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oter3.xml" ContentType="application/vnd.openxmlformats-officedocument.wordprocessingml.footer+xml"/>
  <Override PartName="/word/fontTable.xml" ContentType="application/vnd.openxmlformats-officedocument.wordprocessingml.fontTable+xml"/>
  <Override PartName="/word/styles.xml" ContentType="application/vnd.openxmlformats-officedocument.wordprocessingml.styles+xml"/>
  <Override PartName="/word/people.xml" ContentType="application/vnd.openxmlformats-officedocument.wordprocessingml.people+xml"/>
  <Override PartName="/word/footnotes.xml" ContentType="application/vnd.openxmlformats-officedocument.wordprocessingml.footnotes+xml"/>
  <Override PartName="/word/header2.xml" ContentType="application/vnd.openxmlformats-officedocument.wordprocessingml.header+xml"/>
  <Override PartName="/word/footer7.xml" ContentType="application/vnd.openxmlformats-officedocument.wordprocessingml.footer+xml"/>
  <Override PartName="/word/numbering.xml" ContentType="application/vnd.openxmlformats-officedocument.wordprocessingml.numbering+xml"/>
  <Override PartName="/word/footer6.xml" ContentType="application/vnd.openxmlformats-officedocument.wordprocessingml.footer+xml"/>
  <Override PartName="/customXml/itemProps1.xml" ContentType="application/vnd.openxmlformats-officedocument.customXmlProperties+xml"/>
  <Override PartName="/word/webSettings.xml" ContentType="application/vnd.openxmlformats-officedocument.wordprocessingml.webSettings+xml"/>
  <Override PartName="/word/footer2.xml" ContentType="application/vnd.openxmlformats-officedocument.wordprocessingml.footer+xml"/>
  <Override PartName="/word/settings.xml" ContentType="application/vnd.openxmlformats-officedocument.wordprocessingml.settings+xml"/>
  <Override PartName="/word/footer5.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tylesWithEffects.xml" ContentType="application/vnd.ms-word.stylesWithEffects+xml"/>
  <Override PartName="/word/header1.xml" ContentType="application/vnd.openxmlformats-officedocument.wordprocessingml.header+xml"/>
  <Override PartName="/word/footer4.xml" ContentType="application/vnd.openxmlformats-officedocument.wordprocessingml.footer+xml"/>
  <Override PartName="/docProps/custom.xml" ContentType="application/vnd.openxmlformats-officedocument.custom-properties+xml"/>
  <Default Extension="png" ContentType="image/png"/>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7CE" w:rsidRDefault="00B607CE" w:rsidP="00430A60">
      <w:pPr>
        <w:rPr>
          <w:rFonts w:ascii="Georgia" w:hAnsi="Georgia"/>
          <w:b/>
          <w:snapToGrid w:val="0"/>
          <w:szCs w:val="22"/>
        </w:rPr>
      </w:pPr>
      <w:bookmarkStart w:id="0" w:name="_GoBack"/>
      <w:bookmarkEnd w:id="0"/>
    </w:p>
    <w:p w:rsidR="00654C78" w:rsidRDefault="00654C78" w:rsidP="00430A60">
      <w:pPr>
        <w:rPr>
          <w:rFonts w:ascii="Georgia" w:hAnsi="Georgia"/>
          <w:b/>
          <w:snapToGrid w:val="0"/>
          <w:szCs w:val="22"/>
        </w:rPr>
      </w:pPr>
    </w:p>
    <w:p w:rsidR="00654C78" w:rsidRDefault="00654C78" w:rsidP="00430A60">
      <w:pPr>
        <w:rPr>
          <w:rFonts w:ascii="Georgia" w:hAnsi="Georgia"/>
          <w:b/>
          <w:snapToGrid w:val="0"/>
          <w:szCs w:val="22"/>
        </w:rPr>
      </w:pPr>
    </w:p>
    <w:p w:rsidR="00654C78" w:rsidRDefault="00654C78" w:rsidP="00430A60">
      <w:pPr>
        <w:rPr>
          <w:rFonts w:ascii="Georgia" w:hAnsi="Georgia"/>
          <w:b/>
          <w:snapToGrid w:val="0"/>
          <w:szCs w:val="22"/>
        </w:rPr>
      </w:pPr>
    </w:p>
    <w:p w:rsidR="00654C78" w:rsidRDefault="00654C78" w:rsidP="00430A60">
      <w:pPr>
        <w:rPr>
          <w:rFonts w:ascii="Georgia" w:hAnsi="Georgia"/>
          <w:b/>
          <w:snapToGrid w:val="0"/>
          <w:szCs w:val="22"/>
        </w:rPr>
      </w:pPr>
    </w:p>
    <w:p w:rsidR="00654C78" w:rsidRDefault="00654C78" w:rsidP="00430A60">
      <w:pPr>
        <w:rPr>
          <w:rFonts w:ascii="Georgia" w:hAnsi="Georgia"/>
          <w:b/>
          <w:snapToGrid w:val="0"/>
          <w:szCs w:val="22"/>
        </w:rPr>
      </w:pPr>
    </w:p>
    <w:p w:rsidR="00654C78" w:rsidRDefault="00654C78" w:rsidP="00430A60">
      <w:pPr>
        <w:rPr>
          <w:rFonts w:ascii="Georgia" w:hAnsi="Georgia"/>
          <w:b/>
          <w:snapToGrid w:val="0"/>
          <w:szCs w:val="22"/>
        </w:rPr>
      </w:pPr>
    </w:p>
    <w:p w:rsidR="00223FD2" w:rsidRDefault="00223FD2" w:rsidP="00430A60">
      <w:pPr>
        <w:rPr>
          <w:rFonts w:ascii="Georgia" w:hAnsi="Georgia"/>
          <w:b/>
          <w:snapToGrid w:val="0"/>
          <w:szCs w:val="22"/>
        </w:rPr>
      </w:pPr>
    </w:p>
    <w:p w:rsidR="00223FD2" w:rsidRDefault="00223FD2" w:rsidP="00430A60">
      <w:pPr>
        <w:rPr>
          <w:rFonts w:ascii="Georgia" w:hAnsi="Georgia"/>
          <w:b/>
          <w:snapToGrid w:val="0"/>
          <w:szCs w:val="22"/>
        </w:rPr>
      </w:pPr>
    </w:p>
    <w:p w:rsidR="00223FD2" w:rsidRDefault="00223FD2" w:rsidP="00430A60">
      <w:pPr>
        <w:rPr>
          <w:rFonts w:ascii="Georgia" w:hAnsi="Georgia"/>
          <w:b/>
          <w:snapToGrid w:val="0"/>
          <w:szCs w:val="22"/>
        </w:rPr>
      </w:pPr>
    </w:p>
    <w:p w:rsidR="00CC6FF6" w:rsidRDefault="00CC6FF6" w:rsidP="00430A60">
      <w:pPr>
        <w:tabs>
          <w:tab w:val="left" w:pos="3315"/>
        </w:tabs>
        <w:rPr>
          <w:rFonts w:ascii="Georgia" w:hAnsi="Georgia"/>
          <w:b/>
          <w:snapToGrid w:val="0"/>
          <w:szCs w:val="22"/>
        </w:rPr>
      </w:pPr>
    </w:p>
    <w:p w:rsidR="00CC6FF6" w:rsidRDefault="00CC6FF6" w:rsidP="00430A60">
      <w:pPr>
        <w:rPr>
          <w:rFonts w:ascii="Georgia" w:hAnsi="Georgia"/>
          <w:b/>
          <w:snapToGrid w:val="0"/>
          <w:szCs w:val="22"/>
        </w:rPr>
      </w:pPr>
    </w:p>
    <w:p w:rsidR="00CC6FF6" w:rsidRDefault="00CC6FF6" w:rsidP="00430A60">
      <w:pPr>
        <w:rPr>
          <w:rFonts w:ascii="Georgia" w:hAnsi="Georgia"/>
          <w:b/>
          <w:snapToGrid w:val="0"/>
          <w:szCs w:val="22"/>
        </w:rPr>
      </w:pPr>
    </w:p>
    <w:p w:rsidR="00CC6FF6" w:rsidRDefault="00CC6FF6" w:rsidP="00430A60">
      <w:pPr>
        <w:rPr>
          <w:rFonts w:ascii="Georgia" w:hAnsi="Georgia"/>
          <w:b/>
          <w:snapToGrid w:val="0"/>
          <w:szCs w:val="22"/>
        </w:rPr>
      </w:pPr>
    </w:p>
    <w:p w:rsidR="00430A60" w:rsidRDefault="00430A60" w:rsidP="00430A60">
      <w:pPr>
        <w:rPr>
          <w:rFonts w:ascii="Georgia" w:hAnsi="Georgia"/>
          <w:b/>
          <w:snapToGrid w:val="0"/>
          <w:szCs w:val="22"/>
        </w:rPr>
      </w:pPr>
    </w:p>
    <w:p w:rsidR="00430A60" w:rsidRDefault="00430A60" w:rsidP="00430A60">
      <w:pPr>
        <w:rPr>
          <w:rFonts w:ascii="Georgia" w:hAnsi="Georgia"/>
          <w:b/>
          <w:snapToGrid w:val="0"/>
          <w:szCs w:val="22"/>
        </w:rPr>
      </w:pPr>
    </w:p>
    <w:p w:rsidR="00654C78" w:rsidRDefault="00654C78" w:rsidP="008F00D6">
      <w:pPr>
        <w:spacing w:after="240"/>
        <w:jc w:val="center"/>
        <w:rPr>
          <w:rFonts w:ascii="Georgia" w:hAnsi="Georgia"/>
          <w:b/>
          <w:snapToGrid w:val="0"/>
          <w:szCs w:val="22"/>
        </w:rPr>
      </w:pPr>
    </w:p>
    <w:p w:rsidR="00135578" w:rsidRPr="008F00D6" w:rsidRDefault="00D2558E" w:rsidP="008F00D6">
      <w:pPr>
        <w:spacing w:after="240"/>
        <w:jc w:val="center"/>
        <w:rPr>
          <w:rFonts w:ascii="Georgia" w:hAnsi="Georgia"/>
          <w:b/>
          <w:snapToGrid w:val="0"/>
          <w:szCs w:val="22"/>
        </w:rPr>
      </w:pPr>
      <w:r w:rsidRPr="008F00D6">
        <w:rPr>
          <w:rFonts w:ascii="Georgia" w:hAnsi="Georgia"/>
          <w:b/>
          <w:snapToGrid w:val="0"/>
          <w:szCs w:val="22"/>
        </w:rPr>
        <w:t>SCHEDULE 13</w:t>
      </w:r>
    </w:p>
    <w:p w:rsidR="00135578" w:rsidRDefault="00135578" w:rsidP="008F00D6">
      <w:pPr>
        <w:spacing w:after="240"/>
        <w:jc w:val="center"/>
        <w:rPr>
          <w:rFonts w:ascii="Georgia" w:hAnsi="Georgia"/>
          <w:b/>
          <w:snapToGrid w:val="0"/>
          <w:szCs w:val="22"/>
        </w:rPr>
      </w:pPr>
      <w:r w:rsidRPr="008F00D6">
        <w:rPr>
          <w:rFonts w:ascii="Georgia" w:hAnsi="Georgia"/>
          <w:b/>
          <w:snapToGrid w:val="0"/>
          <w:szCs w:val="22"/>
        </w:rPr>
        <w:t>SECURITY</w:t>
      </w:r>
    </w:p>
    <w:p w:rsidR="00430A60" w:rsidRDefault="00430A60" w:rsidP="008F00D6">
      <w:pPr>
        <w:spacing w:after="240"/>
        <w:jc w:val="center"/>
        <w:rPr>
          <w:rFonts w:ascii="Georgia" w:hAnsi="Georgia"/>
          <w:b/>
          <w:snapToGrid w:val="0"/>
          <w:szCs w:val="22"/>
        </w:rPr>
      </w:pPr>
    </w:p>
    <w:p w:rsidR="00430A60" w:rsidRDefault="00430A60" w:rsidP="008F00D6">
      <w:pPr>
        <w:spacing w:after="240"/>
        <w:jc w:val="center"/>
        <w:rPr>
          <w:rFonts w:ascii="Georgia" w:hAnsi="Georgia"/>
          <w:b/>
          <w:snapToGrid w:val="0"/>
          <w:szCs w:val="22"/>
        </w:rPr>
        <w:sectPr w:rsidR="00430A60" w:rsidSect="0028650E">
          <w:headerReference w:type="default" r:id="rId9"/>
          <w:footerReference w:type="even" r:id="rId10"/>
          <w:footerReference w:type="default" r:id="rId11"/>
          <w:headerReference w:type="first" r:id="rId12"/>
          <w:footerReference w:type="first" r:id="rId13"/>
          <w:endnotePr>
            <w:numFmt w:val="decimal"/>
          </w:endnotePr>
          <w:type w:val="continuous"/>
          <w:pgSz w:w="11909" w:h="16834" w:code="9"/>
          <w:pgMar w:top="1440" w:right="1440" w:bottom="1440" w:left="1440" w:header="709" w:footer="709" w:gutter="0"/>
          <w:cols w:space="720"/>
          <w:noEndnote/>
          <w:docGrid w:linePitch="299"/>
        </w:sectPr>
      </w:pPr>
    </w:p>
    <w:p w:rsidR="00B7777C" w:rsidRPr="008F00D6" w:rsidRDefault="005D1484" w:rsidP="008F00D6">
      <w:pPr>
        <w:widowControl w:val="0"/>
        <w:spacing w:after="240"/>
        <w:jc w:val="center"/>
        <w:rPr>
          <w:rFonts w:ascii="Georgia" w:hAnsi="Georgia"/>
          <w:b/>
          <w:bCs/>
          <w:snapToGrid w:val="0"/>
          <w:szCs w:val="22"/>
        </w:rPr>
      </w:pPr>
      <w:r w:rsidRPr="008F00D6">
        <w:rPr>
          <w:rFonts w:ascii="Georgia" w:hAnsi="Georgia"/>
          <w:b/>
          <w:bCs/>
          <w:snapToGrid w:val="0"/>
          <w:szCs w:val="22"/>
        </w:rPr>
        <w:lastRenderedPageBreak/>
        <w:t>CONTENTS</w:t>
      </w:r>
    </w:p>
    <w:p w:rsidR="00A33AFB" w:rsidRPr="00A33AFB" w:rsidRDefault="009F7886">
      <w:pPr>
        <w:pStyle w:val="TOC1"/>
        <w:rPr>
          <w:rFonts w:ascii="Georgia" w:eastAsiaTheme="minorEastAsia" w:hAnsi="Georgia" w:cstheme="minorBidi"/>
          <w:bCs w:val="0"/>
          <w:caps w:val="0"/>
          <w:szCs w:val="22"/>
          <w:lang w:eastAsia="en-GB"/>
        </w:rPr>
      </w:pPr>
      <w:r w:rsidRPr="00BC677C">
        <w:rPr>
          <w:rFonts w:ascii="Georgia" w:hAnsi="Georgia"/>
          <w:kern w:val="28"/>
          <w:szCs w:val="22"/>
        </w:rPr>
        <w:fldChar w:fldCharType="begin"/>
      </w:r>
      <w:r w:rsidRPr="00BC677C">
        <w:rPr>
          <w:rFonts w:ascii="Georgia" w:hAnsi="Georgia"/>
          <w:kern w:val="28"/>
          <w:szCs w:val="22"/>
        </w:rPr>
        <w:instrText xml:space="preserve">                       TOC \F C \H \Z \U                       </w:instrText>
      </w:r>
      <w:r w:rsidRPr="00BC677C">
        <w:rPr>
          <w:rFonts w:ascii="Georgia" w:hAnsi="Georgia"/>
          <w:kern w:val="28"/>
          <w:szCs w:val="22"/>
        </w:rPr>
        <w:fldChar w:fldCharType="separate"/>
      </w:r>
      <w:hyperlink w:anchor="_Toc497926832" w:history="1">
        <w:r w:rsidR="00A33AFB" w:rsidRPr="00A33AFB">
          <w:rPr>
            <w:rStyle w:val="Hyperlink"/>
            <w:rFonts w:ascii="Georgia" w:hAnsi="Georgia"/>
          </w:rPr>
          <w:t>A</w:t>
        </w:r>
        <w:r w:rsidR="00A33AFB" w:rsidRPr="00A33AFB">
          <w:rPr>
            <w:rFonts w:ascii="Georgia" w:eastAsiaTheme="minorEastAsia" w:hAnsi="Georgia" w:cstheme="minorBidi"/>
            <w:bCs w:val="0"/>
            <w:caps w:val="0"/>
            <w:szCs w:val="22"/>
            <w:lang w:eastAsia="en-GB"/>
          </w:rPr>
          <w:tab/>
        </w:r>
        <w:r w:rsidR="00A33AFB" w:rsidRPr="00A33AFB">
          <w:rPr>
            <w:rStyle w:val="Hyperlink"/>
            <w:rFonts w:ascii="Georgia" w:hAnsi="Georgia"/>
          </w:rPr>
          <w:t>INTRODUCTION</w:t>
        </w:r>
        <w:r w:rsidR="00A33AFB" w:rsidRPr="00A33AFB">
          <w:rPr>
            <w:rFonts w:ascii="Georgia" w:hAnsi="Georgia"/>
            <w:webHidden/>
          </w:rPr>
          <w:tab/>
        </w:r>
        <w:r w:rsidR="00A33AFB" w:rsidRPr="00A33AFB">
          <w:rPr>
            <w:rFonts w:ascii="Georgia" w:hAnsi="Georgia"/>
            <w:webHidden/>
          </w:rPr>
          <w:fldChar w:fldCharType="begin"/>
        </w:r>
        <w:r w:rsidR="00A33AFB" w:rsidRPr="00A33AFB">
          <w:rPr>
            <w:rFonts w:ascii="Georgia" w:hAnsi="Georgia"/>
            <w:webHidden/>
          </w:rPr>
          <w:instrText xml:space="preserve"> PAGEREF _Toc497926832 \h </w:instrText>
        </w:r>
        <w:r w:rsidR="00A33AFB" w:rsidRPr="00A33AFB">
          <w:rPr>
            <w:rFonts w:ascii="Georgia" w:hAnsi="Georgia"/>
            <w:webHidden/>
          </w:rPr>
        </w:r>
        <w:r w:rsidR="00A33AFB" w:rsidRPr="00A33AFB">
          <w:rPr>
            <w:rFonts w:ascii="Georgia" w:hAnsi="Georgia"/>
            <w:webHidden/>
          </w:rPr>
          <w:fldChar w:fldCharType="separate"/>
        </w:r>
        <w:r w:rsidR="00A33AFB" w:rsidRPr="00A33AFB">
          <w:rPr>
            <w:rFonts w:ascii="Georgia" w:hAnsi="Georgia"/>
            <w:webHidden/>
          </w:rPr>
          <w:t>1</w:t>
        </w:r>
        <w:r w:rsidR="00A33AFB" w:rsidRPr="00A33AFB">
          <w:rPr>
            <w:rFonts w:ascii="Georgia" w:hAnsi="Georgia"/>
            <w:webHidden/>
          </w:rPr>
          <w:fldChar w:fldCharType="end"/>
        </w:r>
      </w:hyperlink>
    </w:p>
    <w:p w:rsidR="00A33AFB" w:rsidRPr="00A33AFB" w:rsidRDefault="001F30CB">
      <w:pPr>
        <w:pStyle w:val="TOC1"/>
        <w:rPr>
          <w:rFonts w:ascii="Georgia" w:eastAsiaTheme="minorEastAsia" w:hAnsi="Georgia" w:cstheme="minorBidi"/>
          <w:bCs w:val="0"/>
          <w:caps w:val="0"/>
          <w:szCs w:val="22"/>
          <w:lang w:eastAsia="en-GB"/>
        </w:rPr>
      </w:pPr>
      <w:hyperlink w:anchor="_Toc497926833" w:history="1">
        <w:r w:rsidR="00A33AFB" w:rsidRPr="00A33AFB">
          <w:rPr>
            <w:rStyle w:val="Hyperlink"/>
            <w:rFonts w:ascii="Georgia" w:hAnsi="Georgia"/>
          </w:rPr>
          <w:t>B</w:t>
        </w:r>
        <w:r w:rsidR="00A33AFB" w:rsidRPr="00A33AFB">
          <w:rPr>
            <w:rFonts w:ascii="Georgia" w:eastAsiaTheme="minorEastAsia" w:hAnsi="Georgia" w:cstheme="minorBidi"/>
            <w:bCs w:val="0"/>
            <w:caps w:val="0"/>
            <w:szCs w:val="22"/>
            <w:lang w:eastAsia="en-GB"/>
          </w:rPr>
          <w:tab/>
        </w:r>
        <w:r w:rsidR="00A33AFB" w:rsidRPr="00A33AFB">
          <w:rPr>
            <w:rStyle w:val="Hyperlink"/>
            <w:rFonts w:ascii="Georgia" w:hAnsi="Georgia"/>
          </w:rPr>
          <w:t>PRINCIPLES OF SECURITY</w:t>
        </w:r>
        <w:r w:rsidR="00A33AFB" w:rsidRPr="00A33AFB">
          <w:rPr>
            <w:rFonts w:ascii="Georgia" w:hAnsi="Georgia"/>
            <w:webHidden/>
          </w:rPr>
          <w:tab/>
        </w:r>
        <w:r w:rsidR="00A33AFB" w:rsidRPr="00A33AFB">
          <w:rPr>
            <w:rFonts w:ascii="Georgia" w:hAnsi="Georgia"/>
            <w:webHidden/>
          </w:rPr>
          <w:fldChar w:fldCharType="begin"/>
        </w:r>
        <w:r w:rsidR="00A33AFB" w:rsidRPr="00A33AFB">
          <w:rPr>
            <w:rFonts w:ascii="Georgia" w:hAnsi="Georgia"/>
            <w:webHidden/>
          </w:rPr>
          <w:instrText xml:space="preserve"> PAGEREF _Toc497926833 \h </w:instrText>
        </w:r>
        <w:r w:rsidR="00A33AFB" w:rsidRPr="00A33AFB">
          <w:rPr>
            <w:rFonts w:ascii="Georgia" w:hAnsi="Georgia"/>
            <w:webHidden/>
          </w:rPr>
        </w:r>
        <w:r w:rsidR="00A33AFB" w:rsidRPr="00A33AFB">
          <w:rPr>
            <w:rFonts w:ascii="Georgia" w:hAnsi="Georgia"/>
            <w:webHidden/>
          </w:rPr>
          <w:fldChar w:fldCharType="separate"/>
        </w:r>
        <w:r w:rsidR="00A33AFB" w:rsidRPr="00A33AFB">
          <w:rPr>
            <w:rFonts w:ascii="Georgia" w:hAnsi="Georgia"/>
            <w:webHidden/>
          </w:rPr>
          <w:t>1</w:t>
        </w:r>
        <w:r w:rsidR="00A33AFB" w:rsidRPr="00A33AFB">
          <w:rPr>
            <w:rFonts w:ascii="Georgia" w:hAnsi="Georgia"/>
            <w:webHidden/>
          </w:rPr>
          <w:fldChar w:fldCharType="end"/>
        </w:r>
      </w:hyperlink>
    </w:p>
    <w:p w:rsidR="00A33AFB" w:rsidRPr="00A33AFB" w:rsidRDefault="001F30CB">
      <w:pPr>
        <w:pStyle w:val="TOC1"/>
        <w:rPr>
          <w:rFonts w:ascii="Georgia" w:eastAsiaTheme="minorEastAsia" w:hAnsi="Georgia" w:cstheme="minorBidi"/>
          <w:bCs w:val="0"/>
          <w:caps w:val="0"/>
          <w:szCs w:val="22"/>
          <w:lang w:eastAsia="en-GB"/>
        </w:rPr>
      </w:pPr>
      <w:hyperlink w:anchor="_Toc497926834" w:history="1">
        <w:r w:rsidR="00A33AFB" w:rsidRPr="00A33AFB">
          <w:rPr>
            <w:rStyle w:val="Hyperlink"/>
            <w:rFonts w:ascii="Georgia" w:hAnsi="Georgia"/>
          </w:rPr>
          <w:t>SECURITY REQUIREMENTS (AGAINST ISO 27001 HEADINGS)</w:t>
        </w:r>
        <w:r w:rsidR="00A33AFB" w:rsidRPr="00A33AFB">
          <w:rPr>
            <w:rFonts w:ascii="Georgia" w:hAnsi="Georgia"/>
            <w:webHidden/>
          </w:rPr>
          <w:tab/>
        </w:r>
        <w:r w:rsidR="00A33AFB" w:rsidRPr="00A33AFB">
          <w:rPr>
            <w:rFonts w:ascii="Georgia" w:hAnsi="Georgia"/>
            <w:webHidden/>
          </w:rPr>
          <w:fldChar w:fldCharType="begin"/>
        </w:r>
        <w:r w:rsidR="00A33AFB" w:rsidRPr="00A33AFB">
          <w:rPr>
            <w:rFonts w:ascii="Georgia" w:hAnsi="Georgia"/>
            <w:webHidden/>
          </w:rPr>
          <w:instrText xml:space="preserve"> PAGEREF _Toc497926834 \h </w:instrText>
        </w:r>
        <w:r w:rsidR="00A33AFB" w:rsidRPr="00A33AFB">
          <w:rPr>
            <w:rFonts w:ascii="Georgia" w:hAnsi="Georgia"/>
            <w:webHidden/>
          </w:rPr>
        </w:r>
        <w:r w:rsidR="00A33AFB" w:rsidRPr="00A33AFB">
          <w:rPr>
            <w:rFonts w:ascii="Georgia" w:hAnsi="Georgia"/>
            <w:webHidden/>
          </w:rPr>
          <w:fldChar w:fldCharType="separate"/>
        </w:r>
        <w:r w:rsidR="00A33AFB" w:rsidRPr="00A33AFB">
          <w:rPr>
            <w:rFonts w:ascii="Georgia" w:hAnsi="Georgia"/>
            <w:webHidden/>
          </w:rPr>
          <w:t>3</w:t>
        </w:r>
        <w:r w:rsidR="00A33AFB" w:rsidRPr="00A33AFB">
          <w:rPr>
            <w:rFonts w:ascii="Georgia" w:hAnsi="Georgia"/>
            <w:webHidden/>
          </w:rPr>
          <w:fldChar w:fldCharType="end"/>
        </w:r>
      </w:hyperlink>
    </w:p>
    <w:p w:rsidR="00A33AFB" w:rsidRPr="00A33AFB" w:rsidRDefault="001F30CB">
      <w:pPr>
        <w:pStyle w:val="TOC1"/>
        <w:rPr>
          <w:rFonts w:ascii="Georgia" w:eastAsiaTheme="minorEastAsia" w:hAnsi="Georgia" w:cstheme="minorBidi"/>
          <w:bCs w:val="0"/>
          <w:caps w:val="0"/>
          <w:szCs w:val="22"/>
          <w:lang w:eastAsia="en-GB"/>
        </w:rPr>
      </w:pPr>
      <w:hyperlink w:anchor="_Toc497926835" w:history="1">
        <w:r w:rsidR="00A33AFB" w:rsidRPr="00A33AFB">
          <w:rPr>
            <w:rStyle w:val="Hyperlink"/>
            <w:rFonts w:ascii="Georgia" w:hAnsi="Georgia"/>
          </w:rPr>
          <w:t>2</w:t>
        </w:r>
        <w:r w:rsidR="00A33AFB" w:rsidRPr="00A33AFB">
          <w:rPr>
            <w:rFonts w:ascii="Georgia" w:eastAsiaTheme="minorEastAsia" w:hAnsi="Georgia" w:cstheme="minorBidi"/>
            <w:bCs w:val="0"/>
            <w:caps w:val="0"/>
            <w:szCs w:val="22"/>
            <w:lang w:eastAsia="en-GB"/>
          </w:rPr>
          <w:tab/>
        </w:r>
        <w:r w:rsidR="00A33AFB" w:rsidRPr="00A33AFB">
          <w:rPr>
            <w:rStyle w:val="Hyperlink"/>
            <w:rFonts w:ascii="Georgia" w:hAnsi="Georgia"/>
          </w:rPr>
          <w:t>SECURITY POLICY</w:t>
        </w:r>
        <w:r w:rsidR="00A33AFB" w:rsidRPr="00A33AFB">
          <w:rPr>
            <w:rFonts w:ascii="Georgia" w:hAnsi="Georgia"/>
            <w:webHidden/>
          </w:rPr>
          <w:tab/>
        </w:r>
        <w:r w:rsidR="00A33AFB" w:rsidRPr="00A33AFB">
          <w:rPr>
            <w:rFonts w:ascii="Georgia" w:hAnsi="Georgia"/>
            <w:webHidden/>
          </w:rPr>
          <w:fldChar w:fldCharType="begin"/>
        </w:r>
        <w:r w:rsidR="00A33AFB" w:rsidRPr="00A33AFB">
          <w:rPr>
            <w:rFonts w:ascii="Georgia" w:hAnsi="Georgia"/>
            <w:webHidden/>
          </w:rPr>
          <w:instrText xml:space="preserve"> PAGEREF _Toc497926835 \h </w:instrText>
        </w:r>
        <w:r w:rsidR="00A33AFB" w:rsidRPr="00A33AFB">
          <w:rPr>
            <w:rFonts w:ascii="Georgia" w:hAnsi="Georgia"/>
            <w:webHidden/>
          </w:rPr>
        </w:r>
        <w:r w:rsidR="00A33AFB" w:rsidRPr="00A33AFB">
          <w:rPr>
            <w:rFonts w:ascii="Georgia" w:hAnsi="Georgia"/>
            <w:webHidden/>
          </w:rPr>
          <w:fldChar w:fldCharType="separate"/>
        </w:r>
        <w:r w:rsidR="00A33AFB" w:rsidRPr="00A33AFB">
          <w:rPr>
            <w:rFonts w:ascii="Georgia" w:hAnsi="Georgia"/>
            <w:webHidden/>
          </w:rPr>
          <w:t>3</w:t>
        </w:r>
        <w:r w:rsidR="00A33AFB" w:rsidRPr="00A33AFB">
          <w:rPr>
            <w:rFonts w:ascii="Georgia" w:hAnsi="Georgia"/>
            <w:webHidden/>
          </w:rPr>
          <w:fldChar w:fldCharType="end"/>
        </w:r>
      </w:hyperlink>
    </w:p>
    <w:p w:rsidR="00A33AFB" w:rsidRPr="00A33AFB" w:rsidRDefault="001F30CB">
      <w:pPr>
        <w:pStyle w:val="TOC1"/>
        <w:rPr>
          <w:rFonts w:ascii="Georgia" w:eastAsiaTheme="minorEastAsia" w:hAnsi="Georgia" w:cstheme="minorBidi"/>
          <w:bCs w:val="0"/>
          <w:caps w:val="0"/>
          <w:szCs w:val="22"/>
          <w:lang w:eastAsia="en-GB"/>
        </w:rPr>
      </w:pPr>
      <w:hyperlink w:anchor="_Toc497926836" w:history="1">
        <w:r w:rsidR="00A33AFB" w:rsidRPr="00A33AFB">
          <w:rPr>
            <w:rStyle w:val="Hyperlink"/>
            <w:rFonts w:ascii="Georgia" w:hAnsi="Georgia"/>
          </w:rPr>
          <w:t>3</w:t>
        </w:r>
        <w:r w:rsidR="00A33AFB" w:rsidRPr="00A33AFB">
          <w:rPr>
            <w:rFonts w:ascii="Georgia" w:eastAsiaTheme="minorEastAsia" w:hAnsi="Georgia" w:cstheme="minorBidi"/>
            <w:bCs w:val="0"/>
            <w:caps w:val="0"/>
            <w:szCs w:val="22"/>
            <w:lang w:eastAsia="en-GB"/>
          </w:rPr>
          <w:tab/>
        </w:r>
        <w:r w:rsidR="00A33AFB" w:rsidRPr="00A33AFB">
          <w:rPr>
            <w:rStyle w:val="Hyperlink"/>
            <w:rFonts w:ascii="Georgia" w:hAnsi="Georgia"/>
          </w:rPr>
          <w:t>ORGANISATION OF INFORMATION SECURITY</w:t>
        </w:r>
        <w:r w:rsidR="00A33AFB" w:rsidRPr="00A33AFB">
          <w:rPr>
            <w:rFonts w:ascii="Georgia" w:hAnsi="Georgia"/>
            <w:webHidden/>
          </w:rPr>
          <w:tab/>
        </w:r>
        <w:r w:rsidR="00A33AFB" w:rsidRPr="00A33AFB">
          <w:rPr>
            <w:rFonts w:ascii="Georgia" w:hAnsi="Georgia"/>
            <w:webHidden/>
          </w:rPr>
          <w:fldChar w:fldCharType="begin"/>
        </w:r>
        <w:r w:rsidR="00A33AFB" w:rsidRPr="00A33AFB">
          <w:rPr>
            <w:rFonts w:ascii="Georgia" w:hAnsi="Georgia"/>
            <w:webHidden/>
          </w:rPr>
          <w:instrText xml:space="preserve"> PAGEREF _Toc497926836 \h </w:instrText>
        </w:r>
        <w:r w:rsidR="00A33AFB" w:rsidRPr="00A33AFB">
          <w:rPr>
            <w:rFonts w:ascii="Georgia" w:hAnsi="Georgia"/>
            <w:webHidden/>
          </w:rPr>
        </w:r>
        <w:r w:rsidR="00A33AFB" w:rsidRPr="00A33AFB">
          <w:rPr>
            <w:rFonts w:ascii="Georgia" w:hAnsi="Georgia"/>
            <w:webHidden/>
          </w:rPr>
          <w:fldChar w:fldCharType="separate"/>
        </w:r>
        <w:r w:rsidR="00A33AFB" w:rsidRPr="00A33AFB">
          <w:rPr>
            <w:rFonts w:ascii="Georgia" w:hAnsi="Georgia"/>
            <w:webHidden/>
          </w:rPr>
          <w:t>3</w:t>
        </w:r>
        <w:r w:rsidR="00A33AFB" w:rsidRPr="00A33AFB">
          <w:rPr>
            <w:rFonts w:ascii="Georgia" w:hAnsi="Georgia"/>
            <w:webHidden/>
          </w:rPr>
          <w:fldChar w:fldCharType="end"/>
        </w:r>
      </w:hyperlink>
    </w:p>
    <w:p w:rsidR="00A33AFB" w:rsidRPr="00A33AFB" w:rsidRDefault="001F30CB">
      <w:pPr>
        <w:pStyle w:val="TOC1"/>
        <w:rPr>
          <w:rFonts w:ascii="Georgia" w:eastAsiaTheme="minorEastAsia" w:hAnsi="Georgia" w:cstheme="minorBidi"/>
          <w:bCs w:val="0"/>
          <w:caps w:val="0"/>
          <w:szCs w:val="22"/>
          <w:lang w:eastAsia="en-GB"/>
        </w:rPr>
      </w:pPr>
      <w:hyperlink w:anchor="_Toc497926837" w:history="1">
        <w:r w:rsidR="00A33AFB" w:rsidRPr="00A33AFB">
          <w:rPr>
            <w:rStyle w:val="Hyperlink"/>
            <w:rFonts w:ascii="Georgia" w:hAnsi="Georgia"/>
          </w:rPr>
          <w:t>4</w:t>
        </w:r>
        <w:r w:rsidR="00A33AFB" w:rsidRPr="00A33AFB">
          <w:rPr>
            <w:rFonts w:ascii="Georgia" w:eastAsiaTheme="minorEastAsia" w:hAnsi="Georgia" w:cstheme="minorBidi"/>
            <w:bCs w:val="0"/>
            <w:caps w:val="0"/>
            <w:szCs w:val="22"/>
            <w:lang w:eastAsia="en-GB"/>
          </w:rPr>
          <w:tab/>
        </w:r>
        <w:r w:rsidR="00A33AFB" w:rsidRPr="00A33AFB">
          <w:rPr>
            <w:rStyle w:val="Hyperlink"/>
            <w:rFonts w:ascii="Georgia" w:hAnsi="Georgia"/>
          </w:rPr>
          <w:t>ASSET MANAGEMENT</w:t>
        </w:r>
        <w:r w:rsidR="00A33AFB" w:rsidRPr="00A33AFB">
          <w:rPr>
            <w:rFonts w:ascii="Georgia" w:hAnsi="Georgia"/>
            <w:webHidden/>
          </w:rPr>
          <w:tab/>
        </w:r>
        <w:r w:rsidR="00A33AFB" w:rsidRPr="00A33AFB">
          <w:rPr>
            <w:rFonts w:ascii="Georgia" w:hAnsi="Georgia"/>
            <w:webHidden/>
          </w:rPr>
          <w:fldChar w:fldCharType="begin"/>
        </w:r>
        <w:r w:rsidR="00A33AFB" w:rsidRPr="00A33AFB">
          <w:rPr>
            <w:rFonts w:ascii="Georgia" w:hAnsi="Georgia"/>
            <w:webHidden/>
          </w:rPr>
          <w:instrText xml:space="preserve"> PAGEREF _Toc497926837 \h </w:instrText>
        </w:r>
        <w:r w:rsidR="00A33AFB" w:rsidRPr="00A33AFB">
          <w:rPr>
            <w:rFonts w:ascii="Georgia" w:hAnsi="Georgia"/>
            <w:webHidden/>
          </w:rPr>
        </w:r>
        <w:r w:rsidR="00A33AFB" w:rsidRPr="00A33AFB">
          <w:rPr>
            <w:rFonts w:ascii="Georgia" w:hAnsi="Georgia"/>
            <w:webHidden/>
          </w:rPr>
          <w:fldChar w:fldCharType="separate"/>
        </w:r>
        <w:r w:rsidR="00A33AFB" w:rsidRPr="00A33AFB">
          <w:rPr>
            <w:rFonts w:ascii="Georgia" w:hAnsi="Georgia"/>
            <w:webHidden/>
          </w:rPr>
          <w:t>8</w:t>
        </w:r>
        <w:r w:rsidR="00A33AFB" w:rsidRPr="00A33AFB">
          <w:rPr>
            <w:rFonts w:ascii="Georgia" w:hAnsi="Georgia"/>
            <w:webHidden/>
          </w:rPr>
          <w:fldChar w:fldCharType="end"/>
        </w:r>
      </w:hyperlink>
    </w:p>
    <w:p w:rsidR="00A33AFB" w:rsidRPr="00A33AFB" w:rsidRDefault="001F30CB">
      <w:pPr>
        <w:pStyle w:val="TOC1"/>
        <w:rPr>
          <w:rFonts w:ascii="Georgia" w:eastAsiaTheme="minorEastAsia" w:hAnsi="Georgia" w:cstheme="minorBidi"/>
          <w:bCs w:val="0"/>
          <w:caps w:val="0"/>
          <w:szCs w:val="22"/>
          <w:lang w:eastAsia="en-GB"/>
        </w:rPr>
      </w:pPr>
      <w:hyperlink w:anchor="_Toc497926838" w:history="1">
        <w:r w:rsidR="00A33AFB" w:rsidRPr="00A33AFB">
          <w:rPr>
            <w:rStyle w:val="Hyperlink"/>
            <w:rFonts w:ascii="Georgia" w:hAnsi="Georgia"/>
          </w:rPr>
          <w:t>5</w:t>
        </w:r>
        <w:r w:rsidR="00A33AFB" w:rsidRPr="00A33AFB">
          <w:rPr>
            <w:rFonts w:ascii="Georgia" w:eastAsiaTheme="minorEastAsia" w:hAnsi="Georgia" w:cstheme="minorBidi"/>
            <w:bCs w:val="0"/>
            <w:caps w:val="0"/>
            <w:szCs w:val="22"/>
            <w:lang w:eastAsia="en-GB"/>
          </w:rPr>
          <w:tab/>
        </w:r>
        <w:r w:rsidR="00A33AFB" w:rsidRPr="00A33AFB">
          <w:rPr>
            <w:rStyle w:val="Hyperlink"/>
            <w:rFonts w:ascii="Georgia" w:hAnsi="Georgia"/>
          </w:rPr>
          <w:t>HUMAN RESOURCES SECURITY</w:t>
        </w:r>
        <w:r w:rsidR="00A33AFB" w:rsidRPr="00A33AFB">
          <w:rPr>
            <w:rFonts w:ascii="Georgia" w:hAnsi="Georgia"/>
            <w:webHidden/>
          </w:rPr>
          <w:tab/>
        </w:r>
        <w:r w:rsidR="00A33AFB" w:rsidRPr="00A33AFB">
          <w:rPr>
            <w:rFonts w:ascii="Georgia" w:hAnsi="Georgia"/>
            <w:webHidden/>
          </w:rPr>
          <w:fldChar w:fldCharType="begin"/>
        </w:r>
        <w:r w:rsidR="00A33AFB" w:rsidRPr="00A33AFB">
          <w:rPr>
            <w:rFonts w:ascii="Georgia" w:hAnsi="Georgia"/>
            <w:webHidden/>
          </w:rPr>
          <w:instrText xml:space="preserve"> PAGEREF _Toc497926838 \h </w:instrText>
        </w:r>
        <w:r w:rsidR="00A33AFB" w:rsidRPr="00A33AFB">
          <w:rPr>
            <w:rFonts w:ascii="Georgia" w:hAnsi="Georgia"/>
            <w:webHidden/>
          </w:rPr>
        </w:r>
        <w:r w:rsidR="00A33AFB" w:rsidRPr="00A33AFB">
          <w:rPr>
            <w:rFonts w:ascii="Georgia" w:hAnsi="Georgia"/>
            <w:webHidden/>
          </w:rPr>
          <w:fldChar w:fldCharType="separate"/>
        </w:r>
        <w:r w:rsidR="00A33AFB" w:rsidRPr="00A33AFB">
          <w:rPr>
            <w:rFonts w:ascii="Georgia" w:hAnsi="Georgia"/>
            <w:webHidden/>
          </w:rPr>
          <w:t>8</w:t>
        </w:r>
        <w:r w:rsidR="00A33AFB" w:rsidRPr="00A33AFB">
          <w:rPr>
            <w:rFonts w:ascii="Georgia" w:hAnsi="Georgia"/>
            <w:webHidden/>
          </w:rPr>
          <w:fldChar w:fldCharType="end"/>
        </w:r>
      </w:hyperlink>
    </w:p>
    <w:p w:rsidR="00A33AFB" w:rsidRPr="00A33AFB" w:rsidRDefault="001F30CB">
      <w:pPr>
        <w:pStyle w:val="TOC1"/>
        <w:rPr>
          <w:rFonts w:ascii="Georgia" w:eastAsiaTheme="minorEastAsia" w:hAnsi="Georgia" w:cstheme="minorBidi"/>
          <w:bCs w:val="0"/>
          <w:caps w:val="0"/>
          <w:szCs w:val="22"/>
          <w:lang w:eastAsia="en-GB"/>
        </w:rPr>
      </w:pPr>
      <w:hyperlink w:anchor="_Toc497926839" w:history="1">
        <w:r w:rsidR="00A33AFB" w:rsidRPr="00A33AFB">
          <w:rPr>
            <w:rStyle w:val="Hyperlink"/>
            <w:rFonts w:ascii="Georgia" w:hAnsi="Georgia"/>
          </w:rPr>
          <w:t>6</w:t>
        </w:r>
        <w:r w:rsidR="00A33AFB" w:rsidRPr="00A33AFB">
          <w:rPr>
            <w:rFonts w:ascii="Georgia" w:eastAsiaTheme="minorEastAsia" w:hAnsi="Georgia" w:cstheme="minorBidi"/>
            <w:bCs w:val="0"/>
            <w:caps w:val="0"/>
            <w:szCs w:val="22"/>
            <w:lang w:eastAsia="en-GB"/>
          </w:rPr>
          <w:tab/>
        </w:r>
        <w:r w:rsidR="00A33AFB" w:rsidRPr="00A33AFB">
          <w:rPr>
            <w:rStyle w:val="Hyperlink"/>
            <w:rFonts w:ascii="Georgia" w:hAnsi="Georgia"/>
          </w:rPr>
          <w:t>PHYSICAL AND ENVIRONMENTAL SECURITY</w:t>
        </w:r>
        <w:r w:rsidR="00A33AFB" w:rsidRPr="00A33AFB">
          <w:rPr>
            <w:rFonts w:ascii="Georgia" w:hAnsi="Georgia"/>
            <w:webHidden/>
          </w:rPr>
          <w:tab/>
        </w:r>
        <w:r w:rsidR="00A33AFB" w:rsidRPr="00A33AFB">
          <w:rPr>
            <w:rFonts w:ascii="Georgia" w:hAnsi="Georgia"/>
            <w:webHidden/>
          </w:rPr>
          <w:fldChar w:fldCharType="begin"/>
        </w:r>
        <w:r w:rsidR="00A33AFB" w:rsidRPr="00A33AFB">
          <w:rPr>
            <w:rFonts w:ascii="Georgia" w:hAnsi="Georgia"/>
            <w:webHidden/>
          </w:rPr>
          <w:instrText xml:space="preserve"> PAGEREF _Toc497926839 \h </w:instrText>
        </w:r>
        <w:r w:rsidR="00A33AFB" w:rsidRPr="00A33AFB">
          <w:rPr>
            <w:rFonts w:ascii="Georgia" w:hAnsi="Georgia"/>
            <w:webHidden/>
          </w:rPr>
        </w:r>
        <w:r w:rsidR="00A33AFB" w:rsidRPr="00A33AFB">
          <w:rPr>
            <w:rFonts w:ascii="Georgia" w:hAnsi="Georgia"/>
            <w:webHidden/>
          </w:rPr>
          <w:fldChar w:fldCharType="separate"/>
        </w:r>
        <w:r w:rsidR="00A33AFB" w:rsidRPr="00A33AFB">
          <w:rPr>
            <w:rFonts w:ascii="Georgia" w:hAnsi="Georgia"/>
            <w:webHidden/>
          </w:rPr>
          <w:t>11</w:t>
        </w:r>
        <w:r w:rsidR="00A33AFB" w:rsidRPr="00A33AFB">
          <w:rPr>
            <w:rFonts w:ascii="Georgia" w:hAnsi="Georgia"/>
            <w:webHidden/>
          </w:rPr>
          <w:fldChar w:fldCharType="end"/>
        </w:r>
      </w:hyperlink>
    </w:p>
    <w:p w:rsidR="00A33AFB" w:rsidRPr="00A33AFB" w:rsidRDefault="001F30CB">
      <w:pPr>
        <w:pStyle w:val="TOC1"/>
        <w:rPr>
          <w:rFonts w:ascii="Georgia" w:eastAsiaTheme="minorEastAsia" w:hAnsi="Georgia" w:cstheme="minorBidi"/>
          <w:bCs w:val="0"/>
          <w:caps w:val="0"/>
          <w:szCs w:val="22"/>
          <w:lang w:eastAsia="en-GB"/>
        </w:rPr>
      </w:pPr>
      <w:hyperlink w:anchor="_Toc497926840" w:history="1">
        <w:r w:rsidR="00A33AFB" w:rsidRPr="00A33AFB">
          <w:rPr>
            <w:rStyle w:val="Hyperlink"/>
            <w:rFonts w:ascii="Georgia" w:hAnsi="Georgia"/>
          </w:rPr>
          <w:t>7</w:t>
        </w:r>
        <w:r w:rsidR="00A33AFB" w:rsidRPr="00A33AFB">
          <w:rPr>
            <w:rFonts w:ascii="Georgia" w:eastAsiaTheme="minorEastAsia" w:hAnsi="Georgia" w:cstheme="minorBidi"/>
            <w:bCs w:val="0"/>
            <w:caps w:val="0"/>
            <w:szCs w:val="22"/>
            <w:lang w:eastAsia="en-GB"/>
          </w:rPr>
          <w:tab/>
        </w:r>
        <w:r w:rsidR="00A33AFB" w:rsidRPr="00A33AFB">
          <w:rPr>
            <w:rStyle w:val="Hyperlink"/>
            <w:rFonts w:ascii="Georgia" w:hAnsi="Georgia"/>
          </w:rPr>
          <w:t>COMMUNICATIONS AND OPERATIONS MANAGEMENT</w:t>
        </w:r>
        <w:r w:rsidR="00A33AFB" w:rsidRPr="00A33AFB">
          <w:rPr>
            <w:rFonts w:ascii="Georgia" w:hAnsi="Georgia"/>
            <w:webHidden/>
          </w:rPr>
          <w:tab/>
        </w:r>
        <w:r w:rsidR="00A33AFB" w:rsidRPr="00A33AFB">
          <w:rPr>
            <w:rFonts w:ascii="Georgia" w:hAnsi="Georgia"/>
            <w:webHidden/>
          </w:rPr>
          <w:fldChar w:fldCharType="begin"/>
        </w:r>
        <w:r w:rsidR="00A33AFB" w:rsidRPr="00A33AFB">
          <w:rPr>
            <w:rFonts w:ascii="Georgia" w:hAnsi="Georgia"/>
            <w:webHidden/>
          </w:rPr>
          <w:instrText xml:space="preserve"> PAGEREF _Toc497926840 \h </w:instrText>
        </w:r>
        <w:r w:rsidR="00A33AFB" w:rsidRPr="00A33AFB">
          <w:rPr>
            <w:rFonts w:ascii="Georgia" w:hAnsi="Georgia"/>
            <w:webHidden/>
          </w:rPr>
        </w:r>
        <w:r w:rsidR="00A33AFB" w:rsidRPr="00A33AFB">
          <w:rPr>
            <w:rFonts w:ascii="Georgia" w:hAnsi="Georgia"/>
            <w:webHidden/>
          </w:rPr>
          <w:fldChar w:fldCharType="separate"/>
        </w:r>
        <w:r w:rsidR="00A33AFB" w:rsidRPr="00A33AFB">
          <w:rPr>
            <w:rFonts w:ascii="Georgia" w:hAnsi="Georgia"/>
            <w:webHidden/>
          </w:rPr>
          <w:t>12</w:t>
        </w:r>
        <w:r w:rsidR="00A33AFB" w:rsidRPr="00A33AFB">
          <w:rPr>
            <w:rFonts w:ascii="Georgia" w:hAnsi="Georgia"/>
            <w:webHidden/>
          </w:rPr>
          <w:fldChar w:fldCharType="end"/>
        </w:r>
      </w:hyperlink>
    </w:p>
    <w:p w:rsidR="00A33AFB" w:rsidRPr="00A33AFB" w:rsidRDefault="001F30CB">
      <w:pPr>
        <w:pStyle w:val="TOC1"/>
        <w:rPr>
          <w:rFonts w:ascii="Georgia" w:eastAsiaTheme="minorEastAsia" w:hAnsi="Georgia" w:cstheme="minorBidi"/>
          <w:bCs w:val="0"/>
          <w:caps w:val="0"/>
          <w:szCs w:val="22"/>
          <w:lang w:eastAsia="en-GB"/>
        </w:rPr>
      </w:pPr>
      <w:hyperlink w:anchor="_Toc497926841" w:history="1">
        <w:r w:rsidR="00A33AFB" w:rsidRPr="00A33AFB">
          <w:rPr>
            <w:rStyle w:val="Hyperlink"/>
            <w:rFonts w:ascii="Georgia" w:hAnsi="Georgia"/>
          </w:rPr>
          <w:t>8</w:t>
        </w:r>
        <w:r w:rsidR="00A33AFB" w:rsidRPr="00A33AFB">
          <w:rPr>
            <w:rFonts w:ascii="Georgia" w:eastAsiaTheme="minorEastAsia" w:hAnsi="Georgia" w:cstheme="minorBidi"/>
            <w:bCs w:val="0"/>
            <w:caps w:val="0"/>
            <w:szCs w:val="22"/>
            <w:lang w:eastAsia="en-GB"/>
          </w:rPr>
          <w:tab/>
        </w:r>
        <w:r w:rsidR="00A33AFB" w:rsidRPr="00A33AFB">
          <w:rPr>
            <w:rStyle w:val="Hyperlink"/>
            <w:rFonts w:ascii="Georgia" w:hAnsi="Georgia"/>
          </w:rPr>
          <w:t>ACCESS CONTROL</w:t>
        </w:r>
        <w:r w:rsidR="00A33AFB" w:rsidRPr="00A33AFB">
          <w:rPr>
            <w:rFonts w:ascii="Georgia" w:hAnsi="Georgia"/>
            <w:webHidden/>
          </w:rPr>
          <w:tab/>
        </w:r>
        <w:r w:rsidR="00A33AFB" w:rsidRPr="00A33AFB">
          <w:rPr>
            <w:rFonts w:ascii="Georgia" w:hAnsi="Georgia"/>
            <w:webHidden/>
          </w:rPr>
          <w:fldChar w:fldCharType="begin"/>
        </w:r>
        <w:r w:rsidR="00A33AFB" w:rsidRPr="00A33AFB">
          <w:rPr>
            <w:rFonts w:ascii="Georgia" w:hAnsi="Georgia"/>
            <w:webHidden/>
          </w:rPr>
          <w:instrText xml:space="preserve"> PAGEREF _Toc497926841 \h </w:instrText>
        </w:r>
        <w:r w:rsidR="00A33AFB" w:rsidRPr="00A33AFB">
          <w:rPr>
            <w:rFonts w:ascii="Georgia" w:hAnsi="Georgia"/>
            <w:webHidden/>
          </w:rPr>
        </w:r>
        <w:r w:rsidR="00A33AFB" w:rsidRPr="00A33AFB">
          <w:rPr>
            <w:rFonts w:ascii="Georgia" w:hAnsi="Georgia"/>
            <w:webHidden/>
          </w:rPr>
          <w:fldChar w:fldCharType="separate"/>
        </w:r>
        <w:r w:rsidR="00A33AFB" w:rsidRPr="00A33AFB">
          <w:rPr>
            <w:rFonts w:ascii="Georgia" w:hAnsi="Georgia"/>
            <w:webHidden/>
          </w:rPr>
          <w:t>21</w:t>
        </w:r>
        <w:r w:rsidR="00A33AFB" w:rsidRPr="00A33AFB">
          <w:rPr>
            <w:rFonts w:ascii="Georgia" w:hAnsi="Georgia"/>
            <w:webHidden/>
          </w:rPr>
          <w:fldChar w:fldCharType="end"/>
        </w:r>
      </w:hyperlink>
    </w:p>
    <w:p w:rsidR="00A33AFB" w:rsidRPr="00A33AFB" w:rsidRDefault="001F30CB">
      <w:pPr>
        <w:pStyle w:val="TOC1"/>
        <w:rPr>
          <w:rFonts w:ascii="Georgia" w:eastAsiaTheme="minorEastAsia" w:hAnsi="Georgia" w:cstheme="minorBidi"/>
          <w:bCs w:val="0"/>
          <w:caps w:val="0"/>
          <w:szCs w:val="22"/>
          <w:lang w:eastAsia="en-GB"/>
        </w:rPr>
      </w:pPr>
      <w:hyperlink w:anchor="_Toc497926842" w:history="1">
        <w:r w:rsidR="00A33AFB" w:rsidRPr="00A33AFB">
          <w:rPr>
            <w:rStyle w:val="Hyperlink"/>
            <w:rFonts w:ascii="Georgia" w:hAnsi="Georgia"/>
          </w:rPr>
          <w:t>9</w:t>
        </w:r>
        <w:r w:rsidR="00A33AFB" w:rsidRPr="00A33AFB">
          <w:rPr>
            <w:rFonts w:ascii="Georgia" w:eastAsiaTheme="minorEastAsia" w:hAnsi="Georgia" w:cstheme="minorBidi"/>
            <w:bCs w:val="0"/>
            <w:caps w:val="0"/>
            <w:szCs w:val="22"/>
            <w:lang w:eastAsia="en-GB"/>
          </w:rPr>
          <w:tab/>
        </w:r>
        <w:r w:rsidR="00A33AFB" w:rsidRPr="00A33AFB">
          <w:rPr>
            <w:rStyle w:val="Hyperlink"/>
            <w:rFonts w:ascii="Georgia" w:hAnsi="Georgia"/>
          </w:rPr>
          <w:t>INFORMATION SYSTEMS ACQUISITION, DEVELOPMENT AND MAINTENANCE</w:t>
        </w:r>
        <w:r w:rsidR="00A33AFB" w:rsidRPr="00A33AFB">
          <w:rPr>
            <w:rFonts w:ascii="Georgia" w:hAnsi="Georgia"/>
            <w:webHidden/>
          </w:rPr>
          <w:tab/>
        </w:r>
        <w:r w:rsidR="00A33AFB" w:rsidRPr="00A33AFB">
          <w:rPr>
            <w:rFonts w:ascii="Georgia" w:hAnsi="Georgia"/>
            <w:webHidden/>
          </w:rPr>
          <w:fldChar w:fldCharType="begin"/>
        </w:r>
        <w:r w:rsidR="00A33AFB" w:rsidRPr="00A33AFB">
          <w:rPr>
            <w:rFonts w:ascii="Georgia" w:hAnsi="Georgia"/>
            <w:webHidden/>
          </w:rPr>
          <w:instrText xml:space="preserve"> PAGEREF _Toc497926842 \h </w:instrText>
        </w:r>
        <w:r w:rsidR="00A33AFB" w:rsidRPr="00A33AFB">
          <w:rPr>
            <w:rFonts w:ascii="Georgia" w:hAnsi="Georgia"/>
            <w:webHidden/>
          </w:rPr>
        </w:r>
        <w:r w:rsidR="00A33AFB" w:rsidRPr="00A33AFB">
          <w:rPr>
            <w:rFonts w:ascii="Georgia" w:hAnsi="Georgia"/>
            <w:webHidden/>
          </w:rPr>
          <w:fldChar w:fldCharType="separate"/>
        </w:r>
        <w:r w:rsidR="00A33AFB" w:rsidRPr="00A33AFB">
          <w:rPr>
            <w:rFonts w:ascii="Georgia" w:hAnsi="Georgia"/>
            <w:webHidden/>
          </w:rPr>
          <w:t>23</w:t>
        </w:r>
        <w:r w:rsidR="00A33AFB" w:rsidRPr="00A33AFB">
          <w:rPr>
            <w:rFonts w:ascii="Georgia" w:hAnsi="Georgia"/>
            <w:webHidden/>
          </w:rPr>
          <w:fldChar w:fldCharType="end"/>
        </w:r>
      </w:hyperlink>
    </w:p>
    <w:p w:rsidR="00A33AFB" w:rsidRPr="00A33AFB" w:rsidRDefault="001F30CB">
      <w:pPr>
        <w:pStyle w:val="TOC1"/>
        <w:rPr>
          <w:rFonts w:ascii="Georgia" w:eastAsiaTheme="minorEastAsia" w:hAnsi="Georgia" w:cstheme="minorBidi"/>
          <w:bCs w:val="0"/>
          <w:caps w:val="0"/>
          <w:szCs w:val="22"/>
          <w:lang w:eastAsia="en-GB"/>
        </w:rPr>
      </w:pPr>
      <w:hyperlink w:anchor="_Toc497926843" w:history="1">
        <w:r w:rsidR="00A33AFB" w:rsidRPr="00A33AFB">
          <w:rPr>
            <w:rStyle w:val="Hyperlink"/>
            <w:rFonts w:ascii="Georgia" w:hAnsi="Georgia"/>
          </w:rPr>
          <w:t>10</w:t>
        </w:r>
        <w:r w:rsidR="00A33AFB" w:rsidRPr="00A33AFB">
          <w:rPr>
            <w:rFonts w:ascii="Georgia" w:eastAsiaTheme="minorEastAsia" w:hAnsi="Georgia" w:cstheme="minorBidi"/>
            <w:bCs w:val="0"/>
            <w:caps w:val="0"/>
            <w:szCs w:val="22"/>
            <w:lang w:eastAsia="en-GB"/>
          </w:rPr>
          <w:tab/>
        </w:r>
        <w:r w:rsidR="00A33AFB" w:rsidRPr="00A33AFB">
          <w:rPr>
            <w:rStyle w:val="Hyperlink"/>
            <w:rFonts w:ascii="Georgia" w:hAnsi="Georgia"/>
          </w:rPr>
          <w:t>INFORMATION SECURITY INCIDENT MANAGEMENT</w:t>
        </w:r>
        <w:r w:rsidR="00A33AFB" w:rsidRPr="00A33AFB">
          <w:rPr>
            <w:rFonts w:ascii="Georgia" w:hAnsi="Georgia"/>
            <w:webHidden/>
          </w:rPr>
          <w:tab/>
        </w:r>
        <w:r w:rsidR="00A33AFB" w:rsidRPr="00A33AFB">
          <w:rPr>
            <w:rFonts w:ascii="Georgia" w:hAnsi="Georgia"/>
            <w:webHidden/>
          </w:rPr>
          <w:fldChar w:fldCharType="begin"/>
        </w:r>
        <w:r w:rsidR="00A33AFB" w:rsidRPr="00A33AFB">
          <w:rPr>
            <w:rFonts w:ascii="Georgia" w:hAnsi="Georgia"/>
            <w:webHidden/>
          </w:rPr>
          <w:instrText xml:space="preserve"> PAGEREF _Toc497926843 \h </w:instrText>
        </w:r>
        <w:r w:rsidR="00A33AFB" w:rsidRPr="00A33AFB">
          <w:rPr>
            <w:rFonts w:ascii="Georgia" w:hAnsi="Georgia"/>
            <w:webHidden/>
          </w:rPr>
        </w:r>
        <w:r w:rsidR="00A33AFB" w:rsidRPr="00A33AFB">
          <w:rPr>
            <w:rFonts w:ascii="Georgia" w:hAnsi="Georgia"/>
            <w:webHidden/>
          </w:rPr>
          <w:fldChar w:fldCharType="separate"/>
        </w:r>
        <w:r w:rsidR="00A33AFB" w:rsidRPr="00A33AFB">
          <w:rPr>
            <w:rFonts w:ascii="Georgia" w:hAnsi="Georgia"/>
            <w:webHidden/>
          </w:rPr>
          <w:t>27</w:t>
        </w:r>
        <w:r w:rsidR="00A33AFB" w:rsidRPr="00A33AFB">
          <w:rPr>
            <w:rFonts w:ascii="Georgia" w:hAnsi="Georgia"/>
            <w:webHidden/>
          </w:rPr>
          <w:fldChar w:fldCharType="end"/>
        </w:r>
      </w:hyperlink>
    </w:p>
    <w:p w:rsidR="00A33AFB" w:rsidRPr="00A33AFB" w:rsidRDefault="001F30CB">
      <w:pPr>
        <w:pStyle w:val="TOC1"/>
        <w:rPr>
          <w:rFonts w:ascii="Georgia" w:eastAsiaTheme="minorEastAsia" w:hAnsi="Georgia" w:cstheme="minorBidi"/>
          <w:bCs w:val="0"/>
          <w:caps w:val="0"/>
          <w:szCs w:val="22"/>
          <w:lang w:eastAsia="en-GB"/>
        </w:rPr>
      </w:pPr>
      <w:hyperlink w:anchor="_Toc497926844" w:history="1">
        <w:r w:rsidR="00A33AFB" w:rsidRPr="00A33AFB">
          <w:rPr>
            <w:rStyle w:val="Hyperlink"/>
            <w:rFonts w:ascii="Georgia" w:hAnsi="Georgia"/>
          </w:rPr>
          <w:t>11</w:t>
        </w:r>
        <w:r w:rsidR="00A33AFB" w:rsidRPr="00A33AFB">
          <w:rPr>
            <w:rFonts w:ascii="Georgia" w:eastAsiaTheme="minorEastAsia" w:hAnsi="Georgia" w:cstheme="minorBidi"/>
            <w:bCs w:val="0"/>
            <w:caps w:val="0"/>
            <w:szCs w:val="22"/>
            <w:lang w:eastAsia="en-GB"/>
          </w:rPr>
          <w:tab/>
        </w:r>
        <w:r w:rsidR="00A33AFB" w:rsidRPr="00A33AFB">
          <w:rPr>
            <w:rStyle w:val="Hyperlink"/>
            <w:rFonts w:ascii="Georgia" w:hAnsi="Georgia"/>
          </w:rPr>
          <w:t>BUSINESS CONTINUITY MANAGEMENT</w:t>
        </w:r>
        <w:r w:rsidR="00A33AFB" w:rsidRPr="00A33AFB">
          <w:rPr>
            <w:rFonts w:ascii="Georgia" w:hAnsi="Georgia"/>
            <w:webHidden/>
          </w:rPr>
          <w:tab/>
        </w:r>
        <w:r w:rsidR="00A33AFB" w:rsidRPr="00A33AFB">
          <w:rPr>
            <w:rFonts w:ascii="Georgia" w:hAnsi="Georgia"/>
            <w:webHidden/>
          </w:rPr>
          <w:fldChar w:fldCharType="begin"/>
        </w:r>
        <w:r w:rsidR="00A33AFB" w:rsidRPr="00A33AFB">
          <w:rPr>
            <w:rFonts w:ascii="Georgia" w:hAnsi="Georgia"/>
            <w:webHidden/>
          </w:rPr>
          <w:instrText xml:space="preserve"> PAGEREF _Toc497926844 \h </w:instrText>
        </w:r>
        <w:r w:rsidR="00A33AFB" w:rsidRPr="00A33AFB">
          <w:rPr>
            <w:rFonts w:ascii="Georgia" w:hAnsi="Georgia"/>
            <w:webHidden/>
          </w:rPr>
        </w:r>
        <w:r w:rsidR="00A33AFB" w:rsidRPr="00A33AFB">
          <w:rPr>
            <w:rFonts w:ascii="Georgia" w:hAnsi="Georgia"/>
            <w:webHidden/>
          </w:rPr>
          <w:fldChar w:fldCharType="separate"/>
        </w:r>
        <w:r w:rsidR="00A33AFB" w:rsidRPr="00A33AFB">
          <w:rPr>
            <w:rFonts w:ascii="Georgia" w:hAnsi="Georgia"/>
            <w:webHidden/>
          </w:rPr>
          <w:t>29</w:t>
        </w:r>
        <w:r w:rsidR="00A33AFB" w:rsidRPr="00A33AFB">
          <w:rPr>
            <w:rFonts w:ascii="Georgia" w:hAnsi="Georgia"/>
            <w:webHidden/>
          </w:rPr>
          <w:fldChar w:fldCharType="end"/>
        </w:r>
      </w:hyperlink>
    </w:p>
    <w:p w:rsidR="00A33AFB" w:rsidRPr="00A33AFB" w:rsidRDefault="001F30CB">
      <w:pPr>
        <w:pStyle w:val="TOC1"/>
        <w:rPr>
          <w:rFonts w:ascii="Georgia" w:eastAsiaTheme="minorEastAsia" w:hAnsi="Georgia" w:cstheme="minorBidi"/>
          <w:bCs w:val="0"/>
          <w:caps w:val="0"/>
          <w:szCs w:val="22"/>
          <w:lang w:eastAsia="en-GB"/>
        </w:rPr>
      </w:pPr>
      <w:hyperlink w:anchor="_Toc497926845" w:history="1">
        <w:r w:rsidR="00A33AFB" w:rsidRPr="00A33AFB">
          <w:rPr>
            <w:rStyle w:val="Hyperlink"/>
            <w:rFonts w:ascii="Georgia" w:hAnsi="Georgia"/>
          </w:rPr>
          <w:t>12</w:t>
        </w:r>
        <w:r w:rsidR="00A33AFB" w:rsidRPr="00A33AFB">
          <w:rPr>
            <w:rFonts w:ascii="Georgia" w:eastAsiaTheme="minorEastAsia" w:hAnsi="Georgia" w:cstheme="minorBidi"/>
            <w:bCs w:val="0"/>
            <w:caps w:val="0"/>
            <w:szCs w:val="22"/>
            <w:lang w:eastAsia="en-GB"/>
          </w:rPr>
          <w:tab/>
        </w:r>
        <w:r w:rsidR="00A33AFB" w:rsidRPr="00A33AFB">
          <w:rPr>
            <w:rStyle w:val="Hyperlink"/>
            <w:rFonts w:ascii="Georgia" w:hAnsi="Georgia"/>
          </w:rPr>
          <w:t>COMPLIANCE</w:t>
        </w:r>
        <w:r w:rsidR="00A33AFB" w:rsidRPr="00A33AFB">
          <w:rPr>
            <w:rFonts w:ascii="Georgia" w:hAnsi="Georgia"/>
            <w:webHidden/>
          </w:rPr>
          <w:tab/>
        </w:r>
        <w:r w:rsidR="00A33AFB" w:rsidRPr="00A33AFB">
          <w:rPr>
            <w:rFonts w:ascii="Georgia" w:hAnsi="Georgia"/>
            <w:webHidden/>
          </w:rPr>
          <w:fldChar w:fldCharType="begin"/>
        </w:r>
        <w:r w:rsidR="00A33AFB" w:rsidRPr="00A33AFB">
          <w:rPr>
            <w:rFonts w:ascii="Georgia" w:hAnsi="Georgia"/>
            <w:webHidden/>
          </w:rPr>
          <w:instrText xml:space="preserve"> PAGEREF _Toc497926845 \h </w:instrText>
        </w:r>
        <w:r w:rsidR="00A33AFB" w:rsidRPr="00A33AFB">
          <w:rPr>
            <w:rFonts w:ascii="Georgia" w:hAnsi="Georgia"/>
            <w:webHidden/>
          </w:rPr>
        </w:r>
        <w:r w:rsidR="00A33AFB" w:rsidRPr="00A33AFB">
          <w:rPr>
            <w:rFonts w:ascii="Georgia" w:hAnsi="Georgia"/>
            <w:webHidden/>
          </w:rPr>
          <w:fldChar w:fldCharType="separate"/>
        </w:r>
        <w:r w:rsidR="00A33AFB" w:rsidRPr="00A33AFB">
          <w:rPr>
            <w:rFonts w:ascii="Georgia" w:hAnsi="Georgia"/>
            <w:webHidden/>
          </w:rPr>
          <w:t>29</w:t>
        </w:r>
        <w:r w:rsidR="00A33AFB" w:rsidRPr="00A33AFB">
          <w:rPr>
            <w:rFonts w:ascii="Georgia" w:hAnsi="Georgia"/>
            <w:webHidden/>
          </w:rPr>
          <w:fldChar w:fldCharType="end"/>
        </w:r>
      </w:hyperlink>
    </w:p>
    <w:p w:rsidR="00A33AFB" w:rsidRPr="00A33AFB" w:rsidRDefault="001F30CB">
      <w:pPr>
        <w:pStyle w:val="TOC1"/>
        <w:rPr>
          <w:rFonts w:ascii="Georgia" w:eastAsiaTheme="minorEastAsia" w:hAnsi="Georgia" w:cstheme="minorBidi"/>
          <w:bCs w:val="0"/>
          <w:caps w:val="0"/>
          <w:szCs w:val="22"/>
          <w:lang w:eastAsia="en-GB"/>
        </w:rPr>
      </w:pPr>
      <w:hyperlink w:anchor="_Toc497926846" w:history="1">
        <w:r w:rsidR="00A33AFB" w:rsidRPr="00A33AFB">
          <w:rPr>
            <w:rStyle w:val="Hyperlink"/>
            <w:rFonts w:ascii="Georgia" w:hAnsi="Georgia"/>
          </w:rPr>
          <w:t>APPENDIX 1: SECURITY POLICY</w:t>
        </w:r>
        <w:r w:rsidR="00A33AFB" w:rsidRPr="00A33AFB">
          <w:rPr>
            <w:rFonts w:ascii="Georgia" w:hAnsi="Georgia"/>
            <w:webHidden/>
          </w:rPr>
          <w:tab/>
        </w:r>
        <w:r w:rsidR="00A33AFB" w:rsidRPr="00A33AFB">
          <w:rPr>
            <w:rFonts w:ascii="Georgia" w:hAnsi="Georgia"/>
            <w:webHidden/>
          </w:rPr>
          <w:fldChar w:fldCharType="begin"/>
        </w:r>
        <w:r w:rsidR="00A33AFB" w:rsidRPr="00A33AFB">
          <w:rPr>
            <w:rFonts w:ascii="Georgia" w:hAnsi="Georgia"/>
            <w:webHidden/>
          </w:rPr>
          <w:instrText xml:space="preserve"> PAGEREF _Toc497926846 \h </w:instrText>
        </w:r>
        <w:r w:rsidR="00A33AFB" w:rsidRPr="00A33AFB">
          <w:rPr>
            <w:rFonts w:ascii="Georgia" w:hAnsi="Georgia"/>
            <w:webHidden/>
          </w:rPr>
        </w:r>
        <w:r w:rsidR="00A33AFB" w:rsidRPr="00A33AFB">
          <w:rPr>
            <w:rFonts w:ascii="Georgia" w:hAnsi="Georgia"/>
            <w:webHidden/>
          </w:rPr>
          <w:fldChar w:fldCharType="separate"/>
        </w:r>
        <w:r w:rsidR="00A33AFB" w:rsidRPr="00A33AFB">
          <w:rPr>
            <w:rFonts w:ascii="Georgia" w:hAnsi="Georgia"/>
            <w:webHidden/>
          </w:rPr>
          <w:t>31</w:t>
        </w:r>
        <w:r w:rsidR="00A33AFB" w:rsidRPr="00A33AFB">
          <w:rPr>
            <w:rFonts w:ascii="Georgia" w:hAnsi="Georgia"/>
            <w:webHidden/>
          </w:rPr>
          <w:fldChar w:fldCharType="end"/>
        </w:r>
      </w:hyperlink>
    </w:p>
    <w:p w:rsidR="00A33AFB" w:rsidRPr="00A33AFB" w:rsidRDefault="001F30CB">
      <w:pPr>
        <w:pStyle w:val="TOC1"/>
        <w:rPr>
          <w:rFonts w:ascii="Georgia" w:eastAsiaTheme="minorEastAsia" w:hAnsi="Georgia" w:cstheme="minorBidi"/>
          <w:bCs w:val="0"/>
          <w:caps w:val="0"/>
          <w:szCs w:val="22"/>
          <w:lang w:eastAsia="en-GB"/>
        </w:rPr>
      </w:pPr>
      <w:hyperlink w:anchor="_Toc497926847" w:history="1">
        <w:r w:rsidR="00A33AFB" w:rsidRPr="00A33AFB">
          <w:rPr>
            <w:rStyle w:val="Hyperlink"/>
            <w:rFonts w:ascii="Georgia" w:hAnsi="Georgia"/>
          </w:rPr>
          <w:t>APPENDIX 2: REFERENCES, CONTRACTOR DOCUMENTS AND LEGISLATION</w:t>
        </w:r>
        <w:r w:rsidR="00A33AFB" w:rsidRPr="00A33AFB">
          <w:rPr>
            <w:rFonts w:ascii="Georgia" w:hAnsi="Georgia"/>
            <w:webHidden/>
          </w:rPr>
          <w:tab/>
        </w:r>
        <w:r w:rsidR="00A33AFB" w:rsidRPr="00A33AFB">
          <w:rPr>
            <w:rFonts w:ascii="Georgia" w:hAnsi="Georgia"/>
            <w:webHidden/>
          </w:rPr>
          <w:fldChar w:fldCharType="begin"/>
        </w:r>
        <w:r w:rsidR="00A33AFB" w:rsidRPr="00A33AFB">
          <w:rPr>
            <w:rFonts w:ascii="Georgia" w:hAnsi="Georgia"/>
            <w:webHidden/>
          </w:rPr>
          <w:instrText xml:space="preserve"> PAGEREF _Toc497926847 \h </w:instrText>
        </w:r>
        <w:r w:rsidR="00A33AFB" w:rsidRPr="00A33AFB">
          <w:rPr>
            <w:rFonts w:ascii="Georgia" w:hAnsi="Georgia"/>
            <w:webHidden/>
          </w:rPr>
        </w:r>
        <w:r w:rsidR="00A33AFB" w:rsidRPr="00A33AFB">
          <w:rPr>
            <w:rFonts w:ascii="Georgia" w:hAnsi="Georgia"/>
            <w:webHidden/>
          </w:rPr>
          <w:fldChar w:fldCharType="separate"/>
        </w:r>
        <w:r w:rsidR="00A33AFB" w:rsidRPr="00A33AFB">
          <w:rPr>
            <w:rFonts w:ascii="Georgia" w:hAnsi="Georgia"/>
            <w:webHidden/>
          </w:rPr>
          <w:t>32</w:t>
        </w:r>
        <w:r w:rsidR="00A33AFB" w:rsidRPr="00A33AFB">
          <w:rPr>
            <w:rFonts w:ascii="Georgia" w:hAnsi="Georgia"/>
            <w:webHidden/>
          </w:rPr>
          <w:fldChar w:fldCharType="end"/>
        </w:r>
      </w:hyperlink>
    </w:p>
    <w:p w:rsidR="00A33AFB" w:rsidRDefault="001F30CB">
      <w:pPr>
        <w:pStyle w:val="TOC1"/>
        <w:rPr>
          <w:rFonts w:asciiTheme="minorHAnsi" w:eastAsiaTheme="minorEastAsia" w:hAnsiTheme="minorHAnsi" w:cstheme="minorBidi"/>
          <w:bCs w:val="0"/>
          <w:caps w:val="0"/>
          <w:szCs w:val="22"/>
          <w:lang w:eastAsia="en-GB"/>
        </w:rPr>
      </w:pPr>
      <w:hyperlink w:anchor="_Toc497926848" w:history="1">
        <w:r w:rsidR="00A33AFB" w:rsidRPr="00A33AFB">
          <w:rPr>
            <w:rStyle w:val="Hyperlink"/>
            <w:rFonts w:ascii="Georgia" w:hAnsi="Georgia"/>
          </w:rPr>
          <w:t>APPENDIX 3: CONFIDENTIALITY UNDERTAKING</w:t>
        </w:r>
        <w:r w:rsidR="00A33AFB" w:rsidRPr="00A33AFB">
          <w:rPr>
            <w:rFonts w:ascii="Georgia" w:hAnsi="Georgia"/>
            <w:webHidden/>
          </w:rPr>
          <w:tab/>
        </w:r>
        <w:r w:rsidR="00A33AFB" w:rsidRPr="00A33AFB">
          <w:rPr>
            <w:rFonts w:ascii="Georgia" w:hAnsi="Georgia"/>
            <w:webHidden/>
          </w:rPr>
          <w:fldChar w:fldCharType="begin"/>
        </w:r>
        <w:r w:rsidR="00A33AFB" w:rsidRPr="00A33AFB">
          <w:rPr>
            <w:rFonts w:ascii="Georgia" w:hAnsi="Georgia"/>
            <w:webHidden/>
          </w:rPr>
          <w:instrText xml:space="preserve"> PAGEREF _Toc497926848 \h </w:instrText>
        </w:r>
        <w:r w:rsidR="00A33AFB" w:rsidRPr="00A33AFB">
          <w:rPr>
            <w:rFonts w:ascii="Georgia" w:hAnsi="Georgia"/>
            <w:webHidden/>
          </w:rPr>
        </w:r>
        <w:r w:rsidR="00A33AFB" w:rsidRPr="00A33AFB">
          <w:rPr>
            <w:rFonts w:ascii="Georgia" w:hAnsi="Georgia"/>
            <w:webHidden/>
          </w:rPr>
          <w:fldChar w:fldCharType="separate"/>
        </w:r>
        <w:r w:rsidR="00A33AFB" w:rsidRPr="00A33AFB">
          <w:rPr>
            <w:rFonts w:ascii="Georgia" w:hAnsi="Georgia"/>
            <w:webHidden/>
          </w:rPr>
          <w:t>42</w:t>
        </w:r>
        <w:r w:rsidR="00A33AFB" w:rsidRPr="00A33AFB">
          <w:rPr>
            <w:rFonts w:ascii="Georgia" w:hAnsi="Georgia"/>
            <w:webHidden/>
          </w:rPr>
          <w:fldChar w:fldCharType="end"/>
        </w:r>
      </w:hyperlink>
    </w:p>
    <w:p w:rsidR="008F00D6" w:rsidRDefault="009F7886" w:rsidP="00BC677C">
      <w:pPr>
        <w:pStyle w:val="Style2"/>
        <w:spacing w:before="0" w:after="120"/>
        <w:rPr>
          <w:rFonts w:ascii="Georgia" w:hAnsi="Georgia"/>
          <w:szCs w:val="22"/>
        </w:rPr>
      </w:pPr>
      <w:r w:rsidRPr="00BC677C">
        <w:rPr>
          <w:rFonts w:ascii="Georgia" w:hAnsi="Georgia"/>
          <w:szCs w:val="22"/>
        </w:rPr>
        <w:fldChar w:fldCharType="end"/>
      </w:r>
    </w:p>
    <w:p w:rsidR="00430A60" w:rsidRDefault="00430A60" w:rsidP="00BC677C">
      <w:pPr>
        <w:pStyle w:val="Style2"/>
        <w:spacing w:before="0" w:after="120"/>
        <w:rPr>
          <w:rFonts w:ascii="Georgia" w:hAnsi="Georgia"/>
          <w:szCs w:val="22"/>
        </w:rPr>
      </w:pPr>
    </w:p>
    <w:p w:rsidR="00430A60" w:rsidRDefault="00430A60" w:rsidP="00BC677C">
      <w:pPr>
        <w:keepNext/>
        <w:numPr>
          <w:ilvl w:val="0"/>
          <w:numId w:val="12"/>
        </w:numPr>
        <w:overflowPunct w:val="0"/>
        <w:autoSpaceDE w:val="0"/>
        <w:autoSpaceDN w:val="0"/>
        <w:adjustRightInd w:val="0"/>
        <w:spacing w:after="240"/>
        <w:jc w:val="both"/>
        <w:textAlignment w:val="baseline"/>
        <w:outlineLvl w:val="0"/>
        <w:rPr>
          <w:rFonts w:ascii="Georgia" w:hAnsi="Georgia" w:cs="Arial"/>
          <w:b/>
          <w:caps/>
          <w:kern w:val="28"/>
          <w:szCs w:val="22"/>
        </w:rPr>
        <w:sectPr w:rsidR="00430A60" w:rsidSect="0028650E">
          <w:endnotePr>
            <w:numFmt w:val="decimal"/>
          </w:endnotePr>
          <w:pgSz w:w="11909" w:h="16834" w:code="9"/>
          <w:pgMar w:top="1440" w:right="1440" w:bottom="1440" w:left="1440" w:header="709" w:footer="709" w:gutter="0"/>
          <w:cols w:space="720"/>
          <w:noEndnote/>
          <w:docGrid w:linePitch="299"/>
        </w:sectPr>
      </w:pPr>
    </w:p>
    <w:p w:rsidR="00B7777C" w:rsidRPr="008F00D6" w:rsidRDefault="00A82BAF" w:rsidP="00BC677C">
      <w:pPr>
        <w:keepNext/>
        <w:numPr>
          <w:ilvl w:val="0"/>
          <w:numId w:val="12"/>
        </w:numPr>
        <w:overflowPunct w:val="0"/>
        <w:autoSpaceDE w:val="0"/>
        <w:autoSpaceDN w:val="0"/>
        <w:adjustRightInd w:val="0"/>
        <w:spacing w:after="240"/>
        <w:jc w:val="both"/>
        <w:textAlignment w:val="baseline"/>
        <w:outlineLvl w:val="0"/>
        <w:rPr>
          <w:rFonts w:ascii="Georgia" w:hAnsi="Georgia" w:cs="Arial"/>
          <w:b/>
          <w:caps/>
          <w:kern w:val="28"/>
          <w:szCs w:val="22"/>
        </w:rPr>
      </w:pPr>
      <w:r w:rsidRPr="008F00D6">
        <w:rPr>
          <w:rFonts w:ascii="Georgia" w:hAnsi="Georgia" w:cs="Arial"/>
          <w:b/>
          <w:caps/>
          <w:kern w:val="28"/>
          <w:szCs w:val="22"/>
        </w:rPr>
        <w:lastRenderedPageBreak/>
        <w:fldChar w:fldCharType="begin"/>
      </w:r>
      <w:r w:rsidRPr="008F00D6">
        <w:rPr>
          <w:rFonts w:ascii="Georgia" w:hAnsi="Georgia"/>
          <w:szCs w:val="22"/>
        </w:rPr>
        <w:instrText xml:space="preserve">  TC </w:instrText>
      </w:r>
      <w:r w:rsidR="00B607CE">
        <w:rPr>
          <w:rFonts w:ascii="Georgia" w:hAnsi="Georgia"/>
          <w:szCs w:val="22"/>
        </w:rPr>
        <w:instrText>"</w:instrText>
      </w:r>
      <w:r w:rsidRPr="008F00D6">
        <w:rPr>
          <w:rFonts w:ascii="Georgia" w:hAnsi="Georgia"/>
          <w:szCs w:val="22"/>
        </w:rPr>
        <w:fldChar w:fldCharType="begin"/>
      </w:r>
      <w:r w:rsidRPr="008F00D6">
        <w:rPr>
          <w:rFonts w:ascii="Georgia" w:hAnsi="Georgia"/>
          <w:szCs w:val="22"/>
        </w:rPr>
        <w:instrText xml:space="preserve"> REF _Ref411567039 \r </w:instrText>
      </w:r>
      <w:r w:rsidR="008F00D6" w:rsidRPr="008F00D6">
        <w:rPr>
          <w:rFonts w:ascii="Georgia" w:hAnsi="Georgia"/>
          <w:szCs w:val="22"/>
        </w:rPr>
        <w:instrText xml:space="preserve"> \* MERGEFORMAT </w:instrText>
      </w:r>
      <w:r w:rsidRPr="008F00D6">
        <w:rPr>
          <w:rFonts w:ascii="Georgia" w:hAnsi="Georgia"/>
          <w:szCs w:val="22"/>
        </w:rPr>
        <w:fldChar w:fldCharType="separate"/>
      </w:r>
      <w:bookmarkStart w:id="1" w:name="_Toc497926832"/>
      <w:r w:rsidR="005A2A1E">
        <w:rPr>
          <w:rFonts w:ascii="Georgia" w:hAnsi="Georgia"/>
          <w:szCs w:val="22"/>
        </w:rPr>
        <w:instrText>A</w:instrText>
      </w:r>
      <w:r w:rsidRPr="008F00D6">
        <w:rPr>
          <w:rFonts w:ascii="Georgia" w:hAnsi="Georgia"/>
          <w:szCs w:val="22"/>
        </w:rPr>
        <w:fldChar w:fldCharType="end"/>
      </w:r>
      <w:r w:rsidRPr="008F00D6">
        <w:rPr>
          <w:rFonts w:ascii="Georgia" w:hAnsi="Georgia"/>
          <w:szCs w:val="22"/>
        </w:rPr>
        <w:tab/>
        <w:instrText>INTRODUCTION</w:instrText>
      </w:r>
      <w:bookmarkEnd w:id="1"/>
      <w:r w:rsidR="00B607CE">
        <w:rPr>
          <w:rFonts w:ascii="Georgia" w:hAnsi="Georgia"/>
          <w:szCs w:val="22"/>
        </w:rPr>
        <w:instrText>"</w:instrText>
      </w:r>
      <w:r w:rsidRPr="008F00D6">
        <w:rPr>
          <w:rFonts w:ascii="Georgia" w:hAnsi="Georgia"/>
          <w:szCs w:val="22"/>
        </w:rPr>
        <w:instrText xml:space="preserve"> \l1 </w:instrText>
      </w:r>
      <w:r w:rsidRPr="008F00D6">
        <w:rPr>
          <w:rFonts w:ascii="Georgia" w:hAnsi="Georgia" w:cs="Arial"/>
          <w:b/>
          <w:caps/>
          <w:kern w:val="28"/>
          <w:szCs w:val="22"/>
        </w:rPr>
        <w:fldChar w:fldCharType="end"/>
      </w:r>
      <w:bookmarkStart w:id="2" w:name="_Ref411567039"/>
      <w:r w:rsidR="00B7777C" w:rsidRPr="008F00D6">
        <w:rPr>
          <w:rFonts w:ascii="Georgia" w:hAnsi="Georgia" w:cs="Arial"/>
          <w:b/>
          <w:caps/>
          <w:kern w:val="28"/>
          <w:szCs w:val="22"/>
        </w:rPr>
        <w:t>INTRODUCTION</w:t>
      </w:r>
      <w:bookmarkEnd w:id="2"/>
    </w:p>
    <w:p w:rsidR="00F93C38" w:rsidRPr="008F00D6" w:rsidRDefault="00F93C38" w:rsidP="00BC677C">
      <w:pPr>
        <w:keepNext/>
        <w:numPr>
          <w:ilvl w:val="1"/>
          <w:numId w:val="12"/>
        </w:numPr>
        <w:tabs>
          <w:tab w:val="clear" w:pos="792"/>
          <w:tab w:val="num" w:pos="-3600"/>
        </w:tabs>
        <w:overflowPunct w:val="0"/>
        <w:autoSpaceDE w:val="0"/>
        <w:autoSpaceDN w:val="0"/>
        <w:adjustRightInd w:val="0"/>
        <w:spacing w:after="240"/>
        <w:ind w:left="1080" w:hanging="720"/>
        <w:jc w:val="both"/>
        <w:textAlignment w:val="baseline"/>
        <w:outlineLvl w:val="1"/>
        <w:rPr>
          <w:rFonts w:ascii="Georgia" w:hAnsi="Georgia" w:cs="Arial"/>
          <w:kern w:val="28"/>
          <w:szCs w:val="22"/>
        </w:rPr>
      </w:pPr>
      <w:r w:rsidRPr="008F00D6">
        <w:rPr>
          <w:rFonts w:ascii="Georgia" w:hAnsi="Georgia" w:cs="Arial"/>
          <w:szCs w:val="22"/>
        </w:rPr>
        <w:t xml:space="preserve">This </w:t>
      </w:r>
      <w:r w:rsidR="00F54A41" w:rsidRPr="00B22F94">
        <w:rPr>
          <w:rFonts w:ascii="Georgia" w:hAnsi="Georgia"/>
          <w:szCs w:val="22"/>
        </w:rPr>
        <w:t>Schedule 1</w:t>
      </w:r>
      <w:r w:rsidR="00B22F94" w:rsidRPr="00B22F94">
        <w:rPr>
          <w:rFonts w:ascii="Georgia" w:hAnsi="Georgia"/>
          <w:szCs w:val="22"/>
        </w:rPr>
        <w:t>3</w:t>
      </w:r>
      <w:r w:rsidRPr="008F00D6">
        <w:rPr>
          <w:rFonts w:ascii="Georgia" w:hAnsi="Georgia" w:cs="Arial"/>
          <w:szCs w:val="22"/>
        </w:rPr>
        <w:t xml:space="preserve"> covers:</w:t>
      </w:r>
    </w:p>
    <w:p w:rsidR="00F93C38" w:rsidRPr="008F00D6" w:rsidRDefault="00F93C38" w:rsidP="008F00D6">
      <w:pPr>
        <w:numPr>
          <w:ilvl w:val="2"/>
          <w:numId w:val="12"/>
        </w:numPr>
        <w:overflowPunct w:val="0"/>
        <w:autoSpaceDE w:val="0"/>
        <w:autoSpaceDN w:val="0"/>
        <w:adjustRightInd w:val="0"/>
        <w:spacing w:after="240"/>
        <w:ind w:left="1440" w:hanging="720"/>
        <w:jc w:val="both"/>
        <w:textAlignment w:val="baseline"/>
        <w:outlineLvl w:val="2"/>
        <w:rPr>
          <w:rFonts w:ascii="Georgia" w:hAnsi="Georgia" w:cs="Arial"/>
          <w:szCs w:val="22"/>
        </w:rPr>
      </w:pPr>
      <w:r w:rsidRPr="008F00D6">
        <w:rPr>
          <w:rFonts w:ascii="Georgia" w:hAnsi="Georgia" w:cs="Arial"/>
          <w:szCs w:val="22"/>
        </w:rPr>
        <w:t>principles of protective security to be applied in delivering the Services;</w:t>
      </w:r>
    </w:p>
    <w:p w:rsidR="00F93C38" w:rsidRPr="008F00D6" w:rsidRDefault="00F93C38" w:rsidP="008F00D6">
      <w:pPr>
        <w:numPr>
          <w:ilvl w:val="2"/>
          <w:numId w:val="12"/>
        </w:numPr>
        <w:overflowPunct w:val="0"/>
        <w:autoSpaceDE w:val="0"/>
        <w:autoSpaceDN w:val="0"/>
        <w:adjustRightInd w:val="0"/>
        <w:spacing w:after="240"/>
        <w:ind w:left="1440" w:hanging="720"/>
        <w:jc w:val="both"/>
        <w:textAlignment w:val="baseline"/>
        <w:outlineLvl w:val="2"/>
        <w:rPr>
          <w:rFonts w:ascii="Georgia" w:hAnsi="Georgia" w:cs="Arial"/>
          <w:szCs w:val="22"/>
        </w:rPr>
      </w:pPr>
      <w:r w:rsidRPr="008F00D6">
        <w:rPr>
          <w:rFonts w:ascii="Georgia" w:hAnsi="Georgia" w:cs="Arial"/>
          <w:szCs w:val="22"/>
        </w:rPr>
        <w:t xml:space="preserve">the development, implementation, operation, maintenance and continual improvement of an ISMS; </w:t>
      </w:r>
    </w:p>
    <w:p w:rsidR="00F93C38" w:rsidRPr="008F00D6" w:rsidRDefault="00F93C38" w:rsidP="008F00D6">
      <w:pPr>
        <w:numPr>
          <w:ilvl w:val="2"/>
          <w:numId w:val="12"/>
        </w:numPr>
        <w:overflowPunct w:val="0"/>
        <w:autoSpaceDE w:val="0"/>
        <w:autoSpaceDN w:val="0"/>
        <w:adjustRightInd w:val="0"/>
        <w:spacing w:after="240"/>
        <w:ind w:left="1440" w:hanging="720"/>
        <w:jc w:val="both"/>
        <w:textAlignment w:val="baseline"/>
        <w:outlineLvl w:val="2"/>
        <w:rPr>
          <w:rFonts w:ascii="Georgia" w:hAnsi="Georgia" w:cs="Arial"/>
          <w:szCs w:val="22"/>
        </w:rPr>
      </w:pPr>
      <w:r w:rsidRPr="008F00D6">
        <w:rPr>
          <w:rFonts w:ascii="Georgia" w:hAnsi="Georgia" w:cs="Arial"/>
          <w:szCs w:val="22"/>
        </w:rPr>
        <w:t>the creation and maintenance of the Security Management Plan;</w:t>
      </w:r>
    </w:p>
    <w:p w:rsidR="00F93C38" w:rsidRPr="008F00D6" w:rsidRDefault="00F93C38" w:rsidP="008F00D6">
      <w:pPr>
        <w:numPr>
          <w:ilvl w:val="2"/>
          <w:numId w:val="12"/>
        </w:numPr>
        <w:overflowPunct w:val="0"/>
        <w:autoSpaceDE w:val="0"/>
        <w:autoSpaceDN w:val="0"/>
        <w:adjustRightInd w:val="0"/>
        <w:spacing w:after="240"/>
        <w:ind w:left="1440" w:hanging="720"/>
        <w:jc w:val="both"/>
        <w:textAlignment w:val="baseline"/>
        <w:outlineLvl w:val="2"/>
        <w:rPr>
          <w:rFonts w:ascii="Georgia" w:hAnsi="Georgia" w:cs="Arial"/>
          <w:szCs w:val="22"/>
        </w:rPr>
      </w:pPr>
      <w:r w:rsidRPr="008F00D6">
        <w:rPr>
          <w:rFonts w:ascii="Georgia" w:hAnsi="Georgia" w:cs="Arial"/>
          <w:szCs w:val="22"/>
        </w:rPr>
        <w:t xml:space="preserve">specific ICT </w:t>
      </w:r>
      <w:r w:rsidR="00655C2D" w:rsidRPr="008F00D6">
        <w:rPr>
          <w:rFonts w:ascii="Georgia" w:hAnsi="Georgia" w:cs="Arial"/>
          <w:szCs w:val="22"/>
        </w:rPr>
        <w:t>s</w:t>
      </w:r>
      <w:r w:rsidRPr="008F00D6">
        <w:rPr>
          <w:rFonts w:ascii="Georgia" w:hAnsi="Georgia" w:cs="Arial"/>
          <w:szCs w:val="22"/>
        </w:rPr>
        <w:t xml:space="preserve">ecurity and </w:t>
      </w:r>
      <w:r w:rsidR="00383434" w:rsidRPr="008F00D6">
        <w:rPr>
          <w:rFonts w:ascii="Georgia" w:hAnsi="Georgia" w:cs="Arial"/>
          <w:szCs w:val="22"/>
        </w:rPr>
        <w:t>Information A</w:t>
      </w:r>
      <w:r w:rsidRPr="008F00D6">
        <w:rPr>
          <w:rFonts w:ascii="Georgia" w:hAnsi="Georgia" w:cs="Arial"/>
          <w:szCs w:val="22"/>
        </w:rPr>
        <w:t>ssurance requirements to be met in the Security Management Plan;</w:t>
      </w:r>
    </w:p>
    <w:p w:rsidR="00F93C38" w:rsidRPr="008F00D6" w:rsidRDefault="00F93C38" w:rsidP="008F00D6">
      <w:pPr>
        <w:numPr>
          <w:ilvl w:val="2"/>
          <w:numId w:val="12"/>
        </w:numPr>
        <w:overflowPunct w:val="0"/>
        <w:autoSpaceDE w:val="0"/>
        <w:autoSpaceDN w:val="0"/>
        <w:adjustRightInd w:val="0"/>
        <w:spacing w:after="240"/>
        <w:ind w:left="1440" w:hanging="720"/>
        <w:jc w:val="both"/>
        <w:textAlignment w:val="baseline"/>
        <w:outlineLvl w:val="2"/>
        <w:rPr>
          <w:rFonts w:ascii="Georgia" w:hAnsi="Georgia" w:cs="Arial"/>
          <w:szCs w:val="22"/>
        </w:rPr>
      </w:pPr>
      <w:r w:rsidRPr="008F00D6">
        <w:rPr>
          <w:rFonts w:ascii="Georgia" w:hAnsi="Georgia" w:cs="Arial"/>
          <w:szCs w:val="22"/>
        </w:rPr>
        <w:t>audit and testing of ISMS compliance with the security requirements</w:t>
      </w:r>
      <w:r w:rsidR="00646D68" w:rsidRPr="008F00D6">
        <w:rPr>
          <w:rFonts w:ascii="Georgia" w:hAnsi="Georgia" w:cs="Arial"/>
          <w:szCs w:val="22"/>
        </w:rPr>
        <w:t>.</w:t>
      </w:r>
    </w:p>
    <w:p w:rsidR="00F93C38" w:rsidRPr="008F00D6" w:rsidRDefault="00F93C38" w:rsidP="008F00D6">
      <w:pPr>
        <w:numPr>
          <w:ilvl w:val="2"/>
          <w:numId w:val="12"/>
        </w:numPr>
        <w:overflowPunct w:val="0"/>
        <w:autoSpaceDE w:val="0"/>
        <w:autoSpaceDN w:val="0"/>
        <w:adjustRightInd w:val="0"/>
        <w:spacing w:after="240"/>
        <w:ind w:left="1440" w:hanging="720"/>
        <w:jc w:val="both"/>
        <w:textAlignment w:val="baseline"/>
        <w:outlineLvl w:val="2"/>
        <w:rPr>
          <w:rFonts w:ascii="Georgia" w:hAnsi="Georgia" w:cs="Arial"/>
          <w:szCs w:val="22"/>
        </w:rPr>
      </w:pPr>
      <w:r w:rsidRPr="008F00D6">
        <w:rPr>
          <w:rFonts w:ascii="Georgia" w:hAnsi="Georgia" w:cs="Arial"/>
          <w:szCs w:val="22"/>
        </w:rPr>
        <w:t xml:space="preserve">conformance to </w:t>
      </w:r>
      <w:bookmarkStart w:id="3" w:name="OLE_LINK1"/>
      <w:bookmarkStart w:id="4" w:name="OLE_LINK2"/>
      <w:r w:rsidRPr="008F00D6">
        <w:rPr>
          <w:rFonts w:ascii="Georgia" w:hAnsi="Georgia" w:cs="Arial"/>
          <w:szCs w:val="22"/>
        </w:rPr>
        <w:t>ISO</w:t>
      </w:r>
      <w:r w:rsidR="00524AEA">
        <w:rPr>
          <w:rFonts w:ascii="Georgia" w:hAnsi="Georgia" w:cs="Arial"/>
          <w:szCs w:val="22"/>
        </w:rPr>
        <w:t>/</w:t>
      </w:r>
      <w:r w:rsidRPr="008F00D6">
        <w:rPr>
          <w:rFonts w:ascii="Georgia" w:hAnsi="Georgia" w:cs="Arial"/>
          <w:szCs w:val="22"/>
        </w:rPr>
        <w:t>IEC27001 (Information Security Requirements Specification) and ISO/IEC27002 (Information Security Code of Practice)</w:t>
      </w:r>
      <w:r w:rsidR="00E14979" w:rsidRPr="008F00D6">
        <w:rPr>
          <w:rFonts w:ascii="Georgia" w:hAnsi="Georgia" w:cs="Arial"/>
          <w:szCs w:val="22"/>
        </w:rPr>
        <w:t>; and,</w:t>
      </w:r>
    </w:p>
    <w:bookmarkEnd w:id="3"/>
    <w:bookmarkEnd w:id="4"/>
    <w:p w:rsidR="00F93C38" w:rsidRPr="008F00D6" w:rsidRDefault="00F93C38" w:rsidP="008F00D6">
      <w:pPr>
        <w:numPr>
          <w:ilvl w:val="2"/>
          <w:numId w:val="12"/>
        </w:numPr>
        <w:overflowPunct w:val="0"/>
        <w:autoSpaceDE w:val="0"/>
        <w:autoSpaceDN w:val="0"/>
        <w:adjustRightInd w:val="0"/>
        <w:spacing w:after="240"/>
        <w:ind w:left="1440" w:hanging="720"/>
        <w:jc w:val="both"/>
        <w:textAlignment w:val="baseline"/>
        <w:outlineLvl w:val="2"/>
        <w:rPr>
          <w:rFonts w:ascii="Georgia" w:hAnsi="Georgia" w:cs="Arial"/>
          <w:szCs w:val="22"/>
        </w:rPr>
      </w:pPr>
      <w:r w:rsidRPr="008F00D6">
        <w:rPr>
          <w:rFonts w:ascii="Georgia" w:hAnsi="Georgia" w:cs="Arial"/>
          <w:szCs w:val="22"/>
        </w:rPr>
        <w:t xml:space="preserve">obligations in the event of actual, potential or attempted </w:t>
      </w:r>
      <w:r w:rsidR="00383434" w:rsidRPr="008F00D6">
        <w:rPr>
          <w:rFonts w:ascii="Georgia" w:hAnsi="Georgia" w:cs="Arial"/>
          <w:szCs w:val="22"/>
        </w:rPr>
        <w:t xml:space="preserve">Breaches </w:t>
      </w:r>
      <w:r w:rsidRPr="008F00D6">
        <w:rPr>
          <w:rFonts w:ascii="Georgia" w:hAnsi="Georgia" w:cs="Arial"/>
          <w:szCs w:val="22"/>
        </w:rPr>
        <w:t xml:space="preserve">of </w:t>
      </w:r>
      <w:r w:rsidR="00383434" w:rsidRPr="008F00D6">
        <w:rPr>
          <w:rFonts w:ascii="Georgia" w:hAnsi="Georgia" w:cs="Arial"/>
          <w:szCs w:val="22"/>
        </w:rPr>
        <w:t>Security</w:t>
      </w:r>
      <w:r w:rsidRPr="008F00D6">
        <w:rPr>
          <w:rFonts w:ascii="Georgia" w:hAnsi="Georgia" w:cs="Arial"/>
          <w:szCs w:val="22"/>
        </w:rPr>
        <w:t>.</w:t>
      </w:r>
    </w:p>
    <w:p w:rsidR="00272615" w:rsidRPr="008F00D6" w:rsidRDefault="008C7432" w:rsidP="008F00D6">
      <w:pPr>
        <w:keepNext/>
        <w:numPr>
          <w:ilvl w:val="1"/>
          <w:numId w:val="12"/>
        </w:numPr>
        <w:tabs>
          <w:tab w:val="clear" w:pos="792"/>
          <w:tab w:val="num" w:pos="-3600"/>
        </w:tabs>
        <w:overflowPunct w:val="0"/>
        <w:autoSpaceDE w:val="0"/>
        <w:autoSpaceDN w:val="0"/>
        <w:adjustRightInd w:val="0"/>
        <w:spacing w:after="240"/>
        <w:ind w:left="1080" w:hanging="720"/>
        <w:jc w:val="both"/>
        <w:textAlignment w:val="baseline"/>
        <w:outlineLvl w:val="1"/>
        <w:rPr>
          <w:rFonts w:ascii="Georgia" w:hAnsi="Georgia" w:cs="Arial"/>
          <w:szCs w:val="22"/>
        </w:rPr>
      </w:pPr>
      <w:r w:rsidRPr="008F00D6">
        <w:rPr>
          <w:rFonts w:ascii="Georgia" w:hAnsi="Georgia" w:cs="Arial"/>
          <w:szCs w:val="22"/>
        </w:rPr>
        <w:t xml:space="preserve">This </w:t>
      </w:r>
      <w:r w:rsidR="00B22F94" w:rsidRPr="00B22F94">
        <w:rPr>
          <w:rFonts w:ascii="Georgia" w:hAnsi="Georgia"/>
          <w:szCs w:val="22"/>
        </w:rPr>
        <w:t>Schedule 13</w:t>
      </w:r>
      <w:r w:rsidRPr="008F00D6">
        <w:rPr>
          <w:rFonts w:ascii="Georgia" w:hAnsi="Georgia" w:cs="Arial"/>
          <w:szCs w:val="22"/>
        </w:rPr>
        <w:t xml:space="preserve"> is presented under the ISO</w:t>
      </w:r>
      <w:r w:rsidR="00383434">
        <w:rPr>
          <w:rFonts w:ascii="Georgia" w:hAnsi="Georgia" w:cs="Arial"/>
          <w:szCs w:val="22"/>
        </w:rPr>
        <w:t>/IEC</w:t>
      </w:r>
      <w:r w:rsidRPr="008F00D6">
        <w:rPr>
          <w:rFonts w:ascii="Georgia" w:hAnsi="Georgia" w:cs="Arial"/>
          <w:szCs w:val="22"/>
        </w:rPr>
        <w:t>27001 headings for convenience and clarity</w:t>
      </w:r>
      <w:r w:rsidR="003466D6" w:rsidRPr="008F00D6">
        <w:rPr>
          <w:rFonts w:ascii="Georgia" w:hAnsi="Georgia" w:cs="Arial"/>
          <w:szCs w:val="22"/>
        </w:rPr>
        <w:t xml:space="preserve"> – therefore </w:t>
      </w:r>
      <w:r w:rsidR="00383434" w:rsidRPr="008F00D6">
        <w:rPr>
          <w:rFonts w:ascii="Georgia" w:hAnsi="Georgia" w:cs="Arial"/>
          <w:szCs w:val="22"/>
        </w:rPr>
        <w:t xml:space="preserve">Paragraphs </w:t>
      </w:r>
      <w:r w:rsidR="003466D6" w:rsidRPr="008F00D6">
        <w:rPr>
          <w:rFonts w:ascii="Georgia" w:hAnsi="Georgia" w:cs="Arial"/>
          <w:szCs w:val="22"/>
        </w:rPr>
        <w:t>are number</w:t>
      </w:r>
      <w:r w:rsidR="00655C2D" w:rsidRPr="008F00D6">
        <w:rPr>
          <w:rFonts w:ascii="Georgia" w:hAnsi="Georgia" w:cs="Arial"/>
          <w:szCs w:val="22"/>
        </w:rPr>
        <w:t>ed</w:t>
      </w:r>
      <w:r w:rsidR="003466D6" w:rsidRPr="008F00D6">
        <w:rPr>
          <w:rFonts w:ascii="Georgia" w:hAnsi="Georgia" w:cs="Arial"/>
          <w:szCs w:val="22"/>
        </w:rPr>
        <w:t xml:space="preserve"> according to the relevant </w:t>
      </w:r>
      <w:r w:rsidR="00383434">
        <w:rPr>
          <w:rFonts w:ascii="Georgia" w:hAnsi="Georgia" w:cs="Arial"/>
          <w:szCs w:val="22"/>
        </w:rPr>
        <w:t>s</w:t>
      </w:r>
      <w:r w:rsidR="003466D6" w:rsidRPr="008F00D6">
        <w:rPr>
          <w:rFonts w:ascii="Georgia" w:hAnsi="Georgia" w:cs="Arial"/>
          <w:szCs w:val="22"/>
        </w:rPr>
        <w:t>ection number of IS27002 (i</w:t>
      </w:r>
      <w:r w:rsidR="00262B7B" w:rsidRPr="008F00D6">
        <w:rPr>
          <w:rFonts w:ascii="Georgia" w:hAnsi="Georgia" w:cs="Arial"/>
          <w:szCs w:val="22"/>
        </w:rPr>
        <w:t>.</w:t>
      </w:r>
      <w:r w:rsidR="003466D6" w:rsidRPr="008F00D6">
        <w:rPr>
          <w:rFonts w:ascii="Georgia" w:hAnsi="Georgia" w:cs="Arial"/>
          <w:szCs w:val="22"/>
        </w:rPr>
        <w:t>e</w:t>
      </w:r>
      <w:r w:rsidR="00B607CE">
        <w:rPr>
          <w:rFonts w:ascii="Georgia" w:hAnsi="Georgia" w:cs="Arial"/>
          <w:szCs w:val="22"/>
        </w:rPr>
        <w:t xml:space="preserve">. </w:t>
      </w:r>
      <w:r w:rsidR="003466D6" w:rsidRPr="008F00D6">
        <w:rPr>
          <w:rFonts w:ascii="Georgia" w:hAnsi="Georgia" w:cs="Arial"/>
          <w:szCs w:val="22"/>
        </w:rPr>
        <w:t>starting from 5.1).</w:t>
      </w:r>
    </w:p>
    <w:p w:rsidR="00655C2D" w:rsidRDefault="00655C2D" w:rsidP="008F00D6">
      <w:pPr>
        <w:keepNext/>
        <w:numPr>
          <w:ilvl w:val="1"/>
          <w:numId w:val="12"/>
        </w:numPr>
        <w:tabs>
          <w:tab w:val="clear" w:pos="792"/>
          <w:tab w:val="num" w:pos="-3600"/>
        </w:tabs>
        <w:overflowPunct w:val="0"/>
        <w:autoSpaceDE w:val="0"/>
        <w:autoSpaceDN w:val="0"/>
        <w:adjustRightInd w:val="0"/>
        <w:spacing w:after="240"/>
        <w:ind w:left="1080" w:hanging="720"/>
        <w:jc w:val="both"/>
        <w:textAlignment w:val="baseline"/>
        <w:outlineLvl w:val="1"/>
        <w:rPr>
          <w:rFonts w:ascii="Georgia" w:hAnsi="Georgia" w:cs="Arial"/>
          <w:szCs w:val="22"/>
        </w:rPr>
      </w:pPr>
      <w:r w:rsidRPr="00B22F94">
        <w:rPr>
          <w:rFonts w:ascii="Georgia" w:hAnsi="Georgia" w:cs="Arial"/>
          <w:szCs w:val="22"/>
        </w:rPr>
        <w:t>Appendix 1 (Security Policy) and Appendix 2 (References)</w:t>
      </w:r>
      <w:r w:rsidRPr="008F00D6">
        <w:rPr>
          <w:rFonts w:ascii="Georgia" w:hAnsi="Georgia" w:cs="Arial"/>
          <w:szCs w:val="22"/>
        </w:rPr>
        <w:t xml:space="preserve"> contain a non-exhaustive list of standards and documents referred to at their current versions throughout this </w:t>
      </w:r>
      <w:r w:rsidRPr="00B22F94">
        <w:rPr>
          <w:rFonts w:ascii="Georgia" w:hAnsi="Georgia" w:cs="Arial"/>
          <w:szCs w:val="22"/>
        </w:rPr>
        <w:t>Schedule 1</w:t>
      </w:r>
      <w:r w:rsidR="00B22F94" w:rsidRPr="00B22F94">
        <w:rPr>
          <w:rFonts w:ascii="Georgia" w:hAnsi="Georgia" w:cs="Arial"/>
          <w:szCs w:val="22"/>
        </w:rPr>
        <w:t>3</w:t>
      </w:r>
      <w:r w:rsidRPr="008F00D6">
        <w:rPr>
          <w:rFonts w:ascii="Georgia" w:hAnsi="Georgia" w:cs="Arial"/>
          <w:szCs w:val="22"/>
        </w:rPr>
        <w:t>.</w:t>
      </w:r>
      <w:r w:rsidR="00524AEA">
        <w:rPr>
          <w:rFonts w:ascii="Georgia" w:hAnsi="Georgia" w:cs="Arial"/>
          <w:szCs w:val="22"/>
        </w:rPr>
        <w:t xml:space="preserve"> </w:t>
      </w:r>
    </w:p>
    <w:p w:rsidR="00C50EFB" w:rsidRPr="008F00D6" w:rsidRDefault="00C50EFB" w:rsidP="00C50EFB">
      <w:pPr>
        <w:keepNext/>
        <w:numPr>
          <w:ilvl w:val="1"/>
          <w:numId w:val="12"/>
        </w:numPr>
        <w:tabs>
          <w:tab w:val="clear" w:pos="792"/>
          <w:tab w:val="num" w:pos="-3600"/>
        </w:tabs>
        <w:overflowPunct w:val="0"/>
        <w:autoSpaceDE w:val="0"/>
        <w:autoSpaceDN w:val="0"/>
        <w:adjustRightInd w:val="0"/>
        <w:spacing w:after="240"/>
        <w:ind w:left="1080" w:hanging="720"/>
        <w:jc w:val="both"/>
        <w:textAlignment w:val="baseline"/>
        <w:outlineLvl w:val="1"/>
        <w:rPr>
          <w:rFonts w:ascii="Georgia" w:hAnsi="Georgia" w:cs="Arial"/>
          <w:szCs w:val="22"/>
        </w:rPr>
      </w:pPr>
      <w:r>
        <w:rPr>
          <w:rFonts w:ascii="Georgia" w:hAnsi="Georgia" w:cs="Arial"/>
          <w:szCs w:val="22"/>
        </w:rPr>
        <w:t xml:space="preserve">The Contractor shall comply with the time frames for the delivery, certification, review and/or approval of (and subsequent updates to) the documentation referred to in the table in </w:t>
      </w:r>
      <w:r w:rsidR="00852F96">
        <w:rPr>
          <w:rFonts w:ascii="Georgia" w:hAnsi="Georgia" w:cs="Arial"/>
          <w:szCs w:val="22"/>
        </w:rPr>
        <w:t>Paragraph</w:t>
      </w:r>
      <w:r>
        <w:rPr>
          <w:rFonts w:ascii="Georgia" w:hAnsi="Georgia" w:cs="Arial"/>
          <w:szCs w:val="22"/>
        </w:rPr>
        <w:t xml:space="preserve"> 2 (Contractor Documents) of Appendix 2</w:t>
      </w:r>
      <w:r w:rsidR="00B607CE">
        <w:rPr>
          <w:rFonts w:ascii="Georgia" w:hAnsi="Georgia" w:cs="Arial"/>
          <w:szCs w:val="22"/>
        </w:rPr>
        <w:t xml:space="preserve">.  </w:t>
      </w:r>
    </w:p>
    <w:p w:rsidR="00C06F15" w:rsidRPr="008F00D6" w:rsidRDefault="00C06F15" w:rsidP="008F00D6">
      <w:pPr>
        <w:keepNext/>
        <w:numPr>
          <w:ilvl w:val="1"/>
          <w:numId w:val="12"/>
        </w:numPr>
        <w:tabs>
          <w:tab w:val="clear" w:pos="792"/>
          <w:tab w:val="num" w:pos="-3600"/>
        </w:tabs>
        <w:overflowPunct w:val="0"/>
        <w:autoSpaceDE w:val="0"/>
        <w:autoSpaceDN w:val="0"/>
        <w:adjustRightInd w:val="0"/>
        <w:spacing w:after="240"/>
        <w:ind w:left="1080" w:hanging="720"/>
        <w:jc w:val="both"/>
        <w:textAlignment w:val="baseline"/>
        <w:outlineLvl w:val="1"/>
        <w:rPr>
          <w:rFonts w:ascii="Georgia" w:hAnsi="Georgia" w:cs="Arial"/>
          <w:szCs w:val="22"/>
        </w:rPr>
      </w:pPr>
      <w:bookmarkStart w:id="5" w:name="_Ref335943632"/>
      <w:r w:rsidRPr="008F00D6">
        <w:rPr>
          <w:rFonts w:ascii="Georgia" w:hAnsi="Georgia" w:cs="Arial"/>
          <w:szCs w:val="22"/>
        </w:rPr>
        <w:t>All capitalised terms</w:t>
      </w:r>
      <w:r w:rsidR="00AD0462" w:rsidRPr="008F00D6">
        <w:rPr>
          <w:rFonts w:ascii="Georgia" w:hAnsi="Georgia" w:cs="Arial"/>
          <w:szCs w:val="22"/>
        </w:rPr>
        <w:t xml:space="preserve"> referred to in </w:t>
      </w:r>
      <w:r w:rsidR="00B22F94" w:rsidRPr="00B22F94">
        <w:rPr>
          <w:rFonts w:ascii="Georgia" w:hAnsi="Georgia" w:cs="Arial"/>
          <w:szCs w:val="22"/>
        </w:rPr>
        <w:t>P</w:t>
      </w:r>
      <w:r w:rsidR="00AD0462" w:rsidRPr="00B22F94">
        <w:rPr>
          <w:rFonts w:ascii="Georgia" w:hAnsi="Georgia" w:cs="Arial"/>
          <w:szCs w:val="22"/>
        </w:rPr>
        <w:t xml:space="preserve">aragraphs </w:t>
      </w:r>
      <w:r w:rsidR="002E4D52" w:rsidRPr="00B22F94">
        <w:rPr>
          <w:rFonts w:ascii="Georgia" w:hAnsi="Georgia" w:cs="Arial"/>
          <w:szCs w:val="22"/>
        </w:rPr>
        <w:fldChar w:fldCharType="begin"/>
      </w:r>
      <w:r w:rsidR="002E4D52" w:rsidRPr="00B22F94">
        <w:rPr>
          <w:rFonts w:ascii="Georgia" w:hAnsi="Georgia" w:cs="Arial"/>
          <w:szCs w:val="22"/>
        </w:rPr>
        <w:instrText xml:space="preserve"> REF _Ref326908533 \r \h </w:instrText>
      </w:r>
      <w:r w:rsidR="008F00D6" w:rsidRPr="00B22F94">
        <w:rPr>
          <w:rFonts w:ascii="Georgia" w:hAnsi="Georgia" w:cs="Arial"/>
          <w:szCs w:val="22"/>
        </w:rPr>
        <w:instrText xml:space="preserve"> \* MERGEFORMAT </w:instrText>
      </w:r>
      <w:r w:rsidR="002E4D52" w:rsidRPr="00B22F94">
        <w:rPr>
          <w:rFonts w:ascii="Georgia" w:hAnsi="Georgia" w:cs="Arial"/>
          <w:szCs w:val="22"/>
        </w:rPr>
      </w:r>
      <w:r w:rsidR="002E4D52" w:rsidRPr="00B22F94">
        <w:rPr>
          <w:rFonts w:ascii="Georgia" w:hAnsi="Georgia" w:cs="Arial"/>
          <w:szCs w:val="22"/>
        </w:rPr>
        <w:fldChar w:fldCharType="separate"/>
      </w:r>
      <w:r w:rsidR="005A2A1E">
        <w:rPr>
          <w:rFonts w:ascii="Georgia" w:hAnsi="Georgia" w:cs="Arial"/>
          <w:szCs w:val="22"/>
        </w:rPr>
        <w:t>2</w:t>
      </w:r>
      <w:r w:rsidR="002E4D52" w:rsidRPr="00B22F94">
        <w:rPr>
          <w:rFonts w:ascii="Georgia" w:hAnsi="Georgia" w:cs="Arial"/>
          <w:szCs w:val="22"/>
        </w:rPr>
        <w:fldChar w:fldCharType="end"/>
      </w:r>
      <w:r w:rsidR="00AD0462" w:rsidRPr="00B22F94">
        <w:rPr>
          <w:rFonts w:ascii="Georgia" w:hAnsi="Georgia" w:cs="Arial"/>
          <w:szCs w:val="22"/>
        </w:rPr>
        <w:t xml:space="preserve"> to </w:t>
      </w:r>
      <w:r w:rsidR="002E4D52" w:rsidRPr="00B22F94">
        <w:rPr>
          <w:rFonts w:ascii="Georgia" w:hAnsi="Georgia" w:cs="Arial"/>
          <w:szCs w:val="22"/>
        </w:rPr>
        <w:fldChar w:fldCharType="begin"/>
      </w:r>
      <w:r w:rsidR="002E4D52" w:rsidRPr="00B22F94">
        <w:rPr>
          <w:rFonts w:ascii="Georgia" w:hAnsi="Georgia" w:cs="Arial"/>
          <w:szCs w:val="22"/>
        </w:rPr>
        <w:instrText xml:space="preserve"> REF _Ref326908548 \r \h  \* MERGEFORMAT </w:instrText>
      </w:r>
      <w:r w:rsidR="002E4D52" w:rsidRPr="00B22F94">
        <w:rPr>
          <w:rFonts w:ascii="Georgia" w:hAnsi="Georgia" w:cs="Arial"/>
          <w:szCs w:val="22"/>
        </w:rPr>
      </w:r>
      <w:r w:rsidR="002E4D52" w:rsidRPr="00B22F94">
        <w:rPr>
          <w:rFonts w:ascii="Georgia" w:hAnsi="Georgia" w:cs="Arial"/>
          <w:szCs w:val="22"/>
        </w:rPr>
        <w:fldChar w:fldCharType="separate"/>
      </w:r>
      <w:r w:rsidR="005A2A1E">
        <w:rPr>
          <w:rFonts w:ascii="Georgia" w:hAnsi="Georgia" w:cs="Arial"/>
          <w:szCs w:val="22"/>
        </w:rPr>
        <w:t>12</w:t>
      </w:r>
      <w:r w:rsidR="002E4D52" w:rsidRPr="00B22F94">
        <w:rPr>
          <w:rFonts w:ascii="Georgia" w:hAnsi="Georgia" w:cs="Arial"/>
          <w:szCs w:val="22"/>
        </w:rPr>
        <w:fldChar w:fldCharType="end"/>
      </w:r>
      <w:r w:rsidR="004B7E24" w:rsidRPr="008F00D6">
        <w:rPr>
          <w:rFonts w:ascii="Georgia" w:hAnsi="Georgia" w:cs="Arial"/>
          <w:b/>
          <w:szCs w:val="22"/>
        </w:rPr>
        <w:t xml:space="preserve"> </w:t>
      </w:r>
      <w:r w:rsidR="004B7E24" w:rsidRPr="008F00D6">
        <w:rPr>
          <w:rFonts w:ascii="Georgia" w:hAnsi="Georgia" w:cs="Arial"/>
          <w:szCs w:val="22"/>
        </w:rPr>
        <w:t xml:space="preserve">and, within the associated non-exhaustive set of definitions set out in </w:t>
      </w:r>
      <w:r w:rsidR="009003AD">
        <w:rPr>
          <w:rFonts w:ascii="Georgia" w:hAnsi="Georgia" w:cs="Arial"/>
          <w:szCs w:val="22"/>
        </w:rPr>
        <w:t>Schedule 1 (I</w:t>
      </w:r>
      <w:r w:rsidR="00383434">
        <w:rPr>
          <w:rFonts w:ascii="Georgia" w:hAnsi="Georgia" w:cs="Arial"/>
          <w:szCs w:val="22"/>
        </w:rPr>
        <w:t xml:space="preserve">nterpretation and Definitions) </w:t>
      </w:r>
      <w:r w:rsidR="00AD0462" w:rsidRPr="008F00D6">
        <w:rPr>
          <w:rFonts w:ascii="Georgia" w:hAnsi="Georgia" w:cs="Arial"/>
          <w:szCs w:val="22"/>
        </w:rPr>
        <w:t>shall, unless expressly stated, have the meanings set out in ISO</w:t>
      </w:r>
      <w:r w:rsidR="00383434">
        <w:rPr>
          <w:rFonts w:ascii="Georgia" w:hAnsi="Georgia" w:cs="Arial"/>
          <w:szCs w:val="22"/>
        </w:rPr>
        <w:t>/IEC</w:t>
      </w:r>
      <w:r w:rsidR="00AD0462" w:rsidRPr="008F00D6">
        <w:rPr>
          <w:rFonts w:ascii="Georgia" w:hAnsi="Georgia" w:cs="Arial"/>
          <w:szCs w:val="22"/>
        </w:rPr>
        <w:t>27001 or ISO</w:t>
      </w:r>
      <w:r w:rsidR="00383434">
        <w:rPr>
          <w:rFonts w:ascii="Georgia" w:hAnsi="Georgia" w:cs="Arial"/>
          <w:szCs w:val="22"/>
        </w:rPr>
        <w:t>/IEC</w:t>
      </w:r>
      <w:r w:rsidR="00AD0462" w:rsidRPr="008F00D6">
        <w:rPr>
          <w:rFonts w:ascii="Georgia" w:hAnsi="Georgia" w:cs="Arial"/>
          <w:szCs w:val="22"/>
        </w:rPr>
        <w:t>27002 (as applicable)</w:t>
      </w:r>
      <w:bookmarkEnd w:id="5"/>
      <w:r w:rsidR="00B607CE">
        <w:rPr>
          <w:rFonts w:ascii="Georgia" w:hAnsi="Georgia" w:cs="Arial"/>
          <w:szCs w:val="22"/>
        </w:rPr>
        <w:t xml:space="preserve">.  </w:t>
      </w:r>
    </w:p>
    <w:p w:rsidR="00272615" w:rsidRPr="008F00D6" w:rsidRDefault="00A82BAF" w:rsidP="008F00D6">
      <w:pPr>
        <w:numPr>
          <w:ilvl w:val="0"/>
          <w:numId w:val="12"/>
        </w:numPr>
        <w:overflowPunct w:val="0"/>
        <w:autoSpaceDE w:val="0"/>
        <w:autoSpaceDN w:val="0"/>
        <w:adjustRightInd w:val="0"/>
        <w:spacing w:after="240"/>
        <w:jc w:val="both"/>
        <w:textAlignment w:val="baseline"/>
        <w:outlineLvl w:val="0"/>
        <w:rPr>
          <w:rFonts w:ascii="Georgia" w:hAnsi="Georgia" w:cs="Arial"/>
          <w:b/>
          <w:caps/>
          <w:kern w:val="28"/>
          <w:szCs w:val="22"/>
        </w:rPr>
      </w:pPr>
      <w:r w:rsidRPr="008F00D6">
        <w:rPr>
          <w:rFonts w:ascii="Georgia" w:hAnsi="Georgia" w:cs="Arial"/>
          <w:b/>
          <w:caps/>
          <w:kern w:val="28"/>
          <w:szCs w:val="22"/>
        </w:rPr>
        <w:fldChar w:fldCharType="begin"/>
      </w:r>
      <w:r w:rsidRPr="008F00D6">
        <w:rPr>
          <w:rFonts w:ascii="Georgia" w:hAnsi="Georgia"/>
          <w:szCs w:val="22"/>
        </w:rPr>
        <w:instrText xml:space="preserve">  TC </w:instrText>
      </w:r>
      <w:r w:rsidR="00B607CE">
        <w:rPr>
          <w:rFonts w:ascii="Georgia" w:hAnsi="Georgia"/>
          <w:szCs w:val="22"/>
        </w:rPr>
        <w:instrText>"</w:instrText>
      </w:r>
      <w:r w:rsidRPr="008F00D6">
        <w:rPr>
          <w:rFonts w:ascii="Georgia" w:hAnsi="Georgia"/>
          <w:szCs w:val="22"/>
        </w:rPr>
        <w:fldChar w:fldCharType="begin"/>
      </w:r>
      <w:r w:rsidRPr="008F00D6">
        <w:rPr>
          <w:rFonts w:ascii="Georgia" w:hAnsi="Georgia"/>
          <w:szCs w:val="22"/>
        </w:rPr>
        <w:instrText xml:space="preserve"> REF _Ref411566604 \r </w:instrText>
      </w:r>
      <w:r w:rsidR="008F00D6" w:rsidRPr="008F00D6">
        <w:rPr>
          <w:rFonts w:ascii="Georgia" w:hAnsi="Georgia"/>
          <w:szCs w:val="22"/>
        </w:rPr>
        <w:instrText xml:space="preserve"> \* MERGEFORMAT </w:instrText>
      </w:r>
      <w:r w:rsidRPr="008F00D6">
        <w:rPr>
          <w:rFonts w:ascii="Georgia" w:hAnsi="Georgia"/>
          <w:szCs w:val="22"/>
        </w:rPr>
        <w:fldChar w:fldCharType="separate"/>
      </w:r>
      <w:bookmarkStart w:id="6" w:name="_Toc497926833"/>
      <w:r w:rsidR="005A2A1E">
        <w:rPr>
          <w:rFonts w:ascii="Georgia" w:hAnsi="Georgia"/>
          <w:szCs w:val="22"/>
        </w:rPr>
        <w:instrText>B</w:instrText>
      </w:r>
      <w:r w:rsidRPr="008F00D6">
        <w:rPr>
          <w:rFonts w:ascii="Georgia" w:hAnsi="Georgia"/>
          <w:szCs w:val="22"/>
        </w:rPr>
        <w:fldChar w:fldCharType="end"/>
      </w:r>
      <w:r w:rsidRPr="008F00D6">
        <w:rPr>
          <w:rFonts w:ascii="Georgia" w:hAnsi="Georgia"/>
          <w:szCs w:val="22"/>
        </w:rPr>
        <w:tab/>
        <w:instrText>PRINCIPLES OF SECURITY</w:instrText>
      </w:r>
      <w:bookmarkEnd w:id="6"/>
      <w:r w:rsidR="00B607CE">
        <w:rPr>
          <w:rFonts w:ascii="Georgia" w:hAnsi="Georgia"/>
          <w:szCs w:val="22"/>
        </w:rPr>
        <w:instrText>"</w:instrText>
      </w:r>
      <w:r w:rsidRPr="008F00D6">
        <w:rPr>
          <w:rFonts w:ascii="Georgia" w:hAnsi="Georgia"/>
          <w:szCs w:val="22"/>
        </w:rPr>
        <w:instrText xml:space="preserve"> \l1 </w:instrText>
      </w:r>
      <w:r w:rsidRPr="008F00D6">
        <w:rPr>
          <w:rFonts w:ascii="Georgia" w:hAnsi="Georgia" w:cs="Arial"/>
          <w:b/>
          <w:caps/>
          <w:kern w:val="28"/>
          <w:szCs w:val="22"/>
        </w:rPr>
        <w:fldChar w:fldCharType="end"/>
      </w:r>
      <w:bookmarkStart w:id="7" w:name="_Ref411566604"/>
      <w:r w:rsidR="00272615" w:rsidRPr="008F00D6">
        <w:rPr>
          <w:rFonts w:ascii="Georgia" w:hAnsi="Georgia" w:cs="Arial"/>
          <w:b/>
          <w:caps/>
          <w:kern w:val="28"/>
          <w:szCs w:val="22"/>
        </w:rPr>
        <w:t>PRINCIPLES OF SECURITY</w:t>
      </w:r>
      <w:bookmarkEnd w:id="7"/>
    </w:p>
    <w:p w:rsidR="00272615" w:rsidRPr="008F00D6" w:rsidRDefault="00383434" w:rsidP="008F00D6">
      <w:pPr>
        <w:numPr>
          <w:ilvl w:val="1"/>
          <w:numId w:val="12"/>
        </w:numPr>
        <w:tabs>
          <w:tab w:val="clear" w:pos="792"/>
          <w:tab w:val="num" w:pos="-3600"/>
        </w:tabs>
        <w:overflowPunct w:val="0"/>
        <w:autoSpaceDE w:val="0"/>
        <w:autoSpaceDN w:val="0"/>
        <w:adjustRightInd w:val="0"/>
        <w:spacing w:after="240"/>
        <w:ind w:left="1080" w:hanging="720"/>
        <w:jc w:val="both"/>
        <w:textAlignment w:val="baseline"/>
        <w:outlineLvl w:val="1"/>
        <w:rPr>
          <w:rFonts w:ascii="Georgia" w:hAnsi="Georgia"/>
          <w:kern w:val="28"/>
          <w:szCs w:val="22"/>
        </w:rPr>
      </w:pPr>
      <w:r>
        <w:rPr>
          <w:rFonts w:ascii="Georgia" w:hAnsi="Georgia"/>
          <w:szCs w:val="22"/>
        </w:rPr>
        <w:tab/>
      </w:r>
      <w:r w:rsidR="00272615" w:rsidRPr="008F00D6">
        <w:rPr>
          <w:rFonts w:ascii="Georgia" w:hAnsi="Georgia"/>
          <w:szCs w:val="22"/>
        </w:rPr>
        <w:t xml:space="preserve">The Contractor acknowledges that the Authority places great emphasis on the </w:t>
      </w:r>
      <w:r w:rsidR="00EA76BA">
        <w:rPr>
          <w:rFonts w:ascii="Georgia" w:hAnsi="Georgia"/>
          <w:szCs w:val="22"/>
        </w:rPr>
        <w:t>c</w:t>
      </w:r>
      <w:r w:rsidRPr="008F00D6">
        <w:rPr>
          <w:rFonts w:ascii="Georgia" w:hAnsi="Georgia"/>
          <w:szCs w:val="22"/>
        </w:rPr>
        <w:t>onfidentiality, In</w:t>
      </w:r>
      <w:r w:rsidR="00272615" w:rsidRPr="008F00D6">
        <w:rPr>
          <w:rFonts w:ascii="Georgia" w:hAnsi="Georgia"/>
          <w:szCs w:val="22"/>
        </w:rPr>
        <w:t xml:space="preserve">tegrity and </w:t>
      </w:r>
      <w:r w:rsidRPr="008F00D6">
        <w:rPr>
          <w:rFonts w:ascii="Georgia" w:hAnsi="Georgia"/>
          <w:szCs w:val="22"/>
        </w:rPr>
        <w:t xml:space="preserve">Availability </w:t>
      </w:r>
      <w:r w:rsidR="00272615" w:rsidRPr="008F00D6">
        <w:rPr>
          <w:rFonts w:ascii="Georgia" w:hAnsi="Georgia"/>
          <w:szCs w:val="22"/>
        </w:rPr>
        <w:t>of information, and consequently on the security provided by the Contractor.</w:t>
      </w:r>
    </w:p>
    <w:p w:rsidR="00272615" w:rsidRPr="008F00D6" w:rsidRDefault="00272615" w:rsidP="008F00D6">
      <w:pPr>
        <w:numPr>
          <w:ilvl w:val="1"/>
          <w:numId w:val="12"/>
        </w:numPr>
        <w:tabs>
          <w:tab w:val="clear" w:pos="792"/>
          <w:tab w:val="num" w:pos="-3600"/>
        </w:tabs>
        <w:overflowPunct w:val="0"/>
        <w:autoSpaceDE w:val="0"/>
        <w:autoSpaceDN w:val="0"/>
        <w:adjustRightInd w:val="0"/>
        <w:spacing w:after="240"/>
        <w:ind w:left="1080" w:hanging="720"/>
        <w:jc w:val="both"/>
        <w:textAlignment w:val="baseline"/>
        <w:outlineLvl w:val="1"/>
        <w:rPr>
          <w:rFonts w:ascii="Georgia" w:hAnsi="Georgia"/>
          <w:kern w:val="28"/>
          <w:szCs w:val="22"/>
        </w:rPr>
      </w:pPr>
      <w:r w:rsidRPr="008F00D6">
        <w:rPr>
          <w:rFonts w:ascii="Georgia" w:hAnsi="Georgia"/>
          <w:szCs w:val="22"/>
        </w:rPr>
        <w:t xml:space="preserve">The Contractor acknowledges that the Authority has provided a definition of the matter of the </w:t>
      </w:r>
      <w:r w:rsidR="00735CED" w:rsidRPr="008F00D6">
        <w:rPr>
          <w:rFonts w:ascii="Georgia" w:hAnsi="Georgia"/>
          <w:szCs w:val="22"/>
        </w:rPr>
        <w:t>Contract</w:t>
      </w:r>
      <w:r w:rsidR="00746F11" w:rsidRPr="008F00D6">
        <w:rPr>
          <w:rFonts w:ascii="Georgia" w:hAnsi="Georgia"/>
          <w:szCs w:val="22"/>
        </w:rPr>
        <w:t xml:space="preserve"> </w:t>
      </w:r>
      <w:r w:rsidR="00057802" w:rsidRPr="008F00D6">
        <w:rPr>
          <w:rFonts w:ascii="Georgia" w:hAnsi="Georgia"/>
          <w:szCs w:val="22"/>
        </w:rPr>
        <w:t>in the Security Aspects Letter</w:t>
      </w:r>
      <w:r w:rsidR="00B607CE">
        <w:rPr>
          <w:rFonts w:ascii="Georgia" w:hAnsi="Georgia"/>
          <w:szCs w:val="22"/>
        </w:rPr>
        <w:t xml:space="preserve">. </w:t>
      </w:r>
      <w:r w:rsidRPr="008F00D6">
        <w:rPr>
          <w:rFonts w:ascii="Georgia" w:hAnsi="Georgia"/>
          <w:szCs w:val="22"/>
        </w:rPr>
        <w:t>The Contractor shall comply with the requirements of the SAL (including any updated or re-issued SAL).</w:t>
      </w:r>
    </w:p>
    <w:p w:rsidR="00272615" w:rsidRPr="008F00D6" w:rsidRDefault="00272615" w:rsidP="008F00D6">
      <w:pPr>
        <w:numPr>
          <w:ilvl w:val="1"/>
          <w:numId w:val="12"/>
        </w:numPr>
        <w:tabs>
          <w:tab w:val="clear" w:pos="792"/>
          <w:tab w:val="num" w:pos="-3600"/>
        </w:tabs>
        <w:overflowPunct w:val="0"/>
        <w:autoSpaceDE w:val="0"/>
        <w:autoSpaceDN w:val="0"/>
        <w:adjustRightInd w:val="0"/>
        <w:spacing w:after="240"/>
        <w:ind w:left="1080" w:hanging="720"/>
        <w:jc w:val="both"/>
        <w:textAlignment w:val="baseline"/>
        <w:outlineLvl w:val="1"/>
        <w:rPr>
          <w:rFonts w:ascii="Georgia" w:hAnsi="Georgia"/>
          <w:kern w:val="28"/>
          <w:szCs w:val="22"/>
        </w:rPr>
      </w:pPr>
      <w:bookmarkStart w:id="8" w:name="_Ref326907978"/>
      <w:bookmarkStart w:id="9" w:name="_Ref124755801"/>
      <w:r w:rsidRPr="008F00D6">
        <w:rPr>
          <w:rFonts w:ascii="Georgia" w:hAnsi="Georgia"/>
          <w:szCs w:val="22"/>
        </w:rPr>
        <w:t xml:space="preserve">The </w:t>
      </w:r>
      <w:r w:rsidR="005F5D4E" w:rsidRPr="008F00D6">
        <w:rPr>
          <w:rFonts w:ascii="Georgia" w:hAnsi="Georgia"/>
          <w:szCs w:val="22"/>
        </w:rPr>
        <w:t>Contractor</w:t>
      </w:r>
      <w:r w:rsidRPr="008F00D6">
        <w:rPr>
          <w:rFonts w:ascii="Georgia" w:hAnsi="Georgia"/>
          <w:szCs w:val="22"/>
        </w:rPr>
        <w:t xml:space="preserve"> </w:t>
      </w:r>
      <w:r w:rsidRPr="008F00D6">
        <w:rPr>
          <w:rFonts w:ascii="Georgia" w:hAnsi="Georgia"/>
          <w:bCs/>
          <w:szCs w:val="22"/>
        </w:rPr>
        <w:t xml:space="preserve">shall </w:t>
      </w:r>
      <w:r w:rsidRPr="008F00D6">
        <w:rPr>
          <w:rFonts w:ascii="Georgia" w:hAnsi="Georgia"/>
          <w:szCs w:val="22"/>
        </w:rPr>
        <w:t xml:space="preserve">comply with all the elements of the current and all future versions of the </w:t>
      </w:r>
      <w:r w:rsidR="00057802" w:rsidRPr="008F00D6">
        <w:rPr>
          <w:rFonts w:ascii="Georgia" w:hAnsi="Georgia"/>
          <w:szCs w:val="22"/>
        </w:rPr>
        <w:t>Security Policy Framework</w:t>
      </w:r>
      <w:r w:rsidRPr="008F00D6">
        <w:rPr>
          <w:rFonts w:ascii="Georgia" w:hAnsi="Georgia"/>
          <w:szCs w:val="22"/>
        </w:rPr>
        <w:t xml:space="preserve">, all referenced documents in the SPF </w:t>
      </w:r>
      <w:r w:rsidRPr="008F00D6">
        <w:rPr>
          <w:rFonts w:ascii="Georgia" w:hAnsi="Georgia"/>
          <w:szCs w:val="22"/>
        </w:rPr>
        <w:lastRenderedPageBreak/>
        <w:t xml:space="preserve">as well as the current and all future versions of HMG </w:t>
      </w:r>
      <w:r w:rsidR="00C22A08">
        <w:rPr>
          <w:rFonts w:ascii="Georgia" w:hAnsi="Georgia"/>
          <w:szCs w:val="22"/>
        </w:rPr>
        <w:t xml:space="preserve">IA </w:t>
      </w:r>
      <w:r w:rsidRPr="008F00D6">
        <w:rPr>
          <w:rFonts w:ascii="Georgia" w:hAnsi="Georgia"/>
          <w:szCs w:val="22"/>
        </w:rPr>
        <w:t>Standards, CESG Good Practice Guides, Implementation Guides and other CESG guidance, unless the Authority</w:t>
      </w:r>
      <w:r w:rsidR="00B607CE">
        <w:rPr>
          <w:rFonts w:ascii="Georgia" w:hAnsi="Georgia"/>
          <w:szCs w:val="22"/>
        </w:rPr>
        <w:t>'</w:t>
      </w:r>
      <w:r w:rsidRPr="008F00D6">
        <w:rPr>
          <w:rFonts w:ascii="Georgia" w:hAnsi="Georgia"/>
          <w:szCs w:val="22"/>
        </w:rPr>
        <w:t>s ICT IA Team explicitly approves in writing the non-compliance</w:t>
      </w:r>
      <w:r w:rsidR="00B607CE">
        <w:rPr>
          <w:rFonts w:ascii="Georgia" w:hAnsi="Georgia"/>
          <w:szCs w:val="22"/>
        </w:rPr>
        <w:t xml:space="preserve">.  </w:t>
      </w:r>
      <w:r w:rsidRPr="008F00D6">
        <w:rPr>
          <w:rFonts w:ascii="Georgia" w:hAnsi="Georgia"/>
          <w:szCs w:val="22"/>
        </w:rPr>
        <w:t xml:space="preserve">In order to receive such an approval the </w:t>
      </w:r>
      <w:r w:rsidR="005F5D4E" w:rsidRPr="008F00D6">
        <w:rPr>
          <w:rFonts w:ascii="Georgia" w:hAnsi="Georgia"/>
          <w:szCs w:val="22"/>
        </w:rPr>
        <w:t>Contractor</w:t>
      </w:r>
      <w:r w:rsidRPr="008F00D6">
        <w:rPr>
          <w:rFonts w:ascii="Georgia" w:hAnsi="Georgia"/>
          <w:szCs w:val="22"/>
        </w:rPr>
        <w:t xml:space="preserve"> must undertake a risk assessment of the non-compliance to the satisfaction of the Authority</w:t>
      </w:r>
      <w:r w:rsidR="00B607CE">
        <w:rPr>
          <w:rFonts w:ascii="Georgia" w:hAnsi="Georgia"/>
          <w:szCs w:val="22"/>
        </w:rPr>
        <w:t>'</w:t>
      </w:r>
      <w:r w:rsidRPr="008F00D6">
        <w:rPr>
          <w:rFonts w:ascii="Georgia" w:hAnsi="Georgia"/>
          <w:szCs w:val="22"/>
        </w:rPr>
        <w:t>s ICT IA Team and if the Authority deems necessary</w:t>
      </w:r>
      <w:r w:rsidR="00383434">
        <w:rPr>
          <w:rFonts w:ascii="Georgia" w:hAnsi="Georgia"/>
          <w:szCs w:val="22"/>
        </w:rPr>
        <w:t>,</w:t>
      </w:r>
      <w:r w:rsidRPr="008F00D6">
        <w:rPr>
          <w:rFonts w:ascii="Georgia" w:hAnsi="Georgia"/>
          <w:szCs w:val="22"/>
        </w:rPr>
        <w:t xml:space="preserve"> CESG as well</w:t>
      </w:r>
      <w:r w:rsidR="00B607CE">
        <w:rPr>
          <w:rFonts w:ascii="Georgia" w:hAnsi="Georgia"/>
          <w:szCs w:val="22"/>
        </w:rPr>
        <w:t xml:space="preserve">.  </w:t>
      </w:r>
      <w:r w:rsidRPr="008F00D6">
        <w:rPr>
          <w:rFonts w:ascii="Georgia" w:hAnsi="Georgia"/>
          <w:szCs w:val="22"/>
        </w:rPr>
        <w:t xml:space="preserve">The non-compliance shall be continuously monitored by the </w:t>
      </w:r>
      <w:r w:rsidR="005F5D4E" w:rsidRPr="008F00D6">
        <w:rPr>
          <w:rFonts w:ascii="Georgia" w:hAnsi="Georgia"/>
          <w:szCs w:val="22"/>
        </w:rPr>
        <w:t>Contractor</w:t>
      </w:r>
      <w:r w:rsidRPr="008F00D6">
        <w:rPr>
          <w:rFonts w:ascii="Georgia" w:hAnsi="Georgia"/>
          <w:szCs w:val="22"/>
        </w:rPr>
        <w:t xml:space="preserve"> and any change to the risk profile of the non-compliance must be raised to the Authority and unless previously agreed by the Authority the cost of addressing the non-compliance against the new risk profile shall fall to the </w:t>
      </w:r>
      <w:r w:rsidR="005F5D4E" w:rsidRPr="008F00D6">
        <w:rPr>
          <w:rFonts w:ascii="Georgia" w:hAnsi="Georgia"/>
          <w:szCs w:val="22"/>
        </w:rPr>
        <w:t>Contractor</w:t>
      </w:r>
      <w:r w:rsidRPr="008F00D6">
        <w:rPr>
          <w:rFonts w:ascii="Georgia" w:hAnsi="Georgia"/>
          <w:szCs w:val="22"/>
        </w:rPr>
        <w:t>.</w:t>
      </w:r>
      <w:bookmarkEnd w:id="8"/>
    </w:p>
    <w:p w:rsidR="00272615" w:rsidRPr="008F00D6" w:rsidRDefault="00272615" w:rsidP="008F00D6">
      <w:pPr>
        <w:numPr>
          <w:ilvl w:val="1"/>
          <w:numId w:val="12"/>
        </w:numPr>
        <w:tabs>
          <w:tab w:val="clear" w:pos="792"/>
          <w:tab w:val="num" w:pos="-3600"/>
        </w:tabs>
        <w:overflowPunct w:val="0"/>
        <w:autoSpaceDE w:val="0"/>
        <w:autoSpaceDN w:val="0"/>
        <w:adjustRightInd w:val="0"/>
        <w:spacing w:after="240"/>
        <w:ind w:left="1080" w:hanging="720"/>
        <w:jc w:val="both"/>
        <w:textAlignment w:val="baseline"/>
        <w:outlineLvl w:val="1"/>
        <w:rPr>
          <w:rFonts w:ascii="Georgia" w:hAnsi="Georgia"/>
          <w:kern w:val="28"/>
          <w:szCs w:val="22"/>
        </w:rPr>
      </w:pPr>
      <w:r w:rsidRPr="008F00D6">
        <w:rPr>
          <w:rFonts w:ascii="Georgia" w:hAnsi="Georgia"/>
          <w:szCs w:val="22"/>
        </w:rPr>
        <w:t xml:space="preserve">In order to meet this requirement the </w:t>
      </w:r>
      <w:r w:rsidR="005F5D4E" w:rsidRPr="008F00D6">
        <w:rPr>
          <w:rFonts w:ascii="Georgia" w:hAnsi="Georgia"/>
          <w:szCs w:val="22"/>
        </w:rPr>
        <w:t>Contractor</w:t>
      </w:r>
      <w:r w:rsidRPr="008F00D6">
        <w:rPr>
          <w:rFonts w:ascii="Georgia" w:hAnsi="Georgia"/>
          <w:szCs w:val="22"/>
        </w:rPr>
        <w:t xml:space="preserve"> shall request of the Authority all the information that the </w:t>
      </w:r>
      <w:r w:rsidR="005F5D4E" w:rsidRPr="008F00D6">
        <w:rPr>
          <w:rFonts w:ascii="Georgia" w:hAnsi="Georgia"/>
          <w:szCs w:val="22"/>
        </w:rPr>
        <w:t>Contractor</w:t>
      </w:r>
      <w:r w:rsidRPr="008F00D6">
        <w:rPr>
          <w:rFonts w:ascii="Georgia" w:hAnsi="Georgia"/>
          <w:szCs w:val="22"/>
        </w:rPr>
        <w:t xml:space="preserve"> deems necessary to undertake the obligation </w:t>
      </w:r>
      <w:r w:rsidRPr="008F00D6">
        <w:rPr>
          <w:rFonts w:ascii="Georgia" w:hAnsi="Georgia" w:cs="Arial"/>
          <w:szCs w:val="22"/>
        </w:rPr>
        <w:t xml:space="preserve">under </w:t>
      </w:r>
      <w:r w:rsidR="00B22F94" w:rsidRPr="00B22F94">
        <w:rPr>
          <w:rFonts w:ascii="Georgia" w:hAnsi="Georgia" w:cs="Arial"/>
          <w:szCs w:val="22"/>
        </w:rPr>
        <w:t>P</w:t>
      </w:r>
      <w:r w:rsidRPr="00B22F94">
        <w:rPr>
          <w:rFonts w:ascii="Georgia" w:hAnsi="Georgia" w:cs="Arial"/>
          <w:szCs w:val="22"/>
        </w:rPr>
        <w:t xml:space="preserve">aragraph </w:t>
      </w:r>
      <w:r w:rsidR="00E14979" w:rsidRPr="00B22F94">
        <w:rPr>
          <w:rFonts w:ascii="Georgia" w:hAnsi="Georgia" w:cs="Arial"/>
          <w:szCs w:val="22"/>
        </w:rPr>
        <w:fldChar w:fldCharType="begin"/>
      </w:r>
      <w:r w:rsidR="00E14979" w:rsidRPr="00B22F94">
        <w:rPr>
          <w:rFonts w:ascii="Georgia" w:hAnsi="Georgia" w:cs="Arial"/>
          <w:szCs w:val="22"/>
        </w:rPr>
        <w:instrText xml:space="preserve"> REF _Ref326907978 \r \h </w:instrText>
      </w:r>
      <w:r w:rsidR="00057802" w:rsidRPr="00B22F94">
        <w:rPr>
          <w:rFonts w:ascii="Georgia" w:hAnsi="Georgia" w:cs="Arial"/>
          <w:szCs w:val="22"/>
        </w:rPr>
        <w:instrText xml:space="preserve"> \* MERGEFORMAT </w:instrText>
      </w:r>
      <w:r w:rsidR="00E14979" w:rsidRPr="00B22F94">
        <w:rPr>
          <w:rFonts w:ascii="Georgia" w:hAnsi="Georgia" w:cs="Arial"/>
          <w:szCs w:val="22"/>
        </w:rPr>
      </w:r>
      <w:r w:rsidR="00E14979" w:rsidRPr="00B22F94">
        <w:rPr>
          <w:rFonts w:ascii="Georgia" w:hAnsi="Georgia" w:cs="Arial"/>
          <w:szCs w:val="22"/>
        </w:rPr>
        <w:fldChar w:fldCharType="separate"/>
      </w:r>
      <w:r w:rsidR="005A2A1E">
        <w:rPr>
          <w:rFonts w:ascii="Georgia" w:hAnsi="Georgia" w:cs="Arial"/>
          <w:szCs w:val="22"/>
        </w:rPr>
        <w:t>B.3</w:t>
      </w:r>
      <w:r w:rsidR="00E14979" w:rsidRPr="00B22F94">
        <w:rPr>
          <w:rFonts w:ascii="Georgia" w:hAnsi="Georgia" w:cs="Arial"/>
          <w:szCs w:val="22"/>
        </w:rPr>
        <w:fldChar w:fldCharType="end"/>
      </w:r>
      <w:r w:rsidR="00057802" w:rsidRPr="008F00D6">
        <w:rPr>
          <w:rFonts w:ascii="Georgia" w:hAnsi="Georgia" w:cs="Arial"/>
          <w:b/>
          <w:szCs w:val="22"/>
        </w:rPr>
        <w:t xml:space="preserve"> </w:t>
      </w:r>
      <w:r w:rsidR="00383434" w:rsidRPr="00383434">
        <w:rPr>
          <w:rFonts w:ascii="Georgia" w:hAnsi="Georgia" w:cs="Arial"/>
          <w:szCs w:val="22"/>
        </w:rPr>
        <w:t>above</w:t>
      </w:r>
      <w:r w:rsidRPr="008F00D6">
        <w:rPr>
          <w:rFonts w:ascii="Georgia" w:hAnsi="Georgia"/>
          <w:szCs w:val="22"/>
        </w:rPr>
        <w:t>.</w:t>
      </w:r>
    </w:p>
    <w:p w:rsidR="00272615" w:rsidRPr="008F00D6" w:rsidRDefault="00272615" w:rsidP="008F00D6">
      <w:pPr>
        <w:numPr>
          <w:ilvl w:val="1"/>
          <w:numId w:val="12"/>
        </w:numPr>
        <w:tabs>
          <w:tab w:val="clear" w:pos="792"/>
          <w:tab w:val="num" w:pos="-3600"/>
        </w:tabs>
        <w:overflowPunct w:val="0"/>
        <w:autoSpaceDE w:val="0"/>
        <w:autoSpaceDN w:val="0"/>
        <w:adjustRightInd w:val="0"/>
        <w:spacing w:after="240"/>
        <w:ind w:left="1080" w:hanging="720"/>
        <w:jc w:val="both"/>
        <w:textAlignment w:val="baseline"/>
        <w:outlineLvl w:val="1"/>
        <w:rPr>
          <w:rFonts w:ascii="Georgia" w:hAnsi="Georgia"/>
          <w:kern w:val="28"/>
          <w:szCs w:val="22"/>
        </w:rPr>
      </w:pPr>
      <w:r w:rsidRPr="008F00D6">
        <w:rPr>
          <w:rFonts w:ascii="Georgia" w:hAnsi="Georgia"/>
          <w:szCs w:val="22"/>
        </w:rPr>
        <w:t xml:space="preserve">If </w:t>
      </w:r>
      <w:r w:rsidR="00655C2D" w:rsidRPr="008F00D6">
        <w:rPr>
          <w:rFonts w:ascii="Georgia" w:hAnsi="Georgia"/>
          <w:szCs w:val="22"/>
        </w:rPr>
        <w:t>HMG</w:t>
      </w:r>
      <w:r w:rsidRPr="008F00D6">
        <w:rPr>
          <w:rFonts w:ascii="Georgia" w:hAnsi="Georgia"/>
          <w:szCs w:val="22"/>
        </w:rPr>
        <w:t xml:space="preserve"> withdraws the SPF and/or supporting documents and replaces them with an alternative approach to documenting HMG IA requirements, the </w:t>
      </w:r>
      <w:r w:rsidR="005F5D4E" w:rsidRPr="008F00D6">
        <w:rPr>
          <w:rFonts w:ascii="Georgia" w:hAnsi="Georgia"/>
          <w:szCs w:val="22"/>
        </w:rPr>
        <w:t>Contractor</w:t>
      </w:r>
      <w:r w:rsidRPr="008F00D6">
        <w:rPr>
          <w:rFonts w:ascii="Georgia" w:hAnsi="Georgia"/>
          <w:szCs w:val="22"/>
        </w:rPr>
        <w:t xml:space="preserve"> </w:t>
      </w:r>
      <w:r w:rsidR="005A6339">
        <w:rPr>
          <w:rFonts w:ascii="Georgia" w:hAnsi="Georgia"/>
          <w:szCs w:val="22"/>
        </w:rPr>
        <w:t>shall</w:t>
      </w:r>
      <w:r w:rsidR="005A6339" w:rsidRPr="008F00D6">
        <w:rPr>
          <w:rFonts w:ascii="Georgia" w:hAnsi="Georgia"/>
          <w:szCs w:val="22"/>
        </w:rPr>
        <w:t xml:space="preserve"> </w:t>
      </w:r>
      <w:r w:rsidR="005A6339">
        <w:rPr>
          <w:rFonts w:ascii="Georgia" w:hAnsi="Georgia"/>
          <w:szCs w:val="22"/>
        </w:rPr>
        <w:t xml:space="preserve">inform the Authority through the agreed </w:t>
      </w:r>
      <w:r w:rsidR="00383434">
        <w:rPr>
          <w:rFonts w:ascii="Georgia" w:hAnsi="Georgia"/>
          <w:szCs w:val="22"/>
        </w:rPr>
        <w:t xml:space="preserve">Integrated Change Procedure </w:t>
      </w:r>
      <w:r w:rsidR="005A6339">
        <w:rPr>
          <w:rFonts w:ascii="Georgia" w:hAnsi="Georgia"/>
          <w:szCs w:val="22"/>
        </w:rPr>
        <w:t xml:space="preserve">and </w:t>
      </w:r>
      <w:r w:rsidRPr="008F00D6">
        <w:rPr>
          <w:rFonts w:ascii="Georgia" w:hAnsi="Georgia"/>
          <w:szCs w:val="22"/>
        </w:rPr>
        <w:t>will continue to meet the above requirement but using the new documents and/or approach.</w:t>
      </w:r>
    </w:p>
    <w:p w:rsidR="00272615" w:rsidRPr="008F00D6" w:rsidRDefault="00272615" w:rsidP="008F00D6">
      <w:pPr>
        <w:numPr>
          <w:ilvl w:val="1"/>
          <w:numId w:val="12"/>
        </w:numPr>
        <w:tabs>
          <w:tab w:val="clear" w:pos="792"/>
          <w:tab w:val="num" w:pos="-3600"/>
        </w:tabs>
        <w:overflowPunct w:val="0"/>
        <w:autoSpaceDE w:val="0"/>
        <w:autoSpaceDN w:val="0"/>
        <w:adjustRightInd w:val="0"/>
        <w:spacing w:after="240"/>
        <w:ind w:left="1080" w:hanging="720"/>
        <w:jc w:val="both"/>
        <w:textAlignment w:val="baseline"/>
        <w:outlineLvl w:val="1"/>
        <w:rPr>
          <w:rFonts w:ascii="Georgia" w:hAnsi="Georgia"/>
          <w:kern w:val="28"/>
          <w:szCs w:val="22"/>
        </w:rPr>
      </w:pPr>
      <w:r w:rsidRPr="008F00D6">
        <w:rPr>
          <w:rFonts w:ascii="Georgia" w:hAnsi="Georgia"/>
          <w:szCs w:val="22"/>
        </w:rPr>
        <w:t xml:space="preserve">This requirement shall be complied with for the </w:t>
      </w:r>
      <w:r w:rsidR="00655C2D" w:rsidRPr="008F00D6">
        <w:rPr>
          <w:rFonts w:ascii="Georgia" w:hAnsi="Georgia"/>
          <w:szCs w:val="22"/>
        </w:rPr>
        <w:t>Contract</w:t>
      </w:r>
      <w:r w:rsidR="00BB034F" w:rsidRPr="008F00D6">
        <w:rPr>
          <w:rFonts w:ascii="Georgia" w:hAnsi="Georgia"/>
          <w:szCs w:val="22"/>
        </w:rPr>
        <w:t xml:space="preserve"> Period</w:t>
      </w:r>
      <w:r w:rsidRPr="008F00D6">
        <w:rPr>
          <w:rFonts w:ascii="Georgia" w:hAnsi="Georgia"/>
          <w:szCs w:val="22"/>
        </w:rPr>
        <w:t>.</w:t>
      </w:r>
    </w:p>
    <w:p w:rsidR="00272615" w:rsidRPr="008F00D6" w:rsidRDefault="00272615" w:rsidP="008F00D6">
      <w:pPr>
        <w:numPr>
          <w:ilvl w:val="1"/>
          <w:numId w:val="12"/>
        </w:numPr>
        <w:tabs>
          <w:tab w:val="clear" w:pos="792"/>
          <w:tab w:val="num" w:pos="-3600"/>
        </w:tabs>
        <w:overflowPunct w:val="0"/>
        <w:autoSpaceDE w:val="0"/>
        <w:autoSpaceDN w:val="0"/>
        <w:adjustRightInd w:val="0"/>
        <w:spacing w:after="240"/>
        <w:ind w:left="1080" w:hanging="720"/>
        <w:jc w:val="both"/>
        <w:textAlignment w:val="baseline"/>
        <w:outlineLvl w:val="1"/>
        <w:rPr>
          <w:rFonts w:ascii="Georgia" w:hAnsi="Georgia"/>
          <w:kern w:val="28"/>
          <w:szCs w:val="22"/>
        </w:rPr>
      </w:pPr>
      <w:r w:rsidRPr="008F00D6">
        <w:rPr>
          <w:rFonts w:ascii="Georgia" w:hAnsi="Georgia"/>
          <w:szCs w:val="22"/>
        </w:rPr>
        <w:t>The Contractor shall be responsible for the effective performance of the ISMS and shall at all times provide a level of security which:</w:t>
      </w:r>
      <w:bookmarkEnd w:id="9"/>
    </w:p>
    <w:p w:rsidR="00272615" w:rsidRPr="008F00D6" w:rsidRDefault="00272615" w:rsidP="008F00D6">
      <w:pPr>
        <w:numPr>
          <w:ilvl w:val="2"/>
          <w:numId w:val="12"/>
        </w:numPr>
        <w:overflowPunct w:val="0"/>
        <w:autoSpaceDE w:val="0"/>
        <w:autoSpaceDN w:val="0"/>
        <w:adjustRightInd w:val="0"/>
        <w:spacing w:after="240"/>
        <w:ind w:left="1440" w:hanging="720"/>
        <w:jc w:val="both"/>
        <w:textAlignment w:val="baseline"/>
        <w:outlineLvl w:val="2"/>
        <w:rPr>
          <w:rFonts w:ascii="Georgia" w:hAnsi="Georgia"/>
          <w:szCs w:val="22"/>
        </w:rPr>
      </w:pPr>
      <w:r w:rsidRPr="008F00D6">
        <w:rPr>
          <w:rFonts w:ascii="Georgia" w:hAnsi="Georgia"/>
          <w:szCs w:val="22"/>
        </w:rPr>
        <w:t xml:space="preserve">is in accordance with </w:t>
      </w:r>
      <w:r w:rsidR="00383434" w:rsidRPr="008F00D6">
        <w:rPr>
          <w:rFonts w:ascii="Georgia" w:hAnsi="Georgia"/>
          <w:szCs w:val="22"/>
        </w:rPr>
        <w:t>Good Industry P</w:t>
      </w:r>
      <w:r w:rsidR="00057802" w:rsidRPr="008F00D6">
        <w:rPr>
          <w:rFonts w:ascii="Georgia" w:hAnsi="Georgia"/>
          <w:szCs w:val="22"/>
        </w:rPr>
        <w:t>ractice, Legislation</w:t>
      </w:r>
      <w:r w:rsidRPr="008F00D6">
        <w:rPr>
          <w:rFonts w:ascii="Georgia" w:hAnsi="Georgia"/>
          <w:szCs w:val="22"/>
        </w:rPr>
        <w:t xml:space="preserve"> and this </w:t>
      </w:r>
      <w:r w:rsidR="00735CED" w:rsidRPr="008F00D6">
        <w:rPr>
          <w:rFonts w:ascii="Georgia" w:hAnsi="Georgia"/>
          <w:szCs w:val="22"/>
        </w:rPr>
        <w:t>Contract</w:t>
      </w:r>
      <w:r w:rsidRPr="008F00D6">
        <w:rPr>
          <w:rFonts w:ascii="Georgia" w:hAnsi="Georgia"/>
          <w:szCs w:val="22"/>
        </w:rPr>
        <w:t>;</w:t>
      </w:r>
    </w:p>
    <w:p w:rsidR="00272615" w:rsidRPr="008F00D6" w:rsidRDefault="00272615" w:rsidP="008F00D6">
      <w:pPr>
        <w:numPr>
          <w:ilvl w:val="2"/>
          <w:numId w:val="12"/>
        </w:numPr>
        <w:overflowPunct w:val="0"/>
        <w:autoSpaceDE w:val="0"/>
        <w:autoSpaceDN w:val="0"/>
        <w:adjustRightInd w:val="0"/>
        <w:spacing w:after="240"/>
        <w:ind w:left="1440" w:hanging="720"/>
        <w:jc w:val="both"/>
        <w:textAlignment w:val="baseline"/>
        <w:outlineLvl w:val="2"/>
        <w:rPr>
          <w:rFonts w:ascii="Georgia" w:hAnsi="Georgia"/>
          <w:szCs w:val="22"/>
        </w:rPr>
      </w:pPr>
      <w:r w:rsidRPr="008F00D6">
        <w:rPr>
          <w:rFonts w:ascii="Georgia" w:hAnsi="Georgia"/>
          <w:szCs w:val="22"/>
        </w:rPr>
        <w:t xml:space="preserve">complies with the Security </w:t>
      </w:r>
      <w:r w:rsidR="00F54A41" w:rsidRPr="008F00D6">
        <w:rPr>
          <w:rFonts w:ascii="Georgia" w:hAnsi="Georgia"/>
          <w:szCs w:val="22"/>
        </w:rPr>
        <w:t>Polic</w:t>
      </w:r>
      <w:r w:rsidR="00E65004" w:rsidRPr="008F00D6">
        <w:rPr>
          <w:rFonts w:ascii="Georgia" w:hAnsi="Georgia"/>
          <w:szCs w:val="22"/>
        </w:rPr>
        <w:t>y</w:t>
      </w:r>
      <w:r w:rsidR="00F54A41" w:rsidRPr="008F00D6">
        <w:rPr>
          <w:rFonts w:ascii="Georgia" w:hAnsi="Georgia"/>
          <w:szCs w:val="22"/>
        </w:rPr>
        <w:t>;</w:t>
      </w:r>
    </w:p>
    <w:p w:rsidR="00272615" w:rsidRPr="008F00D6" w:rsidRDefault="00272615" w:rsidP="008F00D6">
      <w:pPr>
        <w:numPr>
          <w:ilvl w:val="2"/>
          <w:numId w:val="12"/>
        </w:numPr>
        <w:overflowPunct w:val="0"/>
        <w:autoSpaceDE w:val="0"/>
        <w:autoSpaceDN w:val="0"/>
        <w:adjustRightInd w:val="0"/>
        <w:spacing w:after="240"/>
        <w:ind w:left="1440" w:hanging="720"/>
        <w:jc w:val="both"/>
        <w:textAlignment w:val="baseline"/>
        <w:outlineLvl w:val="2"/>
        <w:rPr>
          <w:rFonts w:ascii="Georgia" w:hAnsi="Georgia"/>
          <w:szCs w:val="22"/>
        </w:rPr>
      </w:pPr>
      <w:r w:rsidRPr="008F00D6">
        <w:rPr>
          <w:rFonts w:ascii="Georgia" w:hAnsi="Georgia"/>
          <w:szCs w:val="22"/>
        </w:rPr>
        <w:t>complies with at least the minimum set of security measures and standards as determined by the Security Policy Framework (</w:t>
      </w:r>
      <w:r w:rsidR="00383434">
        <w:rPr>
          <w:rFonts w:ascii="Georgia" w:hAnsi="Georgia"/>
          <w:szCs w:val="22"/>
        </w:rPr>
        <w:t>t</w:t>
      </w:r>
      <w:r w:rsidRPr="008F00D6">
        <w:rPr>
          <w:rFonts w:ascii="Georgia" w:hAnsi="Georgia"/>
          <w:szCs w:val="22"/>
        </w:rPr>
        <w:t>iers 1-4) available f</w:t>
      </w:r>
      <w:r w:rsidR="00E65004" w:rsidRPr="008F00D6">
        <w:rPr>
          <w:rFonts w:ascii="Georgia" w:hAnsi="Georgia"/>
          <w:szCs w:val="22"/>
        </w:rPr>
        <w:t>rom the Cabinet Office</w:t>
      </w:r>
      <w:r w:rsidRPr="008F00D6">
        <w:rPr>
          <w:rFonts w:ascii="Georgia" w:hAnsi="Georgia"/>
          <w:szCs w:val="22"/>
        </w:rPr>
        <w:t>;</w:t>
      </w:r>
    </w:p>
    <w:p w:rsidR="00272615" w:rsidRPr="008F00D6" w:rsidRDefault="00272615" w:rsidP="008F00D6">
      <w:pPr>
        <w:numPr>
          <w:ilvl w:val="2"/>
          <w:numId w:val="12"/>
        </w:numPr>
        <w:overflowPunct w:val="0"/>
        <w:autoSpaceDE w:val="0"/>
        <w:autoSpaceDN w:val="0"/>
        <w:adjustRightInd w:val="0"/>
        <w:spacing w:after="240"/>
        <w:ind w:left="1440" w:hanging="720"/>
        <w:jc w:val="both"/>
        <w:textAlignment w:val="baseline"/>
        <w:outlineLvl w:val="2"/>
        <w:rPr>
          <w:rFonts w:ascii="Georgia" w:hAnsi="Georgia"/>
          <w:szCs w:val="22"/>
        </w:rPr>
      </w:pPr>
      <w:r w:rsidRPr="008F00D6">
        <w:rPr>
          <w:rFonts w:ascii="Georgia" w:hAnsi="Georgia"/>
          <w:szCs w:val="22"/>
        </w:rPr>
        <w:t xml:space="preserve">meets any specific security threats to the ISMS as described in the </w:t>
      </w:r>
      <w:r w:rsidR="00E65004" w:rsidRPr="008F00D6">
        <w:rPr>
          <w:rFonts w:ascii="Georgia" w:hAnsi="Georgia"/>
          <w:szCs w:val="22"/>
        </w:rPr>
        <w:t>HMG I</w:t>
      </w:r>
      <w:r w:rsidR="00C22A08">
        <w:rPr>
          <w:rFonts w:ascii="Georgia" w:hAnsi="Georgia"/>
          <w:szCs w:val="22"/>
        </w:rPr>
        <w:t>A</w:t>
      </w:r>
      <w:r w:rsidR="00E65004" w:rsidRPr="008F00D6">
        <w:rPr>
          <w:rFonts w:ascii="Georgia" w:hAnsi="Georgia"/>
          <w:szCs w:val="22"/>
        </w:rPr>
        <w:t xml:space="preserve"> Standard </w:t>
      </w:r>
      <w:r w:rsidR="00277BBF" w:rsidRPr="008F00D6">
        <w:rPr>
          <w:rFonts w:ascii="Georgia" w:hAnsi="Georgia"/>
          <w:szCs w:val="22"/>
        </w:rPr>
        <w:t>No</w:t>
      </w:r>
      <w:r w:rsidR="00B607CE">
        <w:rPr>
          <w:rFonts w:ascii="Georgia" w:hAnsi="Georgia"/>
          <w:szCs w:val="22"/>
        </w:rPr>
        <w:t>'</w:t>
      </w:r>
      <w:r w:rsidR="00277BBF">
        <w:rPr>
          <w:rFonts w:ascii="Georgia" w:hAnsi="Georgia"/>
          <w:szCs w:val="22"/>
        </w:rPr>
        <w:t>s</w:t>
      </w:r>
      <w:r w:rsidR="00B607CE">
        <w:rPr>
          <w:rFonts w:ascii="Georgia" w:hAnsi="Georgia"/>
          <w:szCs w:val="22"/>
        </w:rPr>
        <w:t xml:space="preserve">. </w:t>
      </w:r>
      <w:r w:rsidR="00852F96">
        <w:rPr>
          <w:rFonts w:ascii="Georgia" w:hAnsi="Georgia"/>
          <w:szCs w:val="22"/>
        </w:rPr>
        <w:t>1 &amp; 2</w:t>
      </w:r>
      <w:r w:rsidR="00277BBF" w:rsidRPr="008F00D6">
        <w:rPr>
          <w:rFonts w:ascii="Georgia" w:hAnsi="Georgia"/>
          <w:szCs w:val="22"/>
        </w:rPr>
        <w:t xml:space="preserve"> </w:t>
      </w:r>
      <w:r w:rsidR="00277BBF" w:rsidRPr="00383434">
        <w:rPr>
          <w:rFonts w:ascii="Georgia" w:hAnsi="Georgia"/>
          <w:i/>
          <w:szCs w:val="22"/>
        </w:rPr>
        <w:t>Risk</w:t>
      </w:r>
      <w:r w:rsidR="00C22A08">
        <w:rPr>
          <w:rFonts w:ascii="Georgia" w:hAnsi="Georgia"/>
          <w:i/>
          <w:szCs w:val="22"/>
        </w:rPr>
        <w:t xml:space="preserve"> Assessment and</w:t>
      </w:r>
      <w:r w:rsidR="00277BBF" w:rsidRPr="00383434">
        <w:rPr>
          <w:rFonts w:ascii="Georgia" w:hAnsi="Georgia"/>
          <w:i/>
          <w:szCs w:val="22"/>
        </w:rPr>
        <w:t xml:space="preserve"> Management</w:t>
      </w:r>
      <w:r w:rsidR="001C6999">
        <w:rPr>
          <w:rFonts w:ascii="Georgia" w:hAnsi="Georgia"/>
          <w:i/>
          <w:szCs w:val="22"/>
        </w:rPr>
        <w:t xml:space="preserve"> and</w:t>
      </w:r>
      <w:r w:rsidR="009B0F95">
        <w:rPr>
          <w:rFonts w:ascii="Georgia" w:hAnsi="Georgia"/>
          <w:i/>
          <w:szCs w:val="22"/>
        </w:rPr>
        <w:t xml:space="preserve"> </w:t>
      </w:r>
      <w:r w:rsidR="009B0F95" w:rsidRPr="008F00D6">
        <w:rPr>
          <w:rFonts w:ascii="Georgia" w:hAnsi="Georgia"/>
          <w:szCs w:val="22"/>
        </w:rPr>
        <w:t xml:space="preserve">HMG </w:t>
      </w:r>
      <w:r w:rsidR="009B0F95">
        <w:rPr>
          <w:rFonts w:ascii="Georgia" w:hAnsi="Georgia"/>
          <w:szCs w:val="22"/>
        </w:rPr>
        <w:t>IA Standard</w:t>
      </w:r>
      <w:r w:rsidR="009B0F95" w:rsidRPr="008F00D6">
        <w:rPr>
          <w:rFonts w:ascii="Georgia" w:hAnsi="Georgia"/>
          <w:szCs w:val="22"/>
        </w:rPr>
        <w:t xml:space="preserve"> Number</w:t>
      </w:r>
      <w:r w:rsidR="009B0F95">
        <w:rPr>
          <w:rFonts w:ascii="Georgia" w:hAnsi="Georgia"/>
          <w:szCs w:val="22"/>
        </w:rPr>
        <w:t>s</w:t>
      </w:r>
      <w:r w:rsidR="009B0F95" w:rsidRPr="008F00D6">
        <w:rPr>
          <w:rFonts w:ascii="Georgia" w:hAnsi="Georgia"/>
          <w:szCs w:val="22"/>
        </w:rPr>
        <w:t xml:space="preserve"> </w:t>
      </w:r>
      <w:r w:rsidR="009B0F95">
        <w:rPr>
          <w:rFonts w:ascii="Georgia" w:hAnsi="Georgia"/>
          <w:szCs w:val="22"/>
        </w:rPr>
        <w:t>1 &amp; 2</w:t>
      </w:r>
      <w:r w:rsidR="009B0F95" w:rsidRPr="008F00D6">
        <w:rPr>
          <w:rFonts w:ascii="Georgia" w:hAnsi="Georgia"/>
          <w:szCs w:val="22"/>
        </w:rPr>
        <w:t xml:space="preserve">, </w:t>
      </w:r>
      <w:r w:rsidR="009B0F95">
        <w:rPr>
          <w:rFonts w:ascii="Georgia" w:hAnsi="Georgia"/>
          <w:szCs w:val="22"/>
        </w:rPr>
        <w:t xml:space="preserve">Supplement </w:t>
      </w:r>
      <w:r w:rsidR="009B0F95" w:rsidRPr="008F00D6">
        <w:rPr>
          <w:rFonts w:ascii="Georgia" w:hAnsi="Georgia"/>
          <w:szCs w:val="22"/>
        </w:rPr>
        <w:t xml:space="preserve">– </w:t>
      </w:r>
      <w:r w:rsidR="009B0F95">
        <w:rPr>
          <w:rFonts w:ascii="Georgia" w:hAnsi="Georgia"/>
          <w:szCs w:val="22"/>
        </w:rPr>
        <w:t xml:space="preserve">Technical Risk Assessment and </w:t>
      </w:r>
      <w:r w:rsidR="009B0F95" w:rsidRPr="008F00D6">
        <w:rPr>
          <w:rFonts w:ascii="Georgia" w:hAnsi="Georgia"/>
          <w:szCs w:val="22"/>
        </w:rPr>
        <w:t>Risk Treatment</w:t>
      </w:r>
      <w:r w:rsidRPr="008F00D6">
        <w:rPr>
          <w:rFonts w:ascii="Georgia" w:hAnsi="Georgia"/>
          <w:szCs w:val="22"/>
        </w:rPr>
        <w:t xml:space="preserve">; </w:t>
      </w:r>
    </w:p>
    <w:p w:rsidR="00272615" w:rsidRPr="008F00D6" w:rsidRDefault="00272615" w:rsidP="008F00D6">
      <w:pPr>
        <w:numPr>
          <w:ilvl w:val="2"/>
          <w:numId w:val="12"/>
        </w:numPr>
        <w:overflowPunct w:val="0"/>
        <w:autoSpaceDE w:val="0"/>
        <w:autoSpaceDN w:val="0"/>
        <w:adjustRightInd w:val="0"/>
        <w:spacing w:after="240"/>
        <w:ind w:left="1440" w:hanging="720"/>
        <w:jc w:val="both"/>
        <w:textAlignment w:val="baseline"/>
        <w:outlineLvl w:val="2"/>
        <w:rPr>
          <w:rFonts w:ascii="Georgia" w:hAnsi="Georgia"/>
          <w:szCs w:val="22"/>
        </w:rPr>
      </w:pPr>
      <w:r w:rsidRPr="008F00D6">
        <w:rPr>
          <w:rFonts w:ascii="Georgia" w:hAnsi="Georgia"/>
          <w:szCs w:val="22"/>
        </w:rPr>
        <w:t>is certified by a UKAS registered organisation to ISO/IEC27001</w:t>
      </w:r>
      <w:r w:rsidR="00970BA1">
        <w:rPr>
          <w:rFonts w:ascii="Georgia" w:hAnsi="Georgia"/>
          <w:szCs w:val="22"/>
        </w:rPr>
        <w:t xml:space="preserve"> within 12 M</w:t>
      </w:r>
      <w:r w:rsidR="0098461B">
        <w:rPr>
          <w:rFonts w:ascii="Georgia" w:hAnsi="Georgia"/>
          <w:szCs w:val="22"/>
        </w:rPr>
        <w:t xml:space="preserve">onths of </w:t>
      </w:r>
      <w:r w:rsidR="00EA76BA">
        <w:rPr>
          <w:rFonts w:ascii="Georgia" w:hAnsi="Georgia"/>
          <w:szCs w:val="22"/>
        </w:rPr>
        <w:t xml:space="preserve">the Commencement Date </w:t>
      </w:r>
      <w:r w:rsidRPr="008F00D6">
        <w:rPr>
          <w:rFonts w:ascii="Georgia" w:hAnsi="Georgia"/>
          <w:szCs w:val="22"/>
        </w:rPr>
        <w:t xml:space="preserve">(with the scope being defined as all </w:t>
      </w:r>
      <w:r w:rsidR="00383434" w:rsidRPr="008F00D6">
        <w:rPr>
          <w:rFonts w:ascii="Georgia" w:hAnsi="Georgia"/>
          <w:szCs w:val="22"/>
        </w:rPr>
        <w:t xml:space="preserve">Deliverables </w:t>
      </w:r>
      <w:r w:rsidRPr="008F00D6">
        <w:rPr>
          <w:rFonts w:ascii="Georgia" w:hAnsi="Georgia"/>
          <w:szCs w:val="22"/>
        </w:rPr>
        <w:t xml:space="preserve">of this </w:t>
      </w:r>
      <w:r w:rsidR="00383434" w:rsidRPr="008F00D6">
        <w:rPr>
          <w:rFonts w:ascii="Georgia" w:hAnsi="Georgia"/>
          <w:szCs w:val="22"/>
        </w:rPr>
        <w:t>Contract</w:t>
      </w:r>
      <w:r w:rsidRPr="008F00D6">
        <w:rPr>
          <w:rFonts w:ascii="Georgia" w:hAnsi="Georgia"/>
          <w:szCs w:val="22"/>
        </w:rPr>
        <w:t>) and complies with ISO/IEC27002;</w:t>
      </w:r>
    </w:p>
    <w:p w:rsidR="00272615" w:rsidRPr="008F00D6" w:rsidRDefault="00272615" w:rsidP="008F00D6">
      <w:pPr>
        <w:numPr>
          <w:ilvl w:val="2"/>
          <w:numId w:val="12"/>
        </w:numPr>
        <w:overflowPunct w:val="0"/>
        <w:autoSpaceDE w:val="0"/>
        <w:autoSpaceDN w:val="0"/>
        <w:adjustRightInd w:val="0"/>
        <w:spacing w:after="240"/>
        <w:ind w:left="1440" w:hanging="720"/>
        <w:jc w:val="both"/>
        <w:textAlignment w:val="baseline"/>
        <w:outlineLvl w:val="2"/>
        <w:rPr>
          <w:rFonts w:ascii="Georgia" w:hAnsi="Georgia"/>
          <w:szCs w:val="22"/>
        </w:rPr>
      </w:pPr>
      <w:r w:rsidRPr="008F00D6">
        <w:rPr>
          <w:rFonts w:ascii="Georgia" w:hAnsi="Georgia"/>
          <w:szCs w:val="22"/>
        </w:rPr>
        <w:t>complies with the Authority</w:t>
      </w:r>
      <w:r w:rsidR="00B607CE">
        <w:rPr>
          <w:rFonts w:ascii="Georgia" w:hAnsi="Georgia"/>
          <w:szCs w:val="22"/>
        </w:rPr>
        <w:t>'</w:t>
      </w:r>
      <w:r w:rsidRPr="008F00D6">
        <w:rPr>
          <w:rFonts w:ascii="Georgia" w:hAnsi="Georgia"/>
          <w:szCs w:val="22"/>
        </w:rPr>
        <w:t xml:space="preserve">s ICT standards; </w:t>
      </w:r>
    </w:p>
    <w:p w:rsidR="00272615" w:rsidRPr="008F00D6" w:rsidRDefault="00272615" w:rsidP="008F00D6">
      <w:pPr>
        <w:numPr>
          <w:ilvl w:val="2"/>
          <w:numId w:val="12"/>
        </w:numPr>
        <w:overflowPunct w:val="0"/>
        <w:autoSpaceDE w:val="0"/>
        <w:autoSpaceDN w:val="0"/>
        <w:adjustRightInd w:val="0"/>
        <w:spacing w:after="240"/>
        <w:ind w:left="1440" w:hanging="720"/>
        <w:jc w:val="both"/>
        <w:textAlignment w:val="baseline"/>
        <w:outlineLvl w:val="2"/>
        <w:rPr>
          <w:rFonts w:ascii="Georgia" w:hAnsi="Georgia"/>
          <w:szCs w:val="22"/>
        </w:rPr>
      </w:pPr>
      <w:r w:rsidRPr="008F00D6">
        <w:rPr>
          <w:rFonts w:ascii="Georgia" w:hAnsi="Georgia"/>
          <w:szCs w:val="22"/>
        </w:rPr>
        <w:t xml:space="preserve">complies with any agreed plans, documents or requirements detailed or produced in accordance with this </w:t>
      </w:r>
      <w:r w:rsidR="00E65004" w:rsidRPr="008F00D6">
        <w:rPr>
          <w:rFonts w:ascii="Georgia" w:hAnsi="Georgia"/>
          <w:szCs w:val="22"/>
        </w:rPr>
        <w:t>S</w:t>
      </w:r>
      <w:r w:rsidRPr="008F00D6">
        <w:rPr>
          <w:rFonts w:ascii="Georgia" w:hAnsi="Georgia"/>
          <w:szCs w:val="22"/>
        </w:rPr>
        <w:t>chedule</w:t>
      </w:r>
      <w:r w:rsidR="004E0E69">
        <w:rPr>
          <w:rFonts w:ascii="Georgia" w:hAnsi="Georgia"/>
          <w:szCs w:val="22"/>
        </w:rPr>
        <w:t xml:space="preserve"> 13</w:t>
      </w:r>
      <w:r w:rsidRPr="008F00D6">
        <w:rPr>
          <w:rFonts w:ascii="Georgia" w:hAnsi="Georgia"/>
          <w:szCs w:val="22"/>
        </w:rPr>
        <w:t>; and</w:t>
      </w:r>
    </w:p>
    <w:p w:rsidR="00272615" w:rsidRPr="008F00D6" w:rsidRDefault="00272615" w:rsidP="008F00D6">
      <w:pPr>
        <w:numPr>
          <w:ilvl w:val="2"/>
          <w:numId w:val="12"/>
        </w:numPr>
        <w:overflowPunct w:val="0"/>
        <w:autoSpaceDE w:val="0"/>
        <w:autoSpaceDN w:val="0"/>
        <w:adjustRightInd w:val="0"/>
        <w:spacing w:after="240"/>
        <w:ind w:left="1440" w:hanging="720"/>
        <w:jc w:val="both"/>
        <w:textAlignment w:val="baseline"/>
        <w:outlineLvl w:val="2"/>
        <w:rPr>
          <w:rFonts w:ascii="Georgia" w:hAnsi="Georgia"/>
          <w:szCs w:val="22"/>
        </w:rPr>
      </w:pPr>
      <w:r w:rsidRPr="008F00D6">
        <w:rPr>
          <w:rFonts w:ascii="Georgia" w:hAnsi="Georgia"/>
          <w:szCs w:val="22"/>
        </w:rPr>
        <w:t>supports the Authority</w:t>
      </w:r>
      <w:r w:rsidR="00B607CE">
        <w:rPr>
          <w:rFonts w:ascii="Georgia" w:hAnsi="Georgia"/>
          <w:szCs w:val="22"/>
        </w:rPr>
        <w:t>'</w:t>
      </w:r>
      <w:r w:rsidRPr="008F00D6">
        <w:rPr>
          <w:rFonts w:ascii="Georgia" w:hAnsi="Georgia"/>
          <w:szCs w:val="22"/>
        </w:rPr>
        <w:t>s objective to continually improve Information Assurance, including providing evidence to support assessment under the</w:t>
      </w:r>
      <w:r w:rsidR="00EA4B5D">
        <w:rPr>
          <w:rFonts w:ascii="Georgia" w:hAnsi="Georgia"/>
          <w:szCs w:val="22"/>
        </w:rPr>
        <w:t xml:space="preserve"> HMG</w:t>
      </w:r>
      <w:r w:rsidRPr="008F00D6">
        <w:rPr>
          <w:rFonts w:ascii="Georgia" w:hAnsi="Georgia"/>
          <w:szCs w:val="22"/>
        </w:rPr>
        <w:t xml:space="preserve"> IA Maturity Model Framework</w:t>
      </w:r>
      <w:r w:rsidR="001C6999">
        <w:rPr>
          <w:rFonts w:ascii="Georgia" w:hAnsi="Georgia"/>
          <w:szCs w:val="22"/>
        </w:rPr>
        <w:t xml:space="preserve"> (HMG IAMM)</w:t>
      </w:r>
      <w:r w:rsidRPr="008F00D6">
        <w:rPr>
          <w:rFonts w:ascii="Georgia" w:hAnsi="Georgia"/>
          <w:szCs w:val="22"/>
        </w:rPr>
        <w:t>.</w:t>
      </w:r>
      <w:r w:rsidR="001C6999">
        <w:rPr>
          <w:rFonts w:ascii="Georgia" w:hAnsi="Georgia"/>
          <w:szCs w:val="22"/>
        </w:rPr>
        <w:t xml:space="preserve"> </w:t>
      </w:r>
    </w:p>
    <w:p w:rsidR="008C19DB" w:rsidRPr="008F00D6" w:rsidRDefault="008C19DB" w:rsidP="008F00D6">
      <w:pPr>
        <w:numPr>
          <w:ilvl w:val="1"/>
          <w:numId w:val="12"/>
        </w:numPr>
        <w:tabs>
          <w:tab w:val="clear" w:pos="792"/>
          <w:tab w:val="num" w:pos="-3600"/>
        </w:tabs>
        <w:overflowPunct w:val="0"/>
        <w:autoSpaceDE w:val="0"/>
        <w:autoSpaceDN w:val="0"/>
        <w:adjustRightInd w:val="0"/>
        <w:spacing w:after="240"/>
        <w:ind w:left="1080" w:hanging="720"/>
        <w:jc w:val="both"/>
        <w:textAlignment w:val="baseline"/>
        <w:outlineLvl w:val="1"/>
        <w:rPr>
          <w:rFonts w:ascii="Georgia" w:hAnsi="Georgia"/>
          <w:kern w:val="28"/>
          <w:szCs w:val="22"/>
        </w:rPr>
      </w:pPr>
      <w:r w:rsidRPr="008F00D6">
        <w:rPr>
          <w:rFonts w:ascii="Georgia" w:hAnsi="Georgia"/>
          <w:szCs w:val="22"/>
        </w:rPr>
        <w:lastRenderedPageBreak/>
        <w:t>All IA related deliverables should be reviewed and approved by the Contractor</w:t>
      </w:r>
      <w:r w:rsidR="00B607CE">
        <w:rPr>
          <w:rFonts w:ascii="Georgia" w:hAnsi="Georgia"/>
          <w:szCs w:val="22"/>
        </w:rPr>
        <w:t>'</w:t>
      </w:r>
      <w:r w:rsidRPr="008F00D6">
        <w:rPr>
          <w:rFonts w:ascii="Georgia" w:hAnsi="Georgia"/>
          <w:szCs w:val="22"/>
        </w:rPr>
        <w:t xml:space="preserve">s </w:t>
      </w:r>
      <w:r w:rsidR="00D95A60">
        <w:rPr>
          <w:rFonts w:ascii="Georgia" w:hAnsi="Georgia"/>
          <w:szCs w:val="22"/>
        </w:rPr>
        <w:t xml:space="preserve">CESG Certified Professional (CCP) </w:t>
      </w:r>
      <w:r w:rsidRPr="008F00D6">
        <w:rPr>
          <w:rFonts w:ascii="Georgia" w:hAnsi="Georgia"/>
          <w:szCs w:val="22"/>
        </w:rPr>
        <w:t>resource prior to issuing to the Authority.</w:t>
      </w:r>
    </w:p>
    <w:p w:rsidR="00272615" w:rsidRPr="008F00D6" w:rsidRDefault="00272615" w:rsidP="008F00D6">
      <w:pPr>
        <w:numPr>
          <w:ilvl w:val="1"/>
          <w:numId w:val="12"/>
        </w:numPr>
        <w:tabs>
          <w:tab w:val="clear" w:pos="792"/>
          <w:tab w:val="num" w:pos="-3600"/>
        </w:tabs>
        <w:overflowPunct w:val="0"/>
        <w:autoSpaceDE w:val="0"/>
        <w:autoSpaceDN w:val="0"/>
        <w:adjustRightInd w:val="0"/>
        <w:spacing w:after="240"/>
        <w:ind w:left="1080" w:hanging="720"/>
        <w:jc w:val="both"/>
        <w:textAlignment w:val="baseline"/>
        <w:outlineLvl w:val="1"/>
        <w:rPr>
          <w:rFonts w:ascii="Georgia" w:hAnsi="Georgia"/>
          <w:kern w:val="28"/>
          <w:szCs w:val="22"/>
        </w:rPr>
      </w:pPr>
      <w:r w:rsidRPr="008F00D6">
        <w:rPr>
          <w:rFonts w:ascii="Georgia" w:hAnsi="Georgia"/>
          <w:szCs w:val="22"/>
        </w:rPr>
        <w:t xml:space="preserve">In the event of any inconsistency in the provisions of the above </w:t>
      </w:r>
      <w:r w:rsidR="008C19DB" w:rsidRPr="008F00D6">
        <w:rPr>
          <w:rFonts w:ascii="Georgia" w:hAnsi="Georgia"/>
          <w:szCs w:val="22"/>
        </w:rPr>
        <w:t>(or any other referenced in this Schedule</w:t>
      </w:r>
      <w:r w:rsidR="00383434">
        <w:rPr>
          <w:rFonts w:ascii="Georgia" w:hAnsi="Georgia"/>
          <w:szCs w:val="22"/>
        </w:rPr>
        <w:t xml:space="preserve"> 13</w:t>
      </w:r>
      <w:r w:rsidR="008C19DB" w:rsidRPr="008F00D6">
        <w:rPr>
          <w:rFonts w:ascii="Georgia" w:hAnsi="Georgia"/>
          <w:szCs w:val="22"/>
        </w:rPr>
        <w:t xml:space="preserve">) </w:t>
      </w:r>
      <w:r w:rsidRPr="008F00D6">
        <w:rPr>
          <w:rFonts w:ascii="Georgia" w:hAnsi="Georgia"/>
          <w:szCs w:val="22"/>
        </w:rPr>
        <w:t>standards, guidance and policies, the Contractor should notify the Authority</w:t>
      </w:r>
      <w:r w:rsidR="00B607CE">
        <w:rPr>
          <w:rFonts w:ascii="Georgia" w:hAnsi="Georgia"/>
          <w:szCs w:val="22"/>
        </w:rPr>
        <w:t>'</w:t>
      </w:r>
      <w:r w:rsidRPr="008F00D6">
        <w:rPr>
          <w:rFonts w:ascii="Georgia" w:hAnsi="Georgia"/>
          <w:szCs w:val="22"/>
        </w:rPr>
        <w:t>s Representative of such inconsistency immediately upon becoming aware of the same, and the Authority</w:t>
      </w:r>
      <w:r w:rsidR="00B607CE">
        <w:rPr>
          <w:rFonts w:ascii="Georgia" w:hAnsi="Georgia"/>
          <w:szCs w:val="22"/>
        </w:rPr>
        <w:t>'</w:t>
      </w:r>
      <w:r w:rsidRPr="008F00D6">
        <w:rPr>
          <w:rFonts w:ascii="Georgia" w:hAnsi="Georgia"/>
          <w:szCs w:val="22"/>
        </w:rPr>
        <w:t>s Representative shall, as soon as practicable, advise the Contractor of which provision the Contractor shall be required to comply with.</w:t>
      </w:r>
    </w:p>
    <w:p w:rsidR="00272615" w:rsidRPr="008F00D6" w:rsidRDefault="00272615" w:rsidP="008F00D6">
      <w:pPr>
        <w:numPr>
          <w:ilvl w:val="1"/>
          <w:numId w:val="12"/>
        </w:numPr>
        <w:tabs>
          <w:tab w:val="clear" w:pos="792"/>
          <w:tab w:val="num" w:pos="-3600"/>
        </w:tabs>
        <w:overflowPunct w:val="0"/>
        <w:autoSpaceDE w:val="0"/>
        <w:autoSpaceDN w:val="0"/>
        <w:adjustRightInd w:val="0"/>
        <w:spacing w:after="240"/>
        <w:ind w:left="1080" w:hanging="720"/>
        <w:jc w:val="both"/>
        <w:textAlignment w:val="baseline"/>
        <w:outlineLvl w:val="1"/>
        <w:rPr>
          <w:rFonts w:ascii="Georgia" w:hAnsi="Georgia"/>
          <w:kern w:val="28"/>
          <w:szCs w:val="22"/>
        </w:rPr>
      </w:pPr>
      <w:r w:rsidRPr="008F00D6">
        <w:rPr>
          <w:rFonts w:ascii="Georgia" w:hAnsi="Georgia"/>
          <w:szCs w:val="22"/>
        </w:rPr>
        <w:t>The Authority reserves the right</w:t>
      </w:r>
      <w:r w:rsidR="001035D2" w:rsidRPr="008F00D6">
        <w:rPr>
          <w:rFonts w:ascii="Georgia" w:hAnsi="Georgia"/>
          <w:szCs w:val="22"/>
        </w:rPr>
        <w:t xml:space="preserve"> (through itself or any person authorised by it from time to time)</w:t>
      </w:r>
      <w:r w:rsidRPr="008F00D6">
        <w:rPr>
          <w:rFonts w:ascii="Georgia" w:hAnsi="Georgia"/>
          <w:szCs w:val="22"/>
        </w:rPr>
        <w:t xml:space="preserve"> to audit the Services and security requirements being provided by the Contractor to ensure compliance with this </w:t>
      </w:r>
      <w:r w:rsidR="00F54A41" w:rsidRPr="00B22F94">
        <w:rPr>
          <w:rFonts w:ascii="Georgia" w:hAnsi="Georgia"/>
          <w:szCs w:val="22"/>
        </w:rPr>
        <w:t>S</w:t>
      </w:r>
      <w:r w:rsidRPr="00B22F94">
        <w:rPr>
          <w:rFonts w:ascii="Georgia" w:hAnsi="Georgia"/>
          <w:szCs w:val="22"/>
        </w:rPr>
        <w:t>chedule</w:t>
      </w:r>
      <w:r w:rsidR="00B22F94" w:rsidRPr="00B22F94">
        <w:rPr>
          <w:rFonts w:ascii="Georgia" w:hAnsi="Georgia"/>
          <w:szCs w:val="22"/>
        </w:rPr>
        <w:t xml:space="preserve"> 13</w:t>
      </w:r>
      <w:r w:rsidRPr="008F00D6">
        <w:rPr>
          <w:rFonts w:ascii="Georgia" w:hAnsi="Georgia"/>
          <w:szCs w:val="22"/>
        </w:rPr>
        <w:t>.</w:t>
      </w:r>
    </w:p>
    <w:p w:rsidR="00272615" w:rsidRPr="008F00D6" w:rsidRDefault="00272615" w:rsidP="008F00D6">
      <w:pPr>
        <w:keepNext/>
        <w:numPr>
          <w:ilvl w:val="1"/>
          <w:numId w:val="12"/>
        </w:numPr>
        <w:tabs>
          <w:tab w:val="clear" w:pos="792"/>
          <w:tab w:val="num" w:pos="-3600"/>
        </w:tabs>
        <w:overflowPunct w:val="0"/>
        <w:autoSpaceDE w:val="0"/>
        <w:autoSpaceDN w:val="0"/>
        <w:adjustRightInd w:val="0"/>
        <w:spacing w:after="240"/>
        <w:ind w:left="1080" w:hanging="720"/>
        <w:jc w:val="both"/>
        <w:textAlignment w:val="baseline"/>
        <w:outlineLvl w:val="1"/>
        <w:rPr>
          <w:rFonts w:ascii="Georgia" w:hAnsi="Georgia" w:cs="Arial"/>
          <w:kern w:val="28"/>
          <w:szCs w:val="22"/>
        </w:rPr>
      </w:pPr>
      <w:r w:rsidRPr="008F00D6">
        <w:rPr>
          <w:rFonts w:ascii="Georgia" w:hAnsi="Georgia"/>
          <w:szCs w:val="22"/>
        </w:rPr>
        <w:t xml:space="preserve">For the purposes of this </w:t>
      </w:r>
      <w:r w:rsidR="00B22F94" w:rsidRPr="00B22F94">
        <w:rPr>
          <w:rFonts w:ascii="Georgia" w:hAnsi="Georgia"/>
          <w:szCs w:val="22"/>
        </w:rPr>
        <w:t>Schedule 13</w:t>
      </w:r>
      <w:r w:rsidRPr="008F00D6">
        <w:rPr>
          <w:rFonts w:ascii="Georgia" w:hAnsi="Georgia"/>
          <w:szCs w:val="22"/>
        </w:rPr>
        <w:t>, any requirement for Authority approval will be on the basis that such approval is at the Authority</w:t>
      </w:r>
      <w:r w:rsidR="00B607CE">
        <w:rPr>
          <w:rFonts w:ascii="Georgia" w:hAnsi="Georgia"/>
          <w:szCs w:val="22"/>
        </w:rPr>
        <w:t>'</w:t>
      </w:r>
      <w:r w:rsidRPr="008F00D6">
        <w:rPr>
          <w:rFonts w:ascii="Georgia" w:hAnsi="Georgia"/>
          <w:szCs w:val="22"/>
        </w:rPr>
        <w:t>s absolute discretion.</w:t>
      </w:r>
    </w:p>
    <w:p w:rsidR="009C7A32" w:rsidRPr="008F00D6" w:rsidRDefault="00A82BAF" w:rsidP="008F00D6">
      <w:pPr>
        <w:keepNext/>
        <w:overflowPunct w:val="0"/>
        <w:autoSpaceDE w:val="0"/>
        <w:autoSpaceDN w:val="0"/>
        <w:adjustRightInd w:val="0"/>
        <w:spacing w:after="240"/>
        <w:jc w:val="both"/>
        <w:textAlignment w:val="baseline"/>
        <w:outlineLvl w:val="0"/>
        <w:rPr>
          <w:rFonts w:ascii="Georgia" w:hAnsi="Georgia" w:cs="Arial"/>
          <w:b/>
          <w:caps/>
          <w:kern w:val="28"/>
          <w:szCs w:val="22"/>
        </w:rPr>
      </w:pPr>
      <w:r w:rsidRPr="008F00D6">
        <w:rPr>
          <w:rFonts w:ascii="Georgia" w:hAnsi="Georgia" w:cs="Arial"/>
          <w:b/>
          <w:caps/>
          <w:kern w:val="28"/>
          <w:szCs w:val="22"/>
        </w:rPr>
        <w:fldChar w:fldCharType="begin"/>
      </w:r>
      <w:r w:rsidRPr="008F00D6">
        <w:rPr>
          <w:rFonts w:ascii="Georgia" w:hAnsi="Georgia"/>
          <w:szCs w:val="22"/>
        </w:rPr>
        <w:instrText xml:space="preserve">  TC </w:instrText>
      </w:r>
      <w:r w:rsidR="00B607CE">
        <w:rPr>
          <w:rFonts w:ascii="Georgia" w:hAnsi="Georgia"/>
          <w:szCs w:val="22"/>
        </w:rPr>
        <w:instrText>"</w:instrText>
      </w:r>
      <w:bookmarkStart w:id="10" w:name="_Toc497926834"/>
      <w:r w:rsidRPr="008F00D6">
        <w:rPr>
          <w:rFonts w:ascii="Georgia" w:hAnsi="Georgia"/>
          <w:szCs w:val="22"/>
        </w:rPr>
        <w:instrText>SECURITY REQUIREMENTS (AGAINST ISO 27001 HEADINGS)</w:instrText>
      </w:r>
      <w:bookmarkEnd w:id="10"/>
      <w:r w:rsidR="00B607CE">
        <w:rPr>
          <w:rFonts w:ascii="Georgia" w:hAnsi="Georgia"/>
          <w:szCs w:val="22"/>
        </w:rPr>
        <w:instrText>"</w:instrText>
      </w:r>
      <w:r w:rsidRPr="008F00D6">
        <w:rPr>
          <w:rFonts w:ascii="Georgia" w:hAnsi="Georgia"/>
          <w:szCs w:val="22"/>
        </w:rPr>
        <w:instrText xml:space="preserve"> \l1 </w:instrText>
      </w:r>
      <w:r w:rsidRPr="008F00D6">
        <w:rPr>
          <w:rFonts w:ascii="Georgia" w:hAnsi="Georgia" w:cs="Arial"/>
          <w:b/>
          <w:caps/>
          <w:kern w:val="28"/>
          <w:szCs w:val="22"/>
        </w:rPr>
        <w:fldChar w:fldCharType="end"/>
      </w:r>
      <w:r w:rsidR="009C7A32" w:rsidRPr="008F00D6">
        <w:rPr>
          <w:rFonts w:ascii="Georgia" w:hAnsi="Georgia" w:cs="Arial"/>
          <w:b/>
          <w:caps/>
          <w:kern w:val="28"/>
          <w:szCs w:val="22"/>
        </w:rPr>
        <w:t>Security Requirements (</w:t>
      </w:r>
      <w:r w:rsidR="00791D43" w:rsidRPr="00791D43">
        <w:rPr>
          <w:rFonts w:ascii="Georgia" w:hAnsi="Georgia" w:cs="Arial"/>
          <w:b/>
          <w:caps/>
          <w:kern w:val="28"/>
          <w:szCs w:val="22"/>
        </w:rPr>
        <w:t xml:space="preserve">DETAILED SPECIFICALLY </w:t>
      </w:r>
      <w:r w:rsidR="009C7A32" w:rsidRPr="008F00D6">
        <w:rPr>
          <w:rFonts w:ascii="Georgia" w:hAnsi="Georgia" w:cs="Arial"/>
          <w:b/>
          <w:caps/>
          <w:kern w:val="28"/>
          <w:szCs w:val="22"/>
        </w:rPr>
        <w:t>against ISO 27001</w:t>
      </w:r>
      <w:r w:rsidR="006837D6">
        <w:rPr>
          <w:rFonts w:ascii="Georgia" w:hAnsi="Georgia" w:cs="Arial"/>
          <w:b/>
          <w:caps/>
          <w:kern w:val="28"/>
          <w:szCs w:val="22"/>
        </w:rPr>
        <w:t>:2013</w:t>
      </w:r>
      <w:r w:rsidR="009C7A32" w:rsidRPr="008F00D6">
        <w:rPr>
          <w:rFonts w:ascii="Georgia" w:hAnsi="Georgia" w:cs="Arial"/>
          <w:b/>
          <w:caps/>
          <w:kern w:val="28"/>
          <w:szCs w:val="22"/>
        </w:rPr>
        <w:t xml:space="preserve"> Headings)</w:t>
      </w:r>
    </w:p>
    <w:p w:rsidR="00522162" w:rsidRPr="008F00D6" w:rsidRDefault="00A82BAF" w:rsidP="00BC677C">
      <w:pPr>
        <w:keepNext/>
        <w:numPr>
          <w:ilvl w:val="0"/>
          <w:numId w:val="13"/>
        </w:numPr>
        <w:overflowPunct w:val="0"/>
        <w:autoSpaceDE w:val="0"/>
        <w:autoSpaceDN w:val="0"/>
        <w:adjustRightInd w:val="0"/>
        <w:spacing w:after="240"/>
        <w:jc w:val="both"/>
        <w:textAlignment w:val="baseline"/>
        <w:outlineLvl w:val="0"/>
        <w:rPr>
          <w:rFonts w:ascii="Georgia" w:hAnsi="Georgia" w:cs="Arial"/>
          <w:b/>
          <w:caps/>
          <w:kern w:val="28"/>
          <w:szCs w:val="22"/>
        </w:rPr>
      </w:pPr>
      <w:r w:rsidRPr="008F00D6">
        <w:rPr>
          <w:rFonts w:ascii="Georgia" w:hAnsi="Georgia" w:cs="Arial"/>
          <w:b/>
          <w:caps/>
          <w:kern w:val="28"/>
          <w:szCs w:val="22"/>
        </w:rPr>
        <w:fldChar w:fldCharType="begin"/>
      </w:r>
      <w:r w:rsidRPr="008F00D6">
        <w:rPr>
          <w:rFonts w:ascii="Georgia" w:hAnsi="Georgia"/>
          <w:szCs w:val="22"/>
        </w:rPr>
        <w:instrText xml:space="preserve">  TC </w:instrText>
      </w:r>
      <w:r w:rsidR="00B607CE">
        <w:rPr>
          <w:rFonts w:ascii="Georgia" w:hAnsi="Georgia"/>
          <w:szCs w:val="22"/>
        </w:rPr>
        <w:instrText>"</w:instrText>
      </w:r>
      <w:bookmarkStart w:id="11" w:name="_Toc497926835"/>
      <w:r w:rsidR="00BC677C">
        <w:rPr>
          <w:rFonts w:ascii="Georgia" w:hAnsi="Georgia"/>
          <w:szCs w:val="22"/>
        </w:rPr>
        <w:instrText>2</w:instrText>
      </w:r>
      <w:r w:rsidRPr="008F00D6">
        <w:rPr>
          <w:rFonts w:ascii="Georgia" w:hAnsi="Georgia"/>
          <w:szCs w:val="22"/>
        </w:rPr>
        <w:tab/>
        <w:instrText>SECURITY POLICY</w:instrText>
      </w:r>
      <w:bookmarkEnd w:id="11"/>
      <w:r w:rsidR="00B607CE">
        <w:rPr>
          <w:rFonts w:ascii="Georgia" w:hAnsi="Georgia"/>
          <w:szCs w:val="22"/>
        </w:rPr>
        <w:instrText>"</w:instrText>
      </w:r>
      <w:r w:rsidRPr="008F00D6">
        <w:rPr>
          <w:rFonts w:ascii="Georgia" w:hAnsi="Georgia"/>
          <w:szCs w:val="22"/>
        </w:rPr>
        <w:instrText xml:space="preserve"> \l1 </w:instrText>
      </w:r>
      <w:r w:rsidRPr="008F00D6">
        <w:rPr>
          <w:rFonts w:ascii="Georgia" w:hAnsi="Georgia" w:cs="Arial"/>
          <w:b/>
          <w:caps/>
          <w:kern w:val="28"/>
          <w:szCs w:val="22"/>
        </w:rPr>
        <w:fldChar w:fldCharType="end"/>
      </w:r>
      <w:bookmarkStart w:id="12" w:name="_Ref326908533"/>
      <w:bookmarkStart w:id="13" w:name="_Ref411566764"/>
      <w:r w:rsidR="00522162" w:rsidRPr="008F00D6">
        <w:rPr>
          <w:rFonts w:ascii="Georgia" w:hAnsi="Georgia" w:cs="Arial"/>
          <w:b/>
          <w:caps/>
          <w:kern w:val="28"/>
          <w:szCs w:val="22"/>
        </w:rPr>
        <w:t>Security Policy</w:t>
      </w:r>
      <w:bookmarkEnd w:id="12"/>
      <w:bookmarkEnd w:id="13"/>
    </w:p>
    <w:p w:rsidR="00154DD0" w:rsidRPr="00C81935" w:rsidRDefault="00154DD0" w:rsidP="008F00D6">
      <w:pPr>
        <w:numPr>
          <w:ilvl w:val="1"/>
          <w:numId w:val="13"/>
        </w:numPr>
        <w:tabs>
          <w:tab w:val="clear" w:pos="1440"/>
          <w:tab w:val="num" w:pos="-4500"/>
        </w:tabs>
        <w:overflowPunct w:val="0"/>
        <w:autoSpaceDE w:val="0"/>
        <w:autoSpaceDN w:val="0"/>
        <w:adjustRightInd w:val="0"/>
        <w:spacing w:after="240"/>
        <w:jc w:val="both"/>
        <w:textAlignment w:val="baseline"/>
        <w:outlineLvl w:val="1"/>
        <w:rPr>
          <w:rFonts w:ascii="Georgia" w:hAnsi="Georgia"/>
          <w:szCs w:val="22"/>
        </w:rPr>
      </w:pPr>
      <w:r w:rsidRPr="00C81935">
        <w:rPr>
          <w:rFonts w:ascii="Georgia" w:hAnsi="Georgia"/>
          <w:bCs/>
          <w:szCs w:val="22"/>
        </w:rPr>
        <w:t>ISO</w:t>
      </w:r>
      <w:r w:rsidR="00383434" w:rsidRPr="00C81935">
        <w:rPr>
          <w:rFonts w:ascii="Georgia" w:hAnsi="Georgia"/>
          <w:bCs/>
          <w:szCs w:val="22"/>
        </w:rPr>
        <w:t>/IEC</w:t>
      </w:r>
      <w:r w:rsidRPr="00C81935">
        <w:rPr>
          <w:rFonts w:ascii="Georgia" w:hAnsi="Georgia"/>
          <w:bCs/>
          <w:szCs w:val="22"/>
        </w:rPr>
        <w:t xml:space="preserve">27001 A.5.1 - </w:t>
      </w:r>
      <w:r w:rsidR="00D77846" w:rsidRPr="00524B1A">
        <w:rPr>
          <w:rFonts w:ascii="Georgia" w:hAnsi="Georgia"/>
          <w:bCs/>
          <w:szCs w:val="22"/>
        </w:rPr>
        <w:t>Management Direction for Information Security</w:t>
      </w:r>
    </w:p>
    <w:p w:rsidR="00A94B8F" w:rsidRPr="008F00D6" w:rsidRDefault="00765BA4"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The Contractor shall comply with the SPF, HMG IA Standards and Guidance as well as the Authority</w:t>
      </w:r>
      <w:r w:rsidR="00B607CE">
        <w:rPr>
          <w:rFonts w:ascii="Georgia" w:hAnsi="Georgia"/>
          <w:szCs w:val="22"/>
        </w:rPr>
        <w:t>'</w:t>
      </w:r>
      <w:r w:rsidRPr="008F00D6">
        <w:rPr>
          <w:rFonts w:ascii="Georgia" w:hAnsi="Georgia"/>
          <w:szCs w:val="22"/>
        </w:rPr>
        <w:t>s own IA Standards, Polic</w:t>
      </w:r>
      <w:r w:rsidR="00383434">
        <w:rPr>
          <w:rFonts w:ascii="Georgia" w:hAnsi="Georgia"/>
          <w:szCs w:val="22"/>
        </w:rPr>
        <w:t>i</w:t>
      </w:r>
      <w:r w:rsidRPr="008F00D6">
        <w:rPr>
          <w:rFonts w:ascii="Georgia" w:hAnsi="Georgia"/>
          <w:szCs w:val="22"/>
        </w:rPr>
        <w:t>es and Guidance.</w:t>
      </w:r>
    </w:p>
    <w:p w:rsidR="00522162" w:rsidRPr="008F00D6" w:rsidRDefault="00A82BAF" w:rsidP="008F00D6">
      <w:pPr>
        <w:keepNext/>
        <w:numPr>
          <w:ilvl w:val="0"/>
          <w:numId w:val="13"/>
        </w:numPr>
        <w:overflowPunct w:val="0"/>
        <w:autoSpaceDE w:val="0"/>
        <w:autoSpaceDN w:val="0"/>
        <w:adjustRightInd w:val="0"/>
        <w:spacing w:after="240"/>
        <w:jc w:val="both"/>
        <w:textAlignment w:val="baseline"/>
        <w:outlineLvl w:val="0"/>
        <w:rPr>
          <w:rFonts w:ascii="Georgia" w:hAnsi="Georgia" w:cs="Arial"/>
          <w:b/>
          <w:caps/>
          <w:kern w:val="28"/>
          <w:szCs w:val="22"/>
        </w:rPr>
      </w:pPr>
      <w:r w:rsidRPr="008F00D6">
        <w:rPr>
          <w:rFonts w:ascii="Georgia" w:hAnsi="Georgia" w:cs="Arial"/>
          <w:b/>
          <w:caps/>
          <w:kern w:val="28"/>
          <w:szCs w:val="22"/>
        </w:rPr>
        <w:fldChar w:fldCharType="begin"/>
      </w:r>
      <w:r w:rsidRPr="008F00D6">
        <w:rPr>
          <w:rFonts w:ascii="Georgia" w:hAnsi="Georgia"/>
          <w:szCs w:val="22"/>
        </w:rPr>
        <w:instrText xml:space="preserve">  TC </w:instrText>
      </w:r>
      <w:r w:rsidR="00B607CE">
        <w:rPr>
          <w:rFonts w:ascii="Georgia" w:hAnsi="Georgia"/>
          <w:szCs w:val="22"/>
        </w:rPr>
        <w:instrText>"</w:instrText>
      </w:r>
      <w:bookmarkStart w:id="14" w:name="_Toc497926836"/>
      <w:r w:rsidR="00BC677C">
        <w:rPr>
          <w:rFonts w:ascii="Georgia" w:hAnsi="Georgia"/>
          <w:szCs w:val="22"/>
        </w:rPr>
        <w:instrText>3</w:instrText>
      </w:r>
      <w:r w:rsidRPr="008F00D6">
        <w:rPr>
          <w:rFonts w:ascii="Georgia" w:hAnsi="Georgia"/>
          <w:szCs w:val="22"/>
        </w:rPr>
        <w:tab/>
        <w:instrText>ORGANISATION OF INFORMATION SECURITY</w:instrText>
      </w:r>
      <w:bookmarkEnd w:id="14"/>
      <w:r w:rsidR="00B607CE">
        <w:rPr>
          <w:rFonts w:ascii="Georgia" w:hAnsi="Georgia"/>
          <w:szCs w:val="22"/>
        </w:rPr>
        <w:instrText>"</w:instrText>
      </w:r>
      <w:r w:rsidRPr="008F00D6">
        <w:rPr>
          <w:rFonts w:ascii="Georgia" w:hAnsi="Georgia"/>
          <w:szCs w:val="22"/>
        </w:rPr>
        <w:instrText xml:space="preserve"> \l1 </w:instrText>
      </w:r>
      <w:r w:rsidRPr="008F00D6">
        <w:rPr>
          <w:rFonts w:ascii="Georgia" w:hAnsi="Georgia" w:cs="Arial"/>
          <w:b/>
          <w:caps/>
          <w:kern w:val="28"/>
          <w:szCs w:val="22"/>
        </w:rPr>
        <w:fldChar w:fldCharType="end"/>
      </w:r>
      <w:bookmarkStart w:id="15" w:name="_Ref411566562"/>
      <w:r w:rsidR="00522162" w:rsidRPr="008F00D6">
        <w:rPr>
          <w:rFonts w:ascii="Georgia" w:hAnsi="Georgia" w:cs="Arial"/>
          <w:b/>
          <w:caps/>
          <w:kern w:val="28"/>
          <w:szCs w:val="22"/>
        </w:rPr>
        <w:t>Organisation of information security</w:t>
      </w:r>
      <w:bookmarkEnd w:id="15"/>
    </w:p>
    <w:p w:rsidR="00DB4BDC" w:rsidRPr="00C81935" w:rsidRDefault="00DB4BDC" w:rsidP="008F00D6">
      <w:pPr>
        <w:numPr>
          <w:ilvl w:val="1"/>
          <w:numId w:val="13"/>
        </w:numPr>
        <w:tabs>
          <w:tab w:val="clear" w:pos="1440"/>
          <w:tab w:val="num" w:pos="-4500"/>
        </w:tabs>
        <w:overflowPunct w:val="0"/>
        <w:autoSpaceDE w:val="0"/>
        <w:autoSpaceDN w:val="0"/>
        <w:adjustRightInd w:val="0"/>
        <w:spacing w:after="240"/>
        <w:jc w:val="both"/>
        <w:textAlignment w:val="baseline"/>
        <w:outlineLvl w:val="1"/>
        <w:rPr>
          <w:rFonts w:ascii="Georgia" w:hAnsi="Georgia"/>
          <w:szCs w:val="22"/>
        </w:rPr>
      </w:pPr>
      <w:r w:rsidRPr="00C81935">
        <w:rPr>
          <w:rFonts w:ascii="Georgia" w:hAnsi="Georgia"/>
          <w:bCs/>
          <w:szCs w:val="22"/>
        </w:rPr>
        <w:t>ISO</w:t>
      </w:r>
      <w:r w:rsidR="00383434" w:rsidRPr="00C81935">
        <w:rPr>
          <w:rFonts w:ascii="Georgia" w:hAnsi="Georgia"/>
          <w:bCs/>
          <w:szCs w:val="22"/>
        </w:rPr>
        <w:t>/IEC</w:t>
      </w:r>
      <w:r w:rsidRPr="00C81935">
        <w:rPr>
          <w:rFonts w:ascii="Georgia" w:hAnsi="Georgia"/>
          <w:bCs/>
          <w:szCs w:val="22"/>
        </w:rPr>
        <w:t>27001 A.6.1 - Internal Organisation</w:t>
      </w:r>
    </w:p>
    <w:p w:rsidR="00765BA4" w:rsidRPr="008F00D6" w:rsidRDefault="00765BA4"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develop, implement, operate, maintain and continuously improve an Information S</w:t>
      </w:r>
      <w:r w:rsidR="00192ED7" w:rsidRPr="008F00D6">
        <w:rPr>
          <w:rFonts w:ascii="Georgia" w:hAnsi="Georgia"/>
          <w:szCs w:val="22"/>
        </w:rPr>
        <w:t>ecurity Management System</w:t>
      </w:r>
      <w:r w:rsidRPr="008F00D6">
        <w:rPr>
          <w:rFonts w:ascii="Georgia" w:hAnsi="Georgia"/>
          <w:szCs w:val="22"/>
        </w:rPr>
        <w:t xml:space="preserve"> which will be tested and updated </w:t>
      </w:r>
      <w:r w:rsidR="00E564DE" w:rsidRPr="008F00D6">
        <w:rPr>
          <w:rFonts w:ascii="Georgia" w:hAnsi="Georgia"/>
          <w:szCs w:val="22"/>
        </w:rPr>
        <w:t xml:space="preserve">annually </w:t>
      </w:r>
      <w:r w:rsidRPr="008F00D6">
        <w:rPr>
          <w:rFonts w:ascii="Georgia" w:hAnsi="Georgia"/>
          <w:szCs w:val="22"/>
        </w:rPr>
        <w:t>and audited in accordance with ISO/IEC 27001, and subject to approv</w:t>
      </w:r>
      <w:r w:rsidR="00E20D43" w:rsidRPr="008F00D6">
        <w:rPr>
          <w:rFonts w:ascii="Georgia" w:hAnsi="Georgia"/>
          <w:szCs w:val="22"/>
        </w:rPr>
        <w:t>al</w:t>
      </w:r>
      <w:r w:rsidRPr="008F00D6">
        <w:rPr>
          <w:rFonts w:ascii="Georgia" w:hAnsi="Georgia"/>
          <w:szCs w:val="22"/>
        </w:rPr>
        <w:t xml:space="preserve"> by the Authority</w:t>
      </w:r>
      <w:r w:rsidR="00F54A41" w:rsidRPr="008F00D6">
        <w:rPr>
          <w:rFonts w:ascii="Georgia" w:hAnsi="Georgia"/>
          <w:szCs w:val="22"/>
        </w:rPr>
        <w:t>.</w:t>
      </w:r>
    </w:p>
    <w:p w:rsidR="00765BA4" w:rsidRPr="008F00D6" w:rsidRDefault="00765BA4"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prepare, develop, maintain and deliver to the Authority for approval a fully complete and up to date Security M</w:t>
      </w:r>
      <w:r w:rsidR="0030469F" w:rsidRPr="008F00D6">
        <w:rPr>
          <w:rFonts w:ascii="Georgia" w:hAnsi="Georgia"/>
          <w:szCs w:val="22"/>
        </w:rPr>
        <w:t xml:space="preserve">anagement Plan within twenty </w:t>
      </w:r>
      <w:r w:rsidR="00F54A41" w:rsidRPr="008F00D6">
        <w:rPr>
          <w:rFonts w:ascii="Georgia" w:hAnsi="Georgia"/>
          <w:szCs w:val="22"/>
        </w:rPr>
        <w:t>(</w:t>
      </w:r>
      <w:r w:rsidR="0030469F" w:rsidRPr="008F00D6">
        <w:rPr>
          <w:rFonts w:ascii="Georgia" w:hAnsi="Georgia"/>
          <w:szCs w:val="22"/>
        </w:rPr>
        <w:t>20</w:t>
      </w:r>
      <w:r w:rsidR="00F54A41" w:rsidRPr="008F00D6">
        <w:rPr>
          <w:rFonts w:ascii="Georgia" w:hAnsi="Georgia"/>
          <w:szCs w:val="22"/>
        </w:rPr>
        <w:t>)</w:t>
      </w:r>
      <w:r w:rsidR="0030469F" w:rsidRPr="008F00D6">
        <w:rPr>
          <w:rFonts w:ascii="Georgia" w:hAnsi="Georgia"/>
          <w:szCs w:val="22"/>
        </w:rPr>
        <w:t xml:space="preserve"> Business</w:t>
      </w:r>
      <w:r w:rsidRPr="008F00D6">
        <w:rPr>
          <w:rFonts w:ascii="Georgia" w:hAnsi="Georgia"/>
          <w:szCs w:val="22"/>
        </w:rPr>
        <w:t xml:space="preserve"> Days after the </w:t>
      </w:r>
      <w:r w:rsidR="00775AD1" w:rsidRPr="008F00D6">
        <w:rPr>
          <w:rFonts w:ascii="Georgia" w:hAnsi="Georgia"/>
          <w:szCs w:val="22"/>
        </w:rPr>
        <w:t>Commencement Date</w:t>
      </w:r>
      <w:r w:rsidRPr="008F00D6">
        <w:rPr>
          <w:rFonts w:ascii="Georgia" w:hAnsi="Georgia"/>
          <w:szCs w:val="22"/>
        </w:rPr>
        <w:t>.</w:t>
      </w:r>
    </w:p>
    <w:p w:rsidR="00765BA4" w:rsidRPr="008F00D6" w:rsidRDefault="00765BA4"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ensure that the Security Management Plan is structured in accordance with ISO/IEC27001 and ISO/IEC27002</w:t>
      </w:r>
      <w:r w:rsidR="00791D43" w:rsidRPr="00791D43">
        <w:t xml:space="preserve"> </w:t>
      </w:r>
      <w:r w:rsidR="00791D43" w:rsidRPr="00791D43">
        <w:rPr>
          <w:rFonts w:ascii="Georgia" w:hAnsi="Georgia"/>
          <w:szCs w:val="22"/>
        </w:rPr>
        <w:t>and conform</w:t>
      </w:r>
      <w:r w:rsidR="00791D43">
        <w:rPr>
          <w:rFonts w:ascii="Georgia" w:hAnsi="Georgia"/>
          <w:szCs w:val="22"/>
        </w:rPr>
        <w:t>s</w:t>
      </w:r>
      <w:r w:rsidR="00791D43" w:rsidRPr="00791D43">
        <w:rPr>
          <w:rFonts w:ascii="Georgia" w:hAnsi="Georgia"/>
          <w:szCs w:val="22"/>
        </w:rPr>
        <w:t xml:space="preserve"> to the general obligations set out in the HMG IA Standard</w:t>
      </w:r>
      <w:r w:rsidR="00EC1B3A">
        <w:rPr>
          <w:rFonts w:ascii="Georgia" w:hAnsi="Georgia"/>
          <w:szCs w:val="22"/>
        </w:rPr>
        <w:t>s</w:t>
      </w:r>
      <w:r w:rsidR="00A7535E">
        <w:rPr>
          <w:rFonts w:ascii="Georgia" w:hAnsi="Georgia"/>
          <w:szCs w:val="22"/>
        </w:rPr>
        <w:t xml:space="preserve"> (as set out in Appendix 2</w:t>
      </w:r>
      <w:r w:rsidR="00383434">
        <w:rPr>
          <w:rFonts w:ascii="Georgia" w:hAnsi="Georgia"/>
          <w:szCs w:val="22"/>
        </w:rPr>
        <w:t xml:space="preserve"> (References)</w:t>
      </w:r>
      <w:r w:rsidR="00A7535E">
        <w:rPr>
          <w:rFonts w:ascii="Georgia" w:hAnsi="Georgia"/>
          <w:szCs w:val="22"/>
        </w:rPr>
        <w:t>)</w:t>
      </w:r>
      <w:r w:rsidR="00791D43" w:rsidRPr="00791D43">
        <w:rPr>
          <w:rFonts w:ascii="Georgia" w:hAnsi="Georgia"/>
          <w:szCs w:val="22"/>
        </w:rPr>
        <w:t>.</w:t>
      </w:r>
    </w:p>
    <w:p w:rsidR="00765BA4" w:rsidRPr="008F00D6" w:rsidRDefault="00765BA4"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lastRenderedPageBreak/>
        <w:t xml:space="preserve">The Contractor </w:t>
      </w:r>
      <w:r w:rsidRPr="008F00D6">
        <w:rPr>
          <w:rFonts w:ascii="Georgia" w:hAnsi="Georgia"/>
          <w:bCs/>
          <w:szCs w:val="22"/>
        </w:rPr>
        <w:t xml:space="preserve">shall </w:t>
      </w:r>
      <w:r w:rsidRPr="008F00D6">
        <w:rPr>
          <w:rFonts w:ascii="Georgia" w:hAnsi="Georgia"/>
          <w:szCs w:val="22"/>
        </w:rPr>
        <w:t>comply with its obligations set out in the Security Management Plan</w:t>
      </w:r>
      <w:r w:rsidR="00B607CE">
        <w:rPr>
          <w:rFonts w:ascii="Georgia" w:hAnsi="Georgia"/>
          <w:szCs w:val="22"/>
        </w:rPr>
        <w:t xml:space="preserve">.  </w:t>
      </w:r>
      <w:r w:rsidRPr="008F00D6">
        <w:rPr>
          <w:rFonts w:ascii="Georgia" w:hAnsi="Georgia"/>
          <w:szCs w:val="22"/>
        </w:rPr>
        <w:t xml:space="preserve">Both the ISMS and the Security Management Plan will, unless otherwise specified by the Authority, aim to protect all aspects of the Services and all processes associated with the delivery of the Services, including the Authority Premises, the </w:t>
      </w:r>
      <w:r w:rsidR="001E5547" w:rsidRPr="008F00D6">
        <w:rPr>
          <w:rFonts w:ascii="Georgia" w:hAnsi="Georgia"/>
          <w:szCs w:val="22"/>
        </w:rPr>
        <w:t>Contractor</w:t>
      </w:r>
      <w:r w:rsidR="00B607CE">
        <w:rPr>
          <w:rFonts w:ascii="Georgia" w:hAnsi="Georgia"/>
          <w:szCs w:val="22"/>
        </w:rPr>
        <w:t>'</w:t>
      </w:r>
      <w:r w:rsidR="001E5547" w:rsidRPr="008F00D6">
        <w:rPr>
          <w:rFonts w:ascii="Georgia" w:hAnsi="Georgia"/>
          <w:szCs w:val="22"/>
        </w:rPr>
        <w:t>s Premises</w:t>
      </w:r>
      <w:r w:rsidRPr="008F00D6">
        <w:rPr>
          <w:rFonts w:ascii="Georgia" w:hAnsi="Georgia"/>
          <w:szCs w:val="22"/>
        </w:rPr>
        <w:t>, the Contractor</w:t>
      </w:r>
      <w:r w:rsidR="00B607CE">
        <w:rPr>
          <w:rFonts w:ascii="Georgia" w:hAnsi="Georgia"/>
          <w:szCs w:val="22"/>
        </w:rPr>
        <w:t>'</w:t>
      </w:r>
      <w:r w:rsidR="001F0E40" w:rsidRPr="008F00D6">
        <w:rPr>
          <w:rFonts w:ascii="Georgia" w:hAnsi="Georgia"/>
          <w:szCs w:val="22"/>
        </w:rPr>
        <w:t>s</w:t>
      </w:r>
      <w:r w:rsidRPr="008F00D6">
        <w:rPr>
          <w:rFonts w:ascii="Georgia" w:hAnsi="Georgia"/>
          <w:szCs w:val="22"/>
        </w:rPr>
        <w:t xml:space="preserve"> </w:t>
      </w:r>
      <w:r w:rsidR="001F0E40" w:rsidRPr="008F00D6">
        <w:rPr>
          <w:rFonts w:ascii="Georgia" w:hAnsi="Georgia"/>
          <w:szCs w:val="22"/>
        </w:rPr>
        <w:t>s</w:t>
      </w:r>
      <w:r w:rsidRPr="008F00D6">
        <w:rPr>
          <w:rFonts w:ascii="Georgia" w:hAnsi="Georgia"/>
          <w:szCs w:val="22"/>
        </w:rPr>
        <w:t>ystem</w:t>
      </w:r>
      <w:r w:rsidR="001F0E40" w:rsidRPr="008F00D6">
        <w:rPr>
          <w:rFonts w:ascii="Georgia" w:hAnsi="Georgia"/>
          <w:szCs w:val="22"/>
        </w:rPr>
        <w:t>s</w:t>
      </w:r>
      <w:r w:rsidRPr="008F00D6">
        <w:rPr>
          <w:rFonts w:ascii="Georgia" w:hAnsi="Georgia"/>
          <w:szCs w:val="22"/>
        </w:rPr>
        <w:t xml:space="preserve"> and any ICT, information and data to the extent used by the Authority or the Contractor in connection with the Contract.</w:t>
      </w:r>
    </w:p>
    <w:p w:rsidR="00E6516F" w:rsidRPr="008F00D6" w:rsidRDefault="00765BA4"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 xml:space="preserve">fully review and update the ISMS and Security Management Plan at least </w:t>
      </w:r>
      <w:r w:rsidR="00A915CF">
        <w:rPr>
          <w:rFonts w:ascii="Georgia" w:hAnsi="Georgia"/>
          <w:szCs w:val="22"/>
        </w:rPr>
        <w:t xml:space="preserve">Yearly </w:t>
      </w:r>
      <w:r w:rsidRPr="008F00D6">
        <w:rPr>
          <w:rFonts w:ascii="Georgia" w:hAnsi="Georgia"/>
          <w:szCs w:val="22"/>
        </w:rPr>
        <w:t>or as requested by the Authority</w:t>
      </w:r>
      <w:r w:rsidR="00E14979" w:rsidRPr="008F00D6">
        <w:rPr>
          <w:rFonts w:ascii="Georgia" w:hAnsi="Georgia"/>
          <w:szCs w:val="22"/>
        </w:rPr>
        <w:t xml:space="preserve"> </w:t>
      </w:r>
      <w:r w:rsidRPr="008F00D6">
        <w:rPr>
          <w:rFonts w:ascii="Georgia" w:hAnsi="Georgia"/>
          <w:szCs w:val="22"/>
        </w:rPr>
        <w:t>to reflect</w:t>
      </w:r>
      <w:r w:rsidR="00E6516F" w:rsidRPr="008F00D6">
        <w:rPr>
          <w:rFonts w:ascii="Georgia" w:hAnsi="Georgia"/>
          <w:szCs w:val="22"/>
        </w:rPr>
        <w:t xml:space="preserve"> any</w:t>
      </w:r>
      <w:r w:rsidRPr="008F00D6">
        <w:rPr>
          <w:rFonts w:ascii="Georgia" w:hAnsi="Georgia"/>
          <w:szCs w:val="22"/>
        </w:rPr>
        <w:t>:</w:t>
      </w:r>
    </w:p>
    <w:p w:rsidR="00E6516F" w:rsidRPr="008F00D6" w:rsidRDefault="00765BA4" w:rsidP="008F00D6">
      <w:pPr>
        <w:numPr>
          <w:ilvl w:val="3"/>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 xml:space="preserve">emerging changes in </w:t>
      </w:r>
      <w:r w:rsidR="00A915CF" w:rsidRPr="008F00D6">
        <w:rPr>
          <w:rFonts w:ascii="Georgia" w:hAnsi="Georgia"/>
          <w:szCs w:val="22"/>
        </w:rPr>
        <w:t>Good Industry Practice</w:t>
      </w:r>
      <w:r w:rsidRPr="008F00D6">
        <w:rPr>
          <w:rFonts w:ascii="Georgia" w:hAnsi="Georgia"/>
          <w:szCs w:val="22"/>
        </w:rPr>
        <w:t>;</w:t>
      </w:r>
    </w:p>
    <w:p w:rsidR="00E6516F" w:rsidRPr="008F00D6" w:rsidRDefault="00765BA4" w:rsidP="008F00D6">
      <w:pPr>
        <w:numPr>
          <w:ilvl w:val="3"/>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 xml:space="preserve">change or proposed change to the Contractor </w:t>
      </w:r>
      <w:r w:rsidR="00C84944" w:rsidRPr="008F00D6">
        <w:rPr>
          <w:rFonts w:ascii="Georgia" w:hAnsi="Georgia"/>
          <w:szCs w:val="22"/>
        </w:rPr>
        <w:t>system</w:t>
      </w:r>
      <w:r w:rsidRPr="008F00D6">
        <w:rPr>
          <w:rFonts w:ascii="Georgia" w:hAnsi="Georgia"/>
          <w:szCs w:val="22"/>
        </w:rPr>
        <w:t xml:space="preserve">, the Services and/or associated processes; </w:t>
      </w:r>
    </w:p>
    <w:p w:rsidR="00E6516F" w:rsidRPr="008F00D6" w:rsidRDefault="00765BA4" w:rsidP="008F00D6">
      <w:pPr>
        <w:numPr>
          <w:ilvl w:val="3"/>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 xml:space="preserve">new perceived or changed security threats, affecting the </w:t>
      </w:r>
      <w:r w:rsidR="00EC1B3A">
        <w:rPr>
          <w:rFonts w:ascii="Georgia" w:hAnsi="Georgia"/>
          <w:szCs w:val="22"/>
        </w:rPr>
        <w:t xml:space="preserve">HMG </w:t>
      </w:r>
      <w:r w:rsidRPr="008F00D6">
        <w:rPr>
          <w:rFonts w:ascii="Georgia" w:hAnsi="Georgia"/>
          <w:szCs w:val="22"/>
        </w:rPr>
        <w:t>I</w:t>
      </w:r>
      <w:r w:rsidR="00C84944">
        <w:rPr>
          <w:rFonts w:ascii="Georgia" w:hAnsi="Georgia"/>
          <w:szCs w:val="22"/>
        </w:rPr>
        <w:t xml:space="preserve">A Standard No. </w:t>
      </w:r>
      <w:r w:rsidRPr="008F00D6">
        <w:rPr>
          <w:rFonts w:ascii="Georgia" w:hAnsi="Georgia"/>
          <w:szCs w:val="22"/>
        </w:rPr>
        <w:t>1</w:t>
      </w:r>
      <w:r w:rsidR="00EC1B3A">
        <w:rPr>
          <w:rFonts w:ascii="Georgia" w:hAnsi="Georgia"/>
          <w:szCs w:val="22"/>
        </w:rPr>
        <w:t xml:space="preserve"> &amp; 2</w:t>
      </w:r>
      <w:r w:rsidRPr="008F00D6">
        <w:rPr>
          <w:rFonts w:ascii="Georgia" w:hAnsi="Georgia"/>
          <w:szCs w:val="22"/>
        </w:rPr>
        <w:t xml:space="preserve"> </w:t>
      </w:r>
      <w:r w:rsidRPr="00C84944">
        <w:rPr>
          <w:rFonts w:ascii="Georgia" w:hAnsi="Georgia"/>
          <w:i/>
          <w:szCs w:val="22"/>
        </w:rPr>
        <w:t>Risk Assessment</w:t>
      </w:r>
      <w:r w:rsidR="00EC1B3A" w:rsidRPr="00C84944">
        <w:rPr>
          <w:rFonts w:ascii="Georgia" w:hAnsi="Georgia"/>
          <w:i/>
          <w:szCs w:val="22"/>
        </w:rPr>
        <w:t xml:space="preserve"> and Management Risk</w:t>
      </w:r>
      <w:r w:rsidRPr="008F00D6">
        <w:rPr>
          <w:rFonts w:ascii="Georgia" w:hAnsi="Georgia"/>
          <w:szCs w:val="22"/>
        </w:rPr>
        <w:t>;</w:t>
      </w:r>
    </w:p>
    <w:p w:rsidR="00E6516F" w:rsidRPr="008F00D6" w:rsidRDefault="00765BA4" w:rsidP="008F00D6">
      <w:pPr>
        <w:numPr>
          <w:ilvl w:val="3"/>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reasonable request by the Authority;</w:t>
      </w:r>
    </w:p>
    <w:p w:rsidR="00765BA4" w:rsidRPr="008F00D6" w:rsidRDefault="00765BA4" w:rsidP="008F00D6">
      <w:pPr>
        <w:numPr>
          <w:ilvl w:val="3"/>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changes to the Accreditation Framework.</w:t>
      </w:r>
    </w:p>
    <w:p w:rsidR="00E6516F" w:rsidRPr="008F00D6" w:rsidRDefault="00765BA4"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provide the Authority with the results of such reviews as soon as reasonably practicable after their completion and amend the ISMS and update the Security Management Plan, subject to Authority approval, at no additional cost to the Authority</w:t>
      </w:r>
      <w:r w:rsidR="00B607CE">
        <w:rPr>
          <w:rFonts w:ascii="Georgia" w:hAnsi="Georgia"/>
          <w:szCs w:val="22"/>
        </w:rPr>
        <w:t xml:space="preserve">.  </w:t>
      </w:r>
      <w:r w:rsidRPr="008F00D6">
        <w:rPr>
          <w:rFonts w:ascii="Georgia" w:hAnsi="Georgia"/>
          <w:szCs w:val="22"/>
        </w:rPr>
        <w:t>The results of the review should include, without limitation:</w:t>
      </w:r>
    </w:p>
    <w:p w:rsidR="00E6516F" w:rsidRPr="008F00D6" w:rsidRDefault="00B0443B" w:rsidP="008F00D6">
      <w:pPr>
        <w:numPr>
          <w:ilvl w:val="3"/>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s</w:t>
      </w:r>
      <w:r w:rsidR="00765BA4" w:rsidRPr="008F00D6">
        <w:rPr>
          <w:rFonts w:ascii="Georgia" w:hAnsi="Georgia"/>
          <w:szCs w:val="22"/>
        </w:rPr>
        <w:t>uggested improvements to the effectiveness of the ISMS;</w:t>
      </w:r>
    </w:p>
    <w:p w:rsidR="00E6516F" w:rsidRPr="008F00D6" w:rsidRDefault="00B0443B" w:rsidP="008F00D6">
      <w:pPr>
        <w:numPr>
          <w:ilvl w:val="3"/>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u</w:t>
      </w:r>
      <w:r w:rsidR="00765BA4" w:rsidRPr="008F00D6">
        <w:rPr>
          <w:rFonts w:ascii="Georgia" w:hAnsi="Georgia"/>
          <w:szCs w:val="22"/>
        </w:rPr>
        <w:t>pdates to the risk assessments;</w:t>
      </w:r>
    </w:p>
    <w:p w:rsidR="00E6516F" w:rsidRPr="008F00D6" w:rsidRDefault="00B0443B" w:rsidP="008F00D6">
      <w:pPr>
        <w:numPr>
          <w:ilvl w:val="3"/>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p</w:t>
      </w:r>
      <w:r w:rsidR="00765BA4" w:rsidRPr="008F00D6">
        <w:rPr>
          <w:rFonts w:ascii="Georgia" w:hAnsi="Georgia"/>
          <w:szCs w:val="22"/>
        </w:rPr>
        <w:t xml:space="preserve">roposed modifications to the procedures and controls that </w:t>
      </w:r>
      <w:r w:rsidR="00C84944">
        <w:rPr>
          <w:rFonts w:ascii="Georgia" w:hAnsi="Georgia"/>
          <w:szCs w:val="22"/>
        </w:rPr>
        <w:t>a</w:t>
      </w:r>
      <w:r w:rsidR="00765BA4" w:rsidRPr="008F00D6">
        <w:rPr>
          <w:rFonts w:ascii="Georgia" w:hAnsi="Georgia"/>
          <w:szCs w:val="22"/>
        </w:rPr>
        <w:t>ffect information security to respond to events that may impact on the ISMS;</w:t>
      </w:r>
      <w:r w:rsidRPr="008F00D6">
        <w:rPr>
          <w:rFonts w:ascii="Georgia" w:hAnsi="Georgia"/>
          <w:szCs w:val="22"/>
        </w:rPr>
        <w:t xml:space="preserve"> and</w:t>
      </w:r>
    </w:p>
    <w:p w:rsidR="00765BA4" w:rsidRPr="008F00D6" w:rsidRDefault="00B0443B" w:rsidP="008F00D6">
      <w:pPr>
        <w:numPr>
          <w:ilvl w:val="3"/>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s</w:t>
      </w:r>
      <w:r w:rsidR="00765BA4" w:rsidRPr="008F00D6">
        <w:rPr>
          <w:rFonts w:ascii="Georgia" w:hAnsi="Georgia"/>
          <w:szCs w:val="22"/>
        </w:rPr>
        <w:t>uggested improvements in measuring the effectiveness of controls.</w:t>
      </w:r>
    </w:p>
    <w:p w:rsidR="00765BA4" w:rsidRPr="008F00D6" w:rsidRDefault="00765BA4"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 xml:space="preserve">The Contractor shall identify </w:t>
      </w:r>
      <w:r w:rsidR="00B0443B" w:rsidRPr="008F00D6">
        <w:rPr>
          <w:rFonts w:ascii="Georgia" w:hAnsi="Georgia"/>
          <w:szCs w:val="22"/>
        </w:rPr>
        <w:t>Contractor</w:t>
      </w:r>
      <w:r w:rsidR="00B607CE">
        <w:rPr>
          <w:rFonts w:ascii="Georgia" w:hAnsi="Georgia"/>
          <w:szCs w:val="22"/>
        </w:rPr>
        <w:t>'</w:t>
      </w:r>
      <w:r w:rsidR="00B0443B" w:rsidRPr="008F00D6">
        <w:rPr>
          <w:rFonts w:ascii="Georgia" w:hAnsi="Georgia"/>
          <w:szCs w:val="22"/>
        </w:rPr>
        <w:t>s S</w:t>
      </w:r>
      <w:r w:rsidRPr="008F00D6">
        <w:rPr>
          <w:rFonts w:ascii="Georgia" w:hAnsi="Georgia"/>
          <w:szCs w:val="22"/>
        </w:rPr>
        <w:t>taff with the following areas of responsibility:</w:t>
      </w:r>
    </w:p>
    <w:p w:rsidR="00765BA4" w:rsidRPr="008F00D6" w:rsidRDefault="00765BA4" w:rsidP="008F00D6">
      <w:pPr>
        <w:numPr>
          <w:ilvl w:val="3"/>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board-level responsibility for information security within the Contractor</w:t>
      </w:r>
      <w:r w:rsidR="00C84944">
        <w:rPr>
          <w:rFonts w:ascii="Georgia" w:hAnsi="Georgia"/>
          <w:szCs w:val="22"/>
        </w:rPr>
        <w:t>'s</w:t>
      </w:r>
      <w:r w:rsidRPr="008F00D6">
        <w:rPr>
          <w:rFonts w:ascii="Georgia" w:hAnsi="Georgia"/>
          <w:szCs w:val="22"/>
        </w:rPr>
        <w:t xml:space="preserve"> organisation;</w:t>
      </w:r>
    </w:p>
    <w:p w:rsidR="00765BA4" w:rsidRPr="008F00D6" w:rsidRDefault="00765BA4" w:rsidP="008F00D6">
      <w:pPr>
        <w:numPr>
          <w:ilvl w:val="3"/>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a Security Controller, being a competent person to liaise with the Dep</w:t>
      </w:r>
      <w:r w:rsidR="0030469F" w:rsidRPr="008F00D6">
        <w:rPr>
          <w:rFonts w:ascii="Georgia" w:hAnsi="Georgia"/>
          <w:szCs w:val="22"/>
        </w:rPr>
        <w:t xml:space="preserve">artmental Security Officer and </w:t>
      </w:r>
      <w:r w:rsidR="00C84944">
        <w:rPr>
          <w:rFonts w:ascii="Georgia" w:hAnsi="Georgia"/>
          <w:szCs w:val="22"/>
        </w:rPr>
        <w:t xml:space="preserve">the Authority's </w:t>
      </w:r>
      <w:r w:rsidR="0030469F" w:rsidRPr="008F00D6">
        <w:rPr>
          <w:rFonts w:ascii="Georgia" w:hAnsi="Georgia"/>
          <w:szCs w:val="22"/>
        </w:rPr>
        <w:t>IT Security Officer</w:t>
      </w:r>
      <w:r w:rsidRPr="008F00D6">
        <w:rPr>
          <w:rFonts w:ascii="Georgia" w:hAnsi="Georgia"/>
          <w:szCs w:val="22"/>
        </w:rPr>
        <w:t xml:space="preserve"> regarding matters of information security management;</w:t>
      </w:r>
    </w:p>
    <w:p w:rsidR="00765BA4" w:rsidRPr="008F00D6" w:rsidRDefault="00765BA4" w:rsidP="008F00D6">
      <w:pPr>
        <w:numPr>
          <w:ilvl w:val="3"/>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 xml:space="preserve">information security specialists with the necessary skills and experience to fulfil the requirements of this </w:t>
      </w:r>
      <w:r w:rsidR="00735CED" w:rsidRPr="008F00D6">
        <w:rPr>
          <w:rFonts w:ascii="Georgia" w:hAnsi="Georgia"/>
          <w:szCs w:val="22"/>
        </w:rPr>
        <w:t>Contract</w:t>
      </w:r>
      <w:r w:rsidR="00431EAC" w:rsidRPr="008F00D6">
        <w:rPr>
          <w:rFonts w:ascii="Georgia" w:hAnsi="Georgia"/>
          <w:szCs w:val="22"/>
        </w:rPr>
        <w:t xml:space="preserve"> </w:t>
      </w:r>
      <w:r w:rsidRPr="008F00D6">
        <w:rPr>
          <w:rFonts w:ascii="Georgia" w:hAnsi="Georgia"/>
          <w:szCs w:val="22"/>
        </w:rPr>
        <w:t>and those identified in the Security Aspects Letter,</w:t>
      </w:r>
      <w:r w:rsidR="00E14979" w:rsidRPr="008F00D6">
        <w:rPr>
          <w:rFonts w:ascii="Georgia" w:hAnsi="Georgia"/>
          <w:szCs w:val="22"/>
        </w:rPr>
        <w:t xml:space="preserve"> </w:t>
      </w:r>
      <w:r w:rsidRPr="008F00D6">
        <w:rPr>
          <w:rFonts w:ascii="Georgia" w:hAnsi="Georgia"/>
          <w:szCs w:val="22"/>
        </w:rPr>
        <w:t xml:space="preserve">such as those in </w:t>
      </w:r>
      <w:r w:rsidR="00EF4132" w:rsidRPr="008F00D6">
        <w:rPr>
          <w:rFonts w:ascii="Georgia" w:hAnsi="Georgia"/>
          <w:szCs w:val="22"/>
        </w:rPr>
        <w:t xml:space="preserve">the </w:t>
      </w:r>
      <w:r w:rsidR="009B0F95">
        <w:rPr>
          <w:rFonts w:ascii="Georgia" w:hAnsi="Georgia"/>
          <w:szCs w:val="22"/>
        </w:rPr>
        <w:t>CCP Scheme</w:t>
      </w:r>
      <w:r w:rsidRPr="008F00D6">
        <w:rPr>
          <w:rFonts w:ascii="Georgia" w:hAnsi="Georgia"/>
          <w:szCs w:val="22"/>
        </w:rPr>
        <w:t>;</w:t>
      </w:r>
    </w:p>
    <w:p w:rsidR="00765BA4" w:rsidRPr="008F00D6" w:rsidRDefault="00765BA4" w:rsidP="008F00D6">
      <w:pPr>
        <w:numPr>
          <w:ilvl w:val="3"/>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administrators with the necessary skills and experience to perform required network security administration activities; and</w:t>
      </w:r>
    </w:p>
    <w:p w:rsidR="00765BA4" w:rsidRPr="008F00D6" w:rsidRDefault="00765BA4" w:rsidP="008F00D6">
      <w:pPr>
        <w:numPr>
          <w:ilvl w:val="3"/>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a person or team responsible for assessing the security implications of new technology and evaluating the opportunities presented by new security products and services.</w:t>
      </w:r>
    </w:p>
    <w:p w:rsidR="00765BA4" w:rsidRPr="008F00D6" w:rsidRDefault="00765BA4"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 xml:space="preserve">The Contractor shall provide appropriate representation, including the Security Controller, at the Security Working Group and relevant </w:t>
      </w:r>
      <w:r w:rsidR="00C84944">
        <w:rPr>
          <w:rFonts w:ascii="Georgia" w:hAnsi="Georgia"/>
          <w:szCs w:val="22"/>
        </w:rPr>
        <w:t>s</w:t>
      </w:r>
      <w:r w:rsidRPr="008F00D6">
        <w:rPr>
          <w:rFonts w:ascii="Georgia" w:hAnsi="Georgia"/>
          <w:szCs w:val="22"/>
        </w:rPr>
        <w:t>ub-groups that are established by the Authority</w:t>
      </w:r>
      <w:r w:rsidR="00B607CE">
        <w:rPr>
          <w:rFonts w:ascii="Georgia" w:hAnsi="Georgia"/>
          <w:szCs w:val="22"/>
        </w:rPr>
        <w:t xml:space="preserve">.  </w:t>
      </w:r>
      <w:r w:rsidR="00186040" w:rsidRPr="008F00D6">
        <w:rPr>
          <w:rFonts w:ascii="Georgia" w:hAnsi="Georgia"/>
          <w:szCs w:val="22"/>
        </w:rPr>
        <w:t>Security Working Group meetings shall be held as directed by the Authority</w:t>
      </w:r>
      <w:r w:rsidR="00B0443B" w:rsidRPr="008F00D6">
        <w:rPr>
          <w:rFonts w:ascii="Georgia" w:hAnsi="Georgia"/>
          <w:szCs w:val="22"/>
        </w:rPr>
        <w:t>,</w:t>
      </w:r>
      <w:r w:rsidR="00186040" w:rsidRPr="008F00D6">
        <w:rPr>
          <w:rFonts w:ascii="Georgia" w:hAnsi="Georgia"/>
          <w:szCs w:val="22"/>
        </w:rPr>
        <w:t xml:space="preserve"> but</w:t>
      </w:r>
      <w:r w:rsidR="00B0443B" w:rsidRPr="008F00D6">
        <w:rPr>
          <w:rFonts w:ascii="Georgia" w:hAnsi="Georgia"/>
          <w:szCs w:val="22"/>
        </w:rPr>
        <w:t xml:space="preserve"> in any event</w:t>
      </w:r>
      <w:r w:rsidR="00186040" w:rsidRPr="008F00D6">
        <w:rPr>
          <w:rFonts w:ascii="Georgia" w:hAnsi="Georgia"/>
          <w:szCs w:val="22"/>
        </w:rPr>
        <w:t xml:space="preserve"> not less than quarterly.</w:t>
      </w:r>
    </w:p>
    <w:p w:rsidR="00765BA4" w:rsidRPr="008F00D6" w:rsidRDefault="00765BA4"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The Contractor shall provide secretaria</w:t>
      </w:r>
      <w:r w:rsidR="00C84944">
        <w:rPr>
          <w:rFonts w:ascii="Georgia" w:hAnsi="Georgia"/>
          <w:szCs w:val="22"/>
        </w:rPr>
        <w:t>l</w:t>
      </w:r>
      <w:r w:rsidRPr="008F00D6">
        <w:rPr>
          <w:rFonts w:ascii="Georgia" w:hAnsi="Georgia"/>
          <w:szCs w:val="22"/>
        </w:rPr>
        <w:t xml:space="preserve"> support for every meeting of the Security Working Group, including producing and issuing m</w:t>
      </w:r>
      <w:r w:rsidR="00B0443B" w:rsidRPr="008F00D6">
        <w:rPr>
          <w:rFonts w:ascii="Georgia" w:hAnsi="Georgia"/>
          <w:szCs w:val="22"/>
        </w:rPr>
        <w:t xml:space="preserve">inutes </w:t>
      </w:r>
      <w:r w:rsidR="004741F6">
        <w:rPr>
          <w:rFonts w:ascii="Georgia" w:hAnsi="Georgia"/>
          <w:szCs w:val="22"/>
        </w:rPr>
        <w:t xml:space="preserve">for agreement by all parties </w:t>
      </w:r>
      <w:r w:rsidR="00B0443B" w:rsidRPr="008F00D6">
        <w:rPr>
          <w:rFonts w:ascii="Georgia" w:hAnsi="Georgia"/>
          <w:szCs w:val="22"/>
        </w:rPr>
        <w:t>within five (</w:t>
      </w:r>
      <w:r w:rsidR="0030469F" w:rsidRPr="008F00D6">
        <w:rPr>
          <w:rFonts w:ascii="Georgia" w:hAnsi="Georgia"/>
          <w:szCs w:val="22"/>
        </w:rPr>
        <w:t>5</w:t>
      </w:r>
      <w:r w:rsidR="00B0443B" w:rsidRPr="008F00D6">
        <w:rPr>
          <w:rFonts w:ascii="Georgia" w:hAnsi="Georgia"/>
          <w:szCs w:val="22"/>
        </w:rPr>
        <w:t>)</w:t>
      </w:r>
      <w:r w:rsidR="0030469F" w:rsidRPr="008F00D6">
        <w:rPr>
          <w:rFonts w:ascii="Georgia" w:hAnsi="Georgia"/>
          <w:szCs w:val="22"/>
        </w:rPr>
        <w:t xml:space="preserve"> Business D</w:t>
      </w:r>
      <w:r w:rsidRPr="008F00D6">
        <w:rPr>
          <w:rFonts w:ascii="Georgia" w:hAnsi="Georgia"/>
          <w:szCs w:val="22"/>
        </w:rPr>
        <w:t>ays of each meeting</w:t>
      </w:r>
      <w:r w:rsidR="004741F6">
        <w:rPr>
          <w:rFonts w:ascii="Georgia" w:hAnsi="Georgia"/>
          <w:szCs w:val="22"/>
        </w:rPr>
        <w:t xml:space="preserve">, unless </w:t>
      </w:r>
      <w:r w:rsidR="00C84944">
        <w:rPr>
          <w:rFonts w:ascii="Georgia" w:hAnsi="Georgia"/>
          <w:szCs w:val="22"/>
        </w:rPr>
        <w:t xml:space="preserve">otherwise </w:t>
      </w:r>
      <w:r w:rsidR="004741F6">
        <w:rPr>
          <w:rFonts w:ascii="Georgia" w:hAnsi="Georgia"/>
          <w:szCs w:val="22"/>
        </w:rPr>
        <w:t>agreed in advance by the Authority</w:t>
      </w:r>
      <w:r w:rsidRPr="008F00D6">
        <w:rPr>
          <w:rFonts w:ascii="Georgia" w:hAnsi="Georgia"/>
          <w:szCs w:val="22"/>
        </w:rPr>
        <w:t>.</w:t>
      </w:r>
    </w:p>
    <w:p w:rsidR="00765BA4" w:rsidRPr="008F00D6" w:rsidRDefault="00765BA4"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The Contractor shall define an appropriate process for escalation and resolution of security issues involving the Security Working Group for agreement with the Authority</w:t>
      </w:r>
      <w:r w:rsidR="00B607CE">
        <w:rPr>
          <w:rFonts w:ascii="Georgia" w:hAnsi="Georgia"/>
          <w:szCs w:val="22"/>
        </w:rPr>
        <w:t>'</w:t>
      </w:r>
      <w:r w:rsidRPr="008F00D6">
        <w:rPr>
          <w:rFonts w:ascii="Georgia" w:hAnsi="Georgia"/>
          <w:szCs w:val="22"/>
        </w:rPr>
        <w:t>s ICT IA Team.</w:t>
      </w:r>
    </w:p>
    <w:p w:rsidR="00765BA4" w:rsidRPr="008F00D6" w:rsidRDefault="00765BA4"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In addition to the audits necessary to maintain ISO</w:t>
      </w:r>
      <w:r w:rsidR="00C84944">
        <w:rPr>
          <w:rFonts w:ascii="Georgia" w:hAnsi="Georgia"/>
          <w:szCs w:val="22"/>
        </w:rPr>
        <w:t>/IEC</w:t>
      </w:r>
      <w:r w:rsidRPr="008F00D6">
        <w:rPr>
          <w:rFonts w:ascii="Georgia" w:hAnsi="Georgia"/>
          <w:szCs w:val="22"/>
        </w:rPr>
        <w:t xml:space="preserve">27001 certification, the Contractor shall facilitate security Audits which the Authority will be entitled to carry out on a regular basis and in accordance with </w:t>
      </w:r>
      <w:r w:rsidR="00C84944" w:rsidRPr="008F00D6">
        <w:rPr>
          <w:rFonts w:ascii="Georgia" w:hAnsi="Georgia"/>
          <w:szCs w:val="22"/>
        </w:rPr>
        <w:t>Good Industry P</w:t>
      </w:r>
      <w:r w:rsidRPr="008F00D6">
        <w:rPr>
          <w:rFonts w:ascii="Georgia" w:hAnsi="Georgia"/>
          <w:szCs w:val="22"/>
        </w:rPr>
        <w:t>ractice, in order to ensure that the ISMS maintains compliance with the principles and practices of ISO</w:t>
      </w:r>
      <w:r w:rsidR="00C84944">
        <w:rPr>
          <w:rFonts w:ascii="Georgia" w:hAnsi="Georgia"/>
          <w:szCs w:val="22"/>
        </w:rPr>
        <w:t>/IEC</w:t>
      </w:r>
      <w:r w:rsidRPr="008F00D6">
        <w:rPr>
          <w:rFonts w:ascii="Georgia" w:hAnsi="Georgia"/>
          <w:szCs w:val="22"/>
        </w:rPr>
        <w:t>27001.</w:t>
      </w:r>
    </w:p>
    <w:p w:rsidR="00765BA4" w:rsidRPr="008F00D6" w:rsidRDefault="00765BA4"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If, on the basis of evidence provided by such audits, it is the Authority</w:t>
      </w:r>
      <w:r w:rsidR="00B607CE">
        <w:rPr>
          <w:rFonts w:ascii="Georgia" w:hAnsi="Georgia"/>
          <w:szCs w:val="22"/>
        </w:rPr>
        <w:t>'</w:t>
      </w:r>
      <w:r w:rsidRPr="008F00D6">
        <w:rPr>
          <w:rFonts w:ascii="Georgia" w:hAnsi="Georgia"/>
          <w:szCs w:val="22"/>
        </w:rPr>
        <w:t>s reasonable opinion that compliance with the principles and practices of ISO/IEC27001 is not being achieved by the Contractor, then the Authority will notify the Contractor of the same and give the Contractor a reasonable time (having regard to the extent and criticality of any non-compliance and any other relevant circumstances) to become compliant with the principles and practices of ISO/IEC27001</w:t>
      </w:r>
      <w:r w:rsidR="00B607CE">
        <w:rPr>
          <w:rFonts w:ascii="Georgia" w:hAnsi="Georgia"/>
          <w:szCs w:val="22"/>
        </w:rPr>
        <w:t xml:space="preserve">.  </w:t>
      </w:r>
      <w:r w:rsidRPr="008F00D6">
        <w:rPr>
          <w:rFonts w:ascii="Georgia" w:hAnsi="Georgia"/>
          <w:szCs w:val="22"/>
        </w:rPr>
        <w:t>The ISO</w:t>
      </w:r>
      <w:r w:rsidR="00C84944">
        <w:rPr>
          <w:rFonts w:ascii="Georgia" w:hAnsi="Georgia"/>
          <w:szCs w:val="22"/>
        </w:rPr>
        <w:t>/IEC</w:t>
      </w:r>
      <w:r w:rsidRPr="008F00D6">
        <w:rPr>
          <w:rFonts w:ascii="Georgia" w:hAnsi="Georgia"/>
          <w:szCs w:val="22"/>
        </w:rPr>
        <w:t xml:space="preserve">27001 certification body that undertook the current certification should be notified by the </w:t>
      </w:r>
      <w:r w:rsidR="00C84944" w:rsidRPr="008F00D6">
        <w:rPr>
          <w:rFonts w:ascii="Georgia" w:hAnsi="Georgia"/>
          <w:szCs w:val="22"/>
        </w:rPr>
        <w:t xml:space="preserve">Contractor </w:t>
      </w:r>
      <w:r w:rsidRPr="008F00D6">
        <w:rPr>
          <w:rFonts w:ascii="Georgia" w:hAnsi="Georgia"/>
          <w:szCs w:val="22"/>
        </w:rPr>
        <w:t>of these non</w:t>
      </w:r>
      <w:r w:rsidR="00C84944">
        <w:rPr>
          <w:rFonts w:ascii="Georgia" w:hAnsi="Georgia"/>
          <w:szCs w:val="22"/>
        </w:rPr>
        <w:t>-</w:t>
      </w:r>
      <w:r w:rsidRPr="008F00D6">
        <w:rPr>
          <w:rFonts w:ascii="Georgia" w:hAnsi="Georgia"/>
          <w:szCs w:val="22"/>
        </w:rPr>
        <w:t>conformities If the Contractor does not become compliant within the required time then the Authority has the right to obtain an independent audit against these standards in whole or in part.</w:t>
      </w:r>
    </w:p>
    <w:p w:rsidR="00765BA4" w:rsidRPr="008F00D6" w:rsidRDefault="00765BA4"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If, as a result of any such independent audit the Contractor is found to be non-compliant with the principles and practices of ISO/IEC27001 then the Contractor shall, at its own expense, undertake those actions required in order to achieve the necessary compliance and shall reimburse in full the costs incurred by the Authority in obtaining such audit.</w:t>
      </w:r>
    </w:p>
    <w:p w:rsidR="00765BA4" w:rsidRPr="008F00D6" w:rsidRDefault="00765BA4"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permit the Authority or the Authority</w:t>
      </w:r>
      <w:r w:rsidR="00B607CE">
        <w:rPr>
          <w:rFonts w:ascii="Georgia" w:hAnsi="Georgia"/>
          <w:szCs w:val="22"/>
        </w:rPr>
        <w:t>'</w:t>
      </w:r>
      <w:r w:rsidRPr="008F00D6">
        <w:rPr>
          <w:rFonts w:ascii="Georgia" w:hAnsi="Georgia"/>
          <w:szCs w:val="22"/>
        </w:rPr>
        <w:t>s Representative (subject to reasonable and appropriate confidentiality undertakings), to inspect and audit the Contractor (and/o</w:t>
      </w:r>
      <w:r w:rsidR="00FA4894" w:rsidRPr="008F00D6">
        <w:rPr>
          <w:rFonts w:ascii="Georgia" w:hAnsi="Georgia"/>
          <w:szCs w:val="22"/>
        </w:rPr>
        <w:t xml:space="preserve">r its agents, </w:t>
      </w:r>
      <w:r w:rsidR="00C84944" w:rsidRPr="008F00D6">
        <w:rPr>
          <w:rFonts w:ascii="Georgia" w:hAnsi="Georgia"/>
          <w:szCs w:val="22"/>
        </w:rPr>
        <w:t xml:space="preserve">Subsidiaries </w:t>
      </w:r>
      <w:r w:rsidR="00FA4894" w:rsidRPr="008F00D6">
        <w:rPr>
          <w:rFonts w:ascii="Georgia" w:hAnsi="Georgia"/>
          <w:szCs w:val="22"/>
        </w:rPr>
        <w:t xml:space="preserve">and </w:t>
      </w:r>
      <w:r w:rsidR="00C84944" w:rsidRPr="008F00D6">
        <w:rPr>
          <w:rFonts w:ascii="Georgia" w:hAnsi="Georgia"/>
          <w:szCs w:val="22"/>
        </w:rPr>
        <w:t>Sub-C</w:t>
      </w:r>
      <w:r w:rsidRPr="008F00D6">
        <w:rPr>
          <w:rFonts w:ascii="Georgia" w:hAnsi="Georgia"/>
          <w:szCs w:val="22"/>
        </w:rPr>
        <w:t xml:space="preserve">ontractors) and comply with all reasonable requests or directions by the Authority to enable the Authority to verify that the Contractor is in full compliance with its obligations under the </w:t>
      </w:r>
      <w:r w:rsidR="00735CED" w:rsidRPr="008F00D6">
        <w:rPr>
          <w:rFonts w:ascii="Georgia" w:hAnsi="Georgia"/>
          <w:szCs w:val="22"/>
        </w:rPr>
        <w:t>Contract</w:t>
      </w:r>
      <w:r w:rsidRPr="008F00D6">
        <w:rPr>
          <w:rFonts w:ascii="Georgia" w:hAnsi="Georgia"/>
          <w:szCs w:val="22"/>
        </w:rPr>
        <w:t>.</w:t>
      </w:r>
    </w:p>
    <w:p w:rsidR="00765BA4" w:rsidRPr="008F00D6" w:rsidRDefault="00765BA4"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Without prejudice to any other right of audit or access granted to the Authority pursuant to this Contract, the Authority and/or </w:t>
      </w:r>
      <w:r w:rsidR="004E0E69">
        <w:rPr>
          <w:rFonts w:ascii="Georgia" w:hAnsi="Georgia"/>
          <w:szCs w:val="22"/>
        </w:rPr>
        <w:t>the Authority's Representative</w:t>
      </w:r>
      <w:r w:rsidRPr="008F00D6">
        <w:rPr>
          <w:rFonts w:ascii="Georgia" w:hAnsi="Georgia"/>
          <w:szCs w:val="22"/>
        </w:rPr>
        <w:t xml:space="preserve"> shall be entitled, at any </w:t>
      </w:r>
      <w:r w:rsidR="0030469F" w:rsidRPr="008F00D6">
        <w:rPr>
          <w:rFonts w:ascii="Georgia" w:hAnsi="Georgia"/>
          <w:szCs w:val="22"/>
        </w:rPr>
        <w:t xml:space="preserve">time and giving a minimum of five </w:t>
      </w:r>
      <w:r w:rsidR="00B0443B" w:rsidRPr="008F00D6">
        <w:rPr>
          <w:rFonts w:ascii="Georgia" w:hAnsi="Georgia"/>
          <w:szCs w:val="22"/>
        </w:rPr>
        <w:t>(</w:t>
      </w:r>
      <w:r w:rsidR="0030469F" w:rsidRPr="008F00D6">
        <w:rPr>
          <w:rFonts w:ascii="Georgia" w:hAnsi="Georgia"/>
          <w:szCs w:val="22"/>
        </w:rPr>
        <w:t>5</w:t>
      </w:r>
      <w:r w:rsidR="00B0443B" w:rsidRPr="008F00D6">
        <w:rPr>
          <w:rFonts w:ascii="Georgia" w:hAnsi="Georgia"/>
          <w:szCs w:val="22"/>
        </w:rPr>
        <w:t>)</w:t>
      </w:r>
      <w:r w:rsidR="0030469F" w:rsidRPr="008F00D6">
        <w:rPr>
          <w:rFonts w:ascii="Georgia" w:hAnsi="Georgia"/>
          <w:szCs w:val="22"/>
        </w:rPr>
        <w:t xml:space="preserve"> D</w:t>
      </w:r>
      <w:r w:rsidRPr="008F00D6">
        <w:rPr>
          <w:rFonts w:ascii="Georgia" w:hAnsi="Georgia"/>
          <w:szCs w:val="22"/>
        </w:rPr>
        <w:t>ays</w:t>
      </w:r>
      <w:r w:rsidR="00C84944">
        <w:rPr>
          <w:rFonts w:ascii="Georgia" w:hAnsi="Georgia"/>
          <w:szCs w:val="22"/>
        </w:rPr>
        <w:t>'</w:t>
      </w:r>
      <w:r w:rsidRPr="008F00D6">
        <w:rPr>
          <w:rFonts w:ascii="Georgia" w:hAnsi="Georgia"/>
          <w:szCs w:val="22"/>
        </w:rPr>
        <w:t xml:space="preserve"> notice to the Contractor, to carry out IT Health Checks (including penetration tests) as it may deem necessary in relation to the ISMS and the Contractor</w:t>
      </w:r>
      <w:r w:rsidR="00B607CE">
        <w:rPr>
          <w:rFonts w:ascii="Georgia" w:hAnsi="Georgia"/>
          <w:szCs w:val="22"/>
        </w:rPr>
        <w:t>'</w:t>
      </w:r>
      <w:r w:rsidRPr="008F00D6">
        <w:rPr>
          <w:rFonts w:ascii="Georgia" w:hAnsi="Georgia"/>
          <w:szCs w:val="22"/>
        </w:rPr>
        <w:t>s compliance with the ISMS and the Security Management Plan</w:t>
      </w:r>
      <w:r w:rsidR="00B607CE">
        <w:rPr>
          <w:rFonts w:ascii="Georgia" w:hAnsi="Georgia"/>
          <w:szCs w:val="22"/>
        </w:rPr>
        <w:t xml:space="preserve">.  </w:t>
      </w:r>
      <w:r w:rsidRPr="008F00D6">
        <w:rPr>
          <w:rFonts w:ascii="Georgia" w:hAnsi="Georgia"/>
          <w:szCs w:val="22"/>
        </w:rPr>
        <w:t xml:space="preserve">The Authority may notify the Contractor of the results of such </w:t>
      </w:r>
      <w:r w:rsidR="00C84944">
        <w:rPr>
          <w:rFonts w:ascii="Georgia" w:hAnsi="Georgia"/>
          <w:szCs w:val="22"/>
        </w:rPr>
        <w:t xml:space="preserve">IT Health Checks </w:t>
      </w:r>
      <w:r w:rsidRPr="008F00D6">
        <w:rPr>
          <w:rFonts w:ascii="Georgia" w:hAnsi="Georgia"/>
          <w:szCs w:val="22"/>
        </w:rPr>
        <w:t>after completion of each such</w:t>
      </w:r>
      <w:r w:rsidR="00C84944">
        <w:rPr>
          <w:rFonts w:ascii="Georgia" w:hAnsi="Georgia"/>
          <w:szCs w:val="22"/>
        </w:rPr>
        <w:t xml:space="preserve"> IT Health Check</w:t>
      </w:r>
      <w:r w:rsidR="00B607CE">
        <w:rPr>
          <w:rFonts w:ascii="Georgia" w:hAnsi="Georgia"/>
          <w:szCs w:val="22"/>
        </w:rPr>
        <w:t xml:space="preserve">.  </w:t>
      </w:r>
      <w:r w:rsidRPr="008F00D6">
        <w:rPr>
          <w:rFonts w:ascii="Georgia" w:hAnsi="Georgia"/>
          <w:szCs w:val="22"/>
        </w:rPr>
        <w:t>Security Tests shall be designed and implemented so as to minimise the impact on the delivery of the Services</w:t>
      </w:r>
      <w:r w:rsidR="00B607CE">
        <w:rPr>
          <w:rFonts w:ascii="Georgia" w:hAnsi="Georgia"/>
          <w:szCs w:val="22"/>
        </w:rPr>
        <w:t xml:space="preserve">.  </w:t>
      </w:r>
      <w:r w:rsidRPr="008F00D6">
        <w:rPr>
          <w:rFonts w:ascii="Georgia" w:hAnsi="Georgia"/>
          <w:szCs w:val="22"/>
        </w:rPr>
        <w:t xml:space="preserve">If requested by the Authority, the Contractor </w:t>
      </w:r>
      <w:r w:rsidRPr="008F00D6">
        <w:rPr>
          <w:rFonts w:ascii="Georgia" w:hAnsi="Georgia"/>
          <w:bCs/>
          <w:szCs w:val="22"/>
        </w:rPr>
        <w:t xml:space="preserve">shall </w:t>
      </w:r>
      <w:r w:rsidRPr="008F00D6">
        <w:rPr>
          <w:rFonts w:ascii="Georgia" w:hAnsi="Georgia"/>
          <w:szCs w:val="22"/>
        </w:rPr>
        <w:t>inform the Authority of any potential impact to the Contractor</w:t>
      </w:r>
      <w:r w:rsidR="00B607CE">
        <w:rPr>
          <w:rFonts w:ascii="Georgia" w:hAnsi="Georgia"/>
          <w:szCs w:val="22"/>
        </w:rPr>
        <w:t>'</w:t>
      </w:r>
      <w:r w:rsidRPr="008F00D6">
        <w:rPr>
          <w:rFonts w:ascii="Georgia" w:hAnsi="Georgia"/>
          <w:szCs w:val="22"/>
        </w:rPr>
        <w:t>s ability to deliver the Service from running the Security Tests</w:t>
      </w:r>
      <w:r w:rsidR="00B607CE">
        <w:rPr>
          <w:rFonts w:ascii="Georgia" w:hAnsi="Georgia"/>
          <w:szCs w:val="22"/>
        </w:rPr>
        <w:t xml:space="preserve">.  </w:t>
      </w:r>
      <w:r w:rsidRPr="008F00D6">
        <w:rPr>
          <w:rFonts w:ascii="Georgia" w:hAnsi="Georgia"/>
          <w:szCs w:val="22"/>
        </w:rPr>
        <w:t xml:space="preserve">If such </w:t>
      </w:r>
      <w:r w:rsidR="009C42A8">
        <w:rPr>
          <w:rFonts w:ascii="Georgia" w:hAnsi="Georgia"/>
          <w:szCs w:val="22"/>
        </w:rPr>
        <w:t>Security</w:t>
      </w:r>
      <w:r w:rsidR="00C84944">
        <w:rPr>
          <w:rFonts w:ascii="Georgia" w:hAnsi="Georgia"/>
          <w:szCs w:val="22"/>
        </w:rPr>
        <w:t xml:space="preserve"> T</w:t>
      </w:r>
      <w:r w:rsidRPr="008F00D6">
        <w:rPr>
          <w:rFonts w:ascii="Georgia" w:hAnsi="Georgia"/>
          <w:szCs w:val="22"/>
        </w:rPr>
        <w:t>ests adversely affect the Contractor</w:t>
      </w:r>
      <w:r w:rsidR="00B607CE">
        <w:rPr>
          <w:rFonts w:ascii="Georgia" w:hAnsi="Georgia"/>
          <w:szCs w:val="22"/>
        </w:rPr>
        <w:t>'</w:t>
      </w:r>
      <w:r w:rsidRPr="008F00D6">
        <w:rPr>
          <w:rFonts w:ascii="Georgia" w:hAnsi="Georgia"/>
          <w:szCs w:val="22"/>
        </w:rPr>
        <w:t xml:space="preserve">s ability to deliver the Services to the agreed </w:t>
      </w:r>
      <w:r w:rsidR="00013B7B" w:rsidRPr="008F00D6">
        <w:rPr>
          <w:rFonts w:ascii="Georgia" w:hAnsi="Georgia"/>
          <w:szCs w:val="22"/>
        </w:rPr>
        <w:t>Contract Delivery Indicator</w:t>
      </w:r>
      <w:r w:rsidR="00B0443B" w:rsidRPr="008F00D6">
        <w:rPr>
          <w:rFonts w:ascii="Georgia" w:hAnsi="Georgia"/>
          <w:szCs w:val="22"/>
        </w:rPr>
        <w:t>s</w:t>
      </w:r>
      <w:r w:rsidRPr="008F00D6">
        <w:rPr>
          <w:rFonts w:ascii="Georgia" w:hAnsi="Georgia"/>
          <w:szCs w:val="22"/>
        </w:rPr>
        <w:t xml:space="preserve">, the Contractor shall be granted relief against any resultant under-performance for the period of the </w:t>
      </w:r>
      <w:r w:rsidR="009C42A8">
        <w:rPr>
          <w:rFonts w:ascii="Georgia" w:hAnsi="Georgia"/>
          <w:szCs w:val="22"/>
        </w:rPr>
        <w:t>Security</w:t>
      </w:r>
      <w:r w:rsidR="00C84944">
        <w:rPr>
          <w:rFonts w:ascii="Georgia" w:hAnsi="Georgia"/>
          <w:szCs w:val="22"/>
        </w:rPr>
        <w:t xml:space="preserve"> T</w:t>
      </w:r>
      <w:r w:rsidRPr="008F00D6">
        <w:rPr>
          <w:rFonts w:ascii="Georgia" w:hAnsi="Georgia"/>
          <w:szCs w:val="22"/>
        </w:rPr>
        <w:t>ests</w:t>
      </w:r>
      <w:r w:rsidR="00E14979" w:rsidRPr="008F00D6">
        <w:rPr>
          <w:rFonts w:ascii="Georgia" w:hAnsi="Georgia"/>
          <w:szCs w:val="22"/>
        </w:rPr>
        <w:t xml:space="preserve"> </w:t>
      </w:r>
      <w:r w:rsidRPr="008F00D6">
        <w:rPr>
          <w:rFonts w:ascii="Georgia" w:hAnsi="Georgia"/>
          <w:szCs w:val="22"/>
        </w:rPr>
        <w:t xml:space="preserve">unless the Contractor had been notified prior to the running of the </w:t>
      </w:r>
      <w:r w:rsidR="00C84944">
        <w:rPr>
          <w:rFonts w:ascii="Georgia" w:hAnsi="Georgia"/>
          <w:szCs w:val="22"/>
        </w:rPr>
        <w:t>Security T</w:t>
      </w:r>
      <w:r w:rsidRPr="008F00D6">
        <w:rPr>
          <w:rFonts w:ascii="Georgia" w:hAnsi="Georgia"/>
          <w:szCs w:val="22"/>
        </w:rPr>
        <w:t>ests and had not raised any potential impacts</w:t>
      </w:r>
      <w:r w:rsidR="00B607CE">
        <w:rPr>
          <w:rFonts w:ascii="Georgia" w:hAnsi="Georgia"/>
          <w:szCs w:val="22"/>
        </w:rPr>
        <w:t xml:space="preserve">.  </w:t>
      </w:r>
    </w:p>
    <w:p w:rsidR="00765BA4" w:rsidRPr="008F00D6" w:rsidRDefault="00765BA4"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Where any Security Test carried out reveals any actual or potential Breach of Security, the Contractor shall promptly notify the Authority of any changes to the ISMS and to the Security Management Plan (and the implementation thereof) which the Contractor proposes to make in order to correct such failure or weakness</w:t>
      </w:r>
      <w:r w:rsidR="00B607CE">
        <w:rPr>
          <w:rFonts w:ascii="Georgia" w:hAnsi="Georgia"/>
          <w:szCs w:val="22"/>
        </w:rPr>
        <w:t xml:space="preserve">.  </w:t>
      </w:r>
      <w:r w:rsidRPr="008F00D6">
        <w:rPr>
          <w:rFonts w:ascii="Georgia" w:hAnsi="Georgia"/>
          <w:szCs w:val="22"/>
        </w:rPr>
        <w:t>Subject to the Authority</w:t>
      </w:r>
      <w:r w:rsidR="00B607CE">
        <w:rPr>
          <w:rFonts w:ascii="Georgia" w:hAnsi="Georgia"/>
          <w:szCs w:val="22"/>
        </w:rPr>
        <w:t>'</w:t>
      </w:r>
      <w:r w:rsidRPr="008F00D6">
        <w:rPr>
          <w:rFonts w:ascii="Georgia" w:hAnsi="Georgia"/>
          <w:szCs w:val="22"/>
        </w:rPr>
        <w:t>s approval, the Contractor shall implement such changes to the ISMS and the Security Management Plan in accordance with the timetable agreed with the Authority or, otherwise, as soon as reasonably possible</w:t>
      </w:r>
      <w:r w:rsidR="00B607CE">
        <w:rPr>
          <w:rFonts w:ascii="Georgia" w:hAnsi="Georgia"/>
          <w:szCs w:val="22"/>
        </w:rPr>
        <w:t xml:space="preserve">.  </w:t>
      </w:r>
      <w:r w:rsidRPr="008F00D6">
        <w:rPr>
          <w:rFonts w:ascii="Georgia" w:hAnsi="Georgia"/>
          <w:szCs w:val="22"/>
        </w:rPr>
        <w:t xml:space="preserve">For the avoidance of doubt, where the change to the ISMS or Security Management Plan </w:t>
      </w:r>
      <w:r w:rsidR="00C84944">
        <w:rPr>
          <w:rFonts w:ascii="Georgia" w:hAnsi="Georgia"/>
          <w:szCs w:val="22"/>
        </w:rPr>
        <w:t xml:space="preserve">is </w:t>
      </w:r>
      <w:r w:rsidRPr="008F00D6">
        <w:rPr>
          <w:rFonts w:ascii="Georgia" w:hAnsi="Georgia"/>
          <w:szCs w:val="22"/>
        </w:rPr>
        <w:t>to address a non-compliance with the Security Policy or security requirements, the change to the ISMS or Security Management Plan shall be at no cost to the Authority.</w:t>
      </w:r>
    </w:p>
    <w:p w:rsidR="00765BA4" w:rsidRPr="008F00D6" w:rsidRDefault="00765BA4" w:rsidP="008F00D6">
      <w:pPr>
        <w:numPr>
          <w:ilvl w:val="1"/>
          <w:numId w:val="13"/>
        </w:numPr>
        <w:tabs>
          <w:tab w:val="clear" w:pos="1440"/>
          <w:tab w:val="num" w:pos="-4500"/>
        </w:tabs>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Accreditation</w:t>
      </w:r>
    </w:p>
    <w:p w:rsidR="00765BA4" w:rsidRPr="008F00D6" w:rsidRDefault="00765BA4" w:rsidP="008F00D6">
      <w:pPr>
        <w:numPr>
          <w:ilvl w:val="2"/>
          <w:numId w:val="13"/>
        </w:numPr>
        <w:overflowPunct w:val="0"/>
        <w:autoSpaceDE w:val="0"/>
        <w:autoSpaceDN w:val="0"/>
        <w:adjustRightInd w:val="0"/>
        <w:spacing w:after="240"/>
        <w:jc w:val="both"/>
        <w:textAlignment w:val="baseline"/>
        <w:outlineLvl w:val="1"/>
        <w:rPr>
          <w:rFonts w:ascii="Georgia" w:hAnsi="Georgia"/>
          <w:bCs/>
          <w:szCs w:val="22"/>
        </w:rPr>
      </w:pPr>
      <w:r w:rsidRPr="008F00D6">
        <w:rPr>
          <w:rFonts w:ascii="Georgia" w:hAnsi="Georgia"/>
          <w:bCs/>
          <w:szCs w:val="22"/>
        </w:rPr>
        <w:t>The Contractor shall ensure, at no additional cost to the Authority, successful Accreditation of the ICT systems provided as part of the Service and continued maintenance of the Accreditation for the life of the contract</w:t>
      </w:r>
      <w:r w:rsidR="00B607CE">
        <w:rPr>
          <w:rFonts w:ascii="Georgia" w:hAnsi="Georgia"/>
          <w:bCs/>
          <w:szCs w:val="22"/>
        </w:rPr>
        <w:t xml:space="preserve">.  </w:t>
      </w:r>
      <w:r w:rsidRPr="008F00D6">
        <w:rPr>
          <w:rFonts w:ascii="Georgia" w:hAnsi="Georgia"/>
          <w:bCs/>
          <w:szCs w:val="22"/>
        </w:rPr>
        <w:t>Successful Accreditation will be as defined by the Authority</w:t>
      </w:r>
      <w:r w:rsidR="00B607CE">
        <w:rPr>
          <w:rFonts w:ascii="Georgia" w:hAnsi="Georgia"/>
          <w:bCs/>
          <w:szCs w:val="22"/>
        </w:rPr>
        <w:t>'</w:t>
      </w:r>
      <w:r w:rsidRPr="008F00D6">
        <w:rPr>
          <w:rFonts w:ascii="Georgia" w:hAnsi="Georgia"/>
          <w:bCs/>
          <w:szCs w:val="22"/>
        </w:rPr>
        <w:t>s Accreditation Framework, including the defined risk appetite, and arbitrated by CESG.</w:t>
      </w:r>
    </w:p>
    <w:p w:rsidR="00765BA4" w:rsidRPr="008F00D6" w:rsidRDefault="00765BA4" w:rsidP="008F00D6">
      <w:pPr>
        <w:numPr>
          <w:ilvl w:val="2"/>
          <w:numId w:val="13"/>
        </w:numPr>
        <w:overflowPunct w:val="0"/>
        <w:autoSpaceDE w:val="0"/>
        <w:autoSpaceDN w:val="0"/>
        <w:adjustRightInd w:val="0"/>
        <w:spacing w:after="240"/>
        <w:jc w:val="both"/>
        <w:textAlignment w:val="baseline"/>
        <w:outlineLvl w:val="1"/>
        <w:rPr>
          <w:rFonts w:ascii="Georgia" w:hAnsi="Georgia"/>
          <w:bCs/>
          <w:szCs w:val="22"/>
        </w:rPr>
      </w:pPr>
      <w:r w:rsidRPr="008F00D6">
        <w:rPr>
          <w:rFonts w:ascii="Georgia" w:hAnsi="Georgia"/>
          <w:bCs/>
          <w:szCs w:val="22"/>
        </w:rPr>
        <w:t>The Contractor shall follow the requirements of the Authority</w:t>
      </w:r>
      <w:r w:rsidR="00B607CE">
        <w:rPr>
          <w:rFonts w:ascii="Georgia" w:hAnsi="Georgia"/>
          <w:bCs/>
          <w:szCs w:val="22"/>
        </w:rPr>
        <w:t>'</w:t>
      </w:r>
      <w:r w:rsidRPr="008F00D6">
        <w:rPr>
          <w:rFonts w:ascii="Georgia" w:hAnsi="Georgia"/>
          <w:bCs/>
          <w:szCs w:val="22"/>
        </w:rPr>
        <w:t xml:space="preserve">s Accreditation Framework and </w:t>
      </w:r>
      <w:r w:rsidR="00C84944">
        <w:rPr>
          <w:rFonts w:ascii="Georgia" w:hAnsi="Georgia"/>
          <w:bCs/>
          <w:szCs w:val="22"/>
        </w:rPr>
        <w:t xml:space="preserve">CESG </w:t>
      </w:r>
      <w:r w:rsidRPr="008F00D6">
        <w:rPr>
          <w:rFonts w:ascii="Georgia" w:hAnsi="Georgia"/>
          <w:bCs/>
          <w:szCs w:val="22"/>
        </w:rPr>
        <w:t>Implementation Guides.</w:t>
      </w:r>
    </w:p>
    <w:p w:rsidR="00765BA4" w:rsidRPr="008F00D6" w:rsidRDefault="00765BA4" w:rsidP="008F00D6">
      <w:pPr>
        <w:numPr>
          <w:ilvl w:val="2"/>
          <w:numId w:val="13"/>
        </w:numPr>
        <w:overflowPunct w:val="0"/>
        <w:autoSpaceDE w:val="0"/>
        <w:autoSpaceDN w:val="0"/>
        <w:adjustRightInd w:val="0"/>
        <w:spacing w:after="240"/>
        <w:jc w:val="both"/>
        <w:textAlignment w:val="baseline"/>
        <w:outlineLvl w:val="1"/>
        <w:rPr>
          <w:rFonts w:ascii="Georgia" w:hAnsi="Georgia"/>
          <w:bCs/>
          <w:szCs w:val="22"/>
        </w:rPr>
      </w:pPr>
      <w:r w:rsidRPr="008F00D6">
        <w:rPr>
          <w:rFonts w:ascii="Georgia" w:hAnsi="Georgia"/>
          <w:bCs/>
          <w:szCs w:val="22"/>
        </w:rPr>
        <w:t>The Contractor shall produce, maintain and deliver an Accreditation Plan to be agreed with the Accreditor</w:t>
      </w:r>
      <w:r w:rsidR="00C50EFB">
        <w:rPr>
          <w:rFonts w:ascii="Georgia" w:hAnsi="Georgia"/>
          <w:bCs/>
          <w:szCs w:val="22"/>
        </w:rPr>
        <w:t xml:space="preserve"> in accordance with the timeframe set out in the table in </w:t>
      </w:r>
      <w:r w:rsidR="00852F96">
        <w:rPr>
          <w:rFonts w:ascii="Georgia" w:hAnsi="Georgia"/>
          <w:bCs/>
          <w:szCs w:val="22"/>
        </w:rPr>
        <w:t>Paragraph</w:t>
      </w:r>
      <w:r w:rsidR="00C50EFB">
        <w:rPr>
          <w:rFonts w:ascii="Georgia" w:hAnsi="Georgia"/>
          <w:bCs/>
          <w:szCs w:val="22"/>
        </w:rPr>
        <w:t xml:space="preserve"> 2 (Contractor Documents) of Appendix 2</w:t>
      </w:r>
      <w:r w:rsidRPr="008F00D6">
        <w:rPr>
          <w:rFonts w:ascii="Georgia" w:hAnsi="Georgia"/>
          <w:bCs/>
          <w:szCs w:val="22"/>
        </w:rPr>
        <w:t xml:space="preserve">, detailing the Information Assurance </w:t>
      </w:r>
      <w:r w:rsidR="00C84944">
        <w:rPr>
          <w:rFonts w:ascii="Georgia" w:hAnsi="Georgia"/>
          <w:bCs/>
          <w:szCs w:val="22"/>
        </w:rPr>
        <w:t>M</w:t>
      </w:r>
      <w:r w:rsidR="00B0443B" w:rsidRPr="008F00D6">
        <w:rPr>
          <w:rFonts w:ascii="Georgia" w:hAnsi="Georgia"/>
          <w:bCs/>
          <w:szCs w:val="22"/>
        </w:rPr>
        <w:t xml:space="preserve">ilestones and </w:t>
      </w:r>
      <w:r w:rsidR="00C84944" w:rsidRPr="008F00D6">
        <w:rPr>
          <w:rFonts w:ascii="Georgia" w:hAnsi="Georgia"/>
          <w:bCs/>
          <w:szCs w:val="22"/>
        </w:rPr>
        <w:t xml:space="preserve">Deliverables </w:t>
      </w:r>
      <w:r w:rsidRPr="008F00D6">
        <w:rPr>
          <w:rFonts w:ascii="Georgia" w:hAnsi="Georgia"/>
          <w:bCs/>
          <w:szCs w:val="22"/>
        </w:rPr>
        <w:t>for the Services</w:t>
      </w:r>
      <w:r w:rsidR="00B607CE">
        <w:rPr>
          <w:rFonts w:ascii="Georgia" w:hAnsi="Georgia"/>
          <w:bCs/>
          <w:szCs w:val="22"/>
        </w:rPr>
        <w:t xml:space="preserve">.  </w:t>
      </w:r>
      <w:r w:rsidRPr="008F00D6">
        <w:rPr>
          <w:rFonts w:ascii="Georgia" w:hAnsi="Georgia"/>
          <w:bCs/>
          <w:szCs w:val="22"/>
        </w:rPr>
        <w:t xml:space="preserve">All RMADS provided must be developed and provided in accordance with </w:t>
      </w:r>
      <w:r w:rsidR="00441063" w:rsidRPr="008F00D6">
        <w:rPr>
          <w:rFonts w:ascii="Georgia" w:hAnsi="Georgia"/>
          <w:bCs/>
          <w:szCs w:val="22"/>
        </w:rPr>
        <w:t xml:space="preserve">HMG </w:t>
      </w:r>
      <w:r w:rsidRPr="008F00D6">
        <w:rPr>
          <w:rFonts w:ascii="Georgia" w:hAnsi="Georgia"/>
          <w:bCs/>
          <w:szCs w:val="22"/>
        </w:rPr>
        <w:t>IA</w:t>
      </w:r>
      <w:r w:rsidR="00C84944">
        <w:rPr>
          <w:rFonts w:ascii="Georgia" w:hAnsi="Georgia"/>
          <w:bCs/>
          <w:szCs w:val="22"/>
        </w:rPr>
        <w:t xml:space="preserve"> </w:t>
      </w:r>
      <w:r w:rsidRPr="008F00D6">
        <w:rPr>
          <w:rFonts w:ascii="Georgia" w:hAnsi="Georgia"/>
          <w:bCs/>
          <w:szCs w:val="22"/>
        </w:rPr>
        <w:t>S</w:t>
      </w:r>
      <w:r w:rsidR="00C84944">
        <w:rPr>
          <w:rFonts w:ascii="Georgia" w:hAnsi="Georgia"/>
          <w:bCs/>
          <w:szCs w:val="22"/>
        </w:rPr>
        <w:t>tandard No.</w:t>
      </w:r>
      <w:r w:rsidR="00EC1B3A">
        <w:rPr>
          <w:rFonts w:ascii="Georgia" w:hAnsi="Georgia"/>
          <w:bCs/>
          <w:szCs w:val="22"/>
        </w:rPr>
        <w:t xml:space="preserve"> </w:t>
      </w:r>
      <w:r w:rsidRPr="008F00D6">
        <w:rPr>
          <w:rFonts w:ascii="Georgia" w:hAnsi="Georgia"/>
          <w:bCs/>
          <w:szCs w:val="22"/>
        </w:rPr>
        <w:t>1 &amp; 2.</w:t>
      </w:r>
    </w:p>
    <w:p w:rsidR="00765BA4" w:rsidRPr="008F00D6" w:rsidRDefault="00765BA4" w:rsidP="008F00D6">
      <w:pPr>
        <w:numPr>
          <w:ilvl w:val="2"/>
          <w:numId w:val="13"/>
        </w:numPr>
        <w:overflowPunct w:val="0"/>
        <w:autoSpaceDE w:val="0"/>
        <w:autoSpaceDN w:val="0"/>
        <w:adjustRightInd w:val="0"/>
        <w:spacing w:after="240"/>
        <w:jc w:val="both"/>
        <w:textAlignment w:val="baseline"/>
        <w:outlineLvl w:val="1"/>
        <w:rPr>
          <w:rFonts w:ascii="Georgia" w:hAnsi="Georgia"/>
          <w:bCs/>
          <w:szCs w:val="22"/>
        </w:rPr>
      </w:pPr>
      <w:r w:rsidRPr="008F00D6">
        <w:rPr>
          <w:rFonts w:ascii="Georgia" w:hAnsi="Georgia"/>
          <w:bCs/>
          <w:szCs w:val="22"/>
        </w:rPr>
        <w:t xml:space="preserve">The Accreditation Plan shall include target and actual dates for both submission and approval of </w:t>
      </w:r>
      <w:r w:rsidR="00C84944" w:rsidRPr="008F00D6">
        <w:rPr>
          <w:rFonts w:ascii="Georgia" w:hAnsi="Georgia"/>
          <w:bCs/>
          <w:szCs w:val="22"/>
        </w:rPr>
        <w:t xml:space="preserve">Information Assurance </w:t>
      </w:r>
      <w:r w:rsidRPr="008F00D6">
        <w:rPr>
          <w:rFonts w:ascii="Georgia" w:hAnsi="Georgia"/>
          <w:bCs/>
          <w:szCs w:val="22"/>
        </w:rPr>
        <w:t>documents, including RMADS, including forecast dates for documents to support annual re-</w:t>
      </w:r>
      <w:r w:rsidR="00C84944" w:rsidRPr="008F00D6">
        <w:rPr>
          <w:rFonts w:ascii="Georgia" w:hAnsi="Georgia"/>
          <w:bCs/>
          <w:szCs w:val="22"/>
        </w:rPr>
        <w:t>Accreditation</w:t>
      </w:r>
      <w:r w:rsidRPr="008F00D6">
        <w:rPr>
          <w:rFonts w:ascii="Georgia" w:hAnsi="Georgia"/>
          <w:bCs/>
          <w:szCs w:val="22"/>
        </w:rPr>
        <w:t>.</w:t>
      </w:r>
    </w:p>
    <w:p w:rsidR="00765BA4" w:rsidRPr="008F00D6" w:rsidRDefault="00765BA4" w:rsidP="008F00D6">
      <w:pPr>
        <w:numPr>
          <w:ilvl w:val="2"/>
          <w:numId w:val="13"/>
        </w:numPr>
        <w:overflowPunct w:val="0"/>
        <w:autoSpaceDE w:val="0"/>
        <w:autoSpaceDN w:val="0"/>
        <w:adjustRightInd w:val="0"/>
        <w:spacing w:after="240"/>
        <w:jc w:val="both"/>
        <w:textAlignment w:val="baseline"/>
        <w:outlineLvl w:val="1"/>
        <w:rPr>
          <w:rFonts w:ascii="Georgia" w:hAnsi="Georgia"/>
          <w:bCs/>
          <w:szCs w:val="22"/>
        </w:rPr>
      </w:pPr>
      <w:r w:rsidRPr="008F00D6">
        <w:rPr>
          <w:rFonts w:ascii="Georgia" w:hAnsi="Georgia"/>
          <w:bCs/>
          <w:szCs w:val="22"/>
        </w:rPr>
        <w:t xml:space="preserve">The Accreditation Plan shall include copies of all Accreditation, </w:t>
      </w:r>
      <w:r w:rsidR="00852F96" w:rsidRPr="008F00D6">
        <w:rPr>
          <w:rFonts w:ascii="Georgia" w:hAnsi="Georgia"/>
          <w:bCs/>
          <w:szCs w:val="22"/>
        </w:rPr>
        <w:t xml:space="preserve">testing </w:t>
      </w:r>
      <w:r w:rsidRPr="008F00D6">
        <w:rPr>
          <w:rFonts w:ascii="Georgia" w:hAnsi="Georgia"/>
          <w:bCs/>
          <w:szCs w:val="22"/>
        </w:rPr>
        <w:t xml:space="preserve">and </w:t>
      </w:r>
      <w:r w:rsidR="00852F96" w:rsidRPr="008F00D6">
        <w:rPr>
          <w:rFonts w:ascii="Georgia" w:hAnsi="Georgia"/>
          <w:bCs/>
          <w:szCs w:val="22"/>
        </w:rPr>
        <w:t xml:space="preserve">audit </w:t>
      </w:r>
      <w:r w:rsidRPr="008F00D6">
        <w:rPr>
          <w:rFonts w:ascii="Georgia" w:hAnsi="Georgia"/>
          <w:bCs/>
          <w:szCs w:val="22"/>
        </w:rPr>
        <w:t>certificates.</w:t>
      </w:r>
    </w:p>
    <w:p w:rsidR="00765BA4" w:rsidRPr="008F00D6" w:rsidRDefault="00765BA4" w:rsidP="008F00D6">
      <w:pPr>
        <w:numPr>
          <w:ilvl w:val="2"/>
          <w:numId w:val="13"/>
        </w:numPr>
        <w:overflowPunct w:val="0"/>
        <w:autoSpaceDE w:val="0"/>
        <w:autoSpaceDN w:val="0"/>
        <w:adjustRightInd w:val="0"/>
        <w:spacing w:after="240"/>
        <w:jc w:val="both"/>
        <w:textAlignment w:val="baseline"/>
        <w:outlineLvl w:val="1"/>
        <w:rPr>
          <w:rFonts w:ascii="Georgia" w:hAnsi="Georgia"/>
          <w:b/>
          <w:bCs/>
          <w:szCs w:val="22"/>
        </w:rPr>
      </w:pPr>
      <w:r w:rsidRPr="008F00D6">
        <w:rPr>
          <w:rFonts w:ascii="Georgia" w:hAnsi="Georgia"/>
          <w:bCs/>
          <w:szCs w:val="22"/>
        </w:rPr>
        <w:t xml:space="preserve">The Contractor </w:t>
      </w:r>
      <w:r w:rsidR="00DD0CEA">
        <w:rPr>
          <w:rFonts w:ascii="Georgia" w:hAnsi="Georgia"/>
          <w:bCs/>
          <w:szCs w:val="22"/>
        </w:rPr>
        <w:t>shall conduct</w:t>
      </w:r>
      <w:r w:rsidRPr="008F00D6">
        <w:rPr>
          <w:rFonts w:ascii="Georgia" w:hAnsi="Georgia"/>
          <w:bCs/>
          <w:szCs w:val="22"/>
        </w:rPr>
        <w:t xml:space="preserve"> a</w:t>
      </w:r>
      <w:r w:rsidR="00207C1C" w:rsidRPr="008F00D6">
        <w:rPr>
          <w:rFonts w:ascii="Georgia" w:hAnsi="Georgia"/>
          <w:bCs/>
          <w:szCs w:val="22"/>
        </w:rPr>
        <w:t xml:space="preserve"> HMG</w:t>
      </w:r>
      <w:r w:rsidRPr="008F00D6">
        <w:rPr>
          <w:rFonts w:ascii="Georgia" w:hAnsi="Georgia"/>
          <w:bCs/>
          <w:szCs w:val="22"/>
        </w:rPr>
        <w:t xml:space="preserve"> IA</w:t>
      </w:r>
      <w:r w:rsidR="00852F96">
        <w:rPr>
          <w:rFonts w:ascii="Georgia" w:hAnsi="Georgia"/>
          <w:bCs/>
          <w:szCs w:val="22"/>
        </w:rPr>
        <w:t xml:space="preserve"> </w:t>
      </w:r>
      <w:r w:rsidRPr="008F00D6">
        <w:rPr>
          <w:rFonts w:ascii="Georgia" w:hAnsi="Georgia"/>
          <w:bCs/>
          <w:szCs w:val="22"/>
        </w:rPr>
        <w:t>S</w:t>
      </w:r>
      <w:r w:rsidR="00852F96">
        <w:rPr>
          <w:rFonts w:ascii="Georgia" w:hAnsi="Georgia"/>
          <w:bCs/>
          <w:szCs w:val="22"/>
        </w:rPr>
        <w:t>tandard No.</w:t>
      </w:r>
      <w:r w:rsidR="00EC1B3A">
        <w:rPr>
          <w:rFonts w:ascii="Georgia" w:hAnsi="Georgia"/>
          <w:bCs/>
          <w:szCs w:val="22"/>
        </w:rPr>
        <w:t xml:space="preserve"> </w:t>
      </w:r>
      <w:r w:rsidRPr="008F00D6">
        <w:rPr>
          <w:rFonts w:ascii="Georgia" w:hAnsi="Georgia"/>
          <w:bCs/>
          <w:szCs w:val="22"/>
        </w:rPr>
        <w:t>1</w:t>
      </w:r>
      <w:r w:rsidR="00EC1B3A">
        <w:rPr>
          <w:rFonts w:ascii="Georgia" w:hAnsi="Georgia"/>
          <w:bCs/>
          <w:szCs w:val="22"/>
        </w:rPr>
        <w:t xml:space="preserve"> &amp; 2</w:t>
      </w:r>
      <w:r w:rsidRPr="008F00D6">
        <w:rPr>
          <w:rFonts w:ascii="Georgia" w:hAnsi="Georgia"/>
          <w:bCs/>
          <w:szCs w:val="22"/>
        </w:rPr>
        <w:t xml:space="preserve"> </w:t>
      </w:r>
      <w:r w:rsidRPr="00852F96">
        <w:rPr>
          <w:rFonts w:ascii="Georgia" w:hAnsi="Georgia"/>
          <w:bCs/>
          <w:i/>
          <w:szCs w:val="22"/>
        </w:rPr>
        <w:t>Risk Assessment</w:t>
      </w:r>
      <w:r w:rsidRPr="008F00D6">
        <w:rPr>
          <w:rFonts w:ascii="Georgia" w:hAnsi="Georgia"/>
          <w:bCs/>
          <w:szCs w:val="22"/>
        </w:rPr>
        <w:t xml:space="preserve"> for all Services in scope at least once </w:t>
      </w:r>
      <w:r w:rsidR="00736E8F">
        <w:rPr>
          <w:rFonts w:ascii="Georgia" w:hAnsi="Georgia"/>
          <w:bCs/>
          <w:szCs w:val="22"/>
        </w:rPr>
        <w:t>every Y</w:t>
      </w:r>
      <w:r w:rsidR="00852F96">
        <w:rPr>
          <w:rFonts w:ascii="Georgia" w:hAnsi="Georgia"/>
          <w:bCs/>
          <w:szCs w:val="22"/>
        </w:rPr>
        <w:t>ear</w:t>
      </w:r>
      <w:r w:rsidR="00DD0CEA">
        <w:rPr>
          <w:rFonts w:ascii="Georgia" w:hAnsi="Georgia"/>
          <w:bCs/>
          <w:szCs w:val="22"/>
        </w:rPr>
        <w:t>, wit</w:t>
      </w:r>
      <w:r w:rsidR="00EA76BA">
        <w:rPr>
          <w:rFonts w:ascii="Georgia" w:hAnsi="Georgia"/>
          <w:bCs/>
          <w:szCs w:val="22"/>
        </w:rPr>
        <w:t>h support from the Authority’s R</w:t>
      </w:r>
      <w:r w:rsidR="00DD0CEA">
        <w:rPr>
          <w:rFonts w:ascii="Georgia" w:hAnsi="Georgia"/>
          <w:bCs/>
          <w:szCs w:val="22"/>
        </w:rPr>
        <w:t>epresentative</w:t>
      </w:r>
      <w:r w:rsidRPr="008F00D6">
        <w:rPr>
          <w:rFonts w:ascii="Georgia" w:hAnsi="Georgia"/>
          <w:bCs/>
          <w:szCs w:val="22"/>
        </w:rPr>
        <w:t>.</w:t>
      </w:r>
    </w:p>
    <w:p w:rsidR="00765BA4" w:rsidRPr="008F00D6" w:rsidRDefault="00765BA4" w:rsidP="008F00D6">
      <w:pPr>
        <w:numPr>
          <w:ilvl w:val="2"/>
          <w:numId w:val="13"/>
        </w:numPr>
        <w:overflowPunct w:val="0"/>
        <w:autoSpaceDE w:val="0"/>
        <w:autoSpaceDN w:val="0"/>
        <w:adjustRightInd w:val="0"/>
        <w:spacing w:after="240"/>
        <w:jc w:val="both"/>
        <w:textAlignment w:val="baseline"/>
        <w:outlineLvl w:val="1"/>
        <w:rPr>
          <w:rFonts w:ascii="Georgia" w:hAnsi="Georgia"/>
          <w:bCs/>
          <w:szCs w:val="22"/>
        </w:rPr>
      </w:pPr>
      <w:r w:rsidRPr="008F00D6">
        <w:rPr>
          <w:rFonts w:ascii="Georgia" w:hAnsi="Georgia"/>
          <w:bCs/>
          <w:szCs w:val="22"/>
        </w:rPr>
        <w:t>The Contractor shall report to the Authority, security risks in a Risk Register as and when they are identified, in a format according to HMG IA</w:t>
      </w:r>
      <w:r w:rsidR="00852F96">
        <w:rPr>
          <w:rFonts w:ascii="Georgia" w:hAnsi="Georgia"/>
          <w:bCs/>
          <w:szCs w:val="22"/>
        </w:rPr>
        <w:t xml:space="preserve"> </w:t>
      </w:r>
      <w:r w:rsidRPr="008F00D6">
        <w:rPr>
          <w:rFonts w:ascii="Georgia" w:hAnsi="Georgia"/>
          <w:bCs/>
          <w:szCs w:val="22"/>
        </w:rPr>
        <w:t>S</w:t>
      </w:r>
      <w:r w:rsidR="00852F96">
        <w:rPr>
          <w:rFonts w:ascii="Georgia" w:hAnsi="Georgia"/>
          <w:bCs/>
          <w:szCs w:val="22"/>
        </w:rPr>
        <w:t xml:space="preserve">tandard No. </w:t>
      </w:r>
      <w:r w:rsidR="00EC1B3A">
        <w:rPr>
          <w:rFonts w:ascii="Georgia" w:hAnsi="Georgia"/>
          <w:bCs/>
          <w:szCs w:val="22"/>
        </w:rPr>
        <w:t xml:space="preserve">1 &amp; </w:t>
      </w:r>
      <w:r w:rsidRPr="008F00D6">
        <w:rPr>
          <w:rFonts w:ascii="Georgia" w:hAnsi="Georgia"/>
          <w:bCs/>
          <w:szCs w:val="22"/>
        </w:rPr>
        <w:t>2</w:t>
      </w:r>
      <w:r w:rsidR="00852F96">
        <w:rPr>
          <w:rFonts w:ascii="Georgia" w:hAnsi="Georgia"/>
          <w:bCs/>
          <w:szCs w:val="22"/>
        </w:rPr>
        <w:t xml:space="preserve"> </w:t>
      </w:r>
      <w:r w:rsidR="00852F96">
        <w:rPr>
          <w:rFonts w:ascii="Georgia" w:hAnsi="Georgia"/>
          <w:bCs/>
          <w:i/>
          <w:szCs w:val="22"/>
        </w:rPr>
        <w:t>Risk Assessment</w:t>
      </w:r>
      <w:r w:rsidRPr="008F00D6">
        <w:rPr>
          <w:rFonts w:ascii="Georgia" w:hAnsi="Georgia"/>
          <w:bCs/>
          <w:szCs w:val="22"/>
        </w:rPr>
        <w:t>.</w:t>
      </w:r>
    </w:p>
    <w:p w:rsidR="00765BA4" w:rsidRPr="008F00D6" w:rsidRDefault="00765BA4" w:rsidP="008F00D6">
      <w:pPr>
        <w:numPr>
          <w:ilvl w:val="2"/>
          <w:numId w:val="13"/>
        </w:numPr>
        <w:overflowPunct w:val="0"/>
        <w:autoSpaceDE w:val="0"/>
        <w:autoSpaceDN w:val="0"/>
        <w:adjustRightInd w:val="0"/>
        <w:spacing w:after="240"/>
        <w:jc w:val="both"/>
        <w:textAlignment w:val="baseline"/>
        <w:outlineLvl w:val="1"/>
        <w:rPr>
          <w:rFonts w:ascii="Georgia" w:hAnsi="Georgia"/>
          <w:bCs/>
          <w:szCs w:val="22"/>
        </w:rPr>
      </w:pPr>
      <w:r w:rsidRPr="008F00D6">
        <w:rPr>
          <w:rFonts w:ascii="Georgia" w:hAnsi="Georgia"/>
          <w:bCs/>
          <w:szCs w:val="22"/>
        </w:rPr>
        <w:t>The Contractor shall develop and maintain a Risk Treatment Plan for all Services in scope throughout the life cycle of the system in agreement with the Authorit</w:t>
      </w:r>
      <w:r w:rsidR="00E14979" w:rsidRPr="008F00D6">
        <w:rPr>
          <w:rFonts w:ascii="Georgia" w:hAnsi="Georgia"/>
          <w:bCs/>
          <w:szCs w:val="22"/>
        </w:rPr>
        <w:t>y and in accordance with HMG IA</w:t>
      </w:r>
      <w:r w:rsidR="00852F96">
        <w:rPr>
          <w:rFonts w:ascii="Georgia" w:hAnsi="Georgia"/>
          <w:bCs/>
          <w:szCs w:val="22"/>
        </w:rPr>
        <w:t xml:space="preserve"> Standard No. </w:t>
      </w:r>
      <w:r w:rsidR="00EC1B3A">
        <w:rPr>
          <w:rFonts w:ascii="Georgia" w:hAnsi="Georgia"/>
          <w:bCs/>
          <w:szCs w:val="22"/>
        </w:rPr>
        <w:t xml:space="preserve">1 &amp; </w:t>
      </w:r>
      <w:r w:rsidRPr="008F00D6">
        <w:rPr>
          <w:rFonts w:ascii="Georgia" w:hAnsi="Georgia"/>
          <w:bCs/>
          <w:szCs w:val="22"/>
        </w:rPr>
        <w:t>2</w:t>
      </w:r>
      <w:r w:rsidR="00852F96">
        <w:rPr>
          <w:rFonts w:ascii="Georgia" w:hAnsi="Georgia"/>
          <w:bCs/>
          <w:szCs w:val="22"/>
        </w:rPr>
        <w:t xml:space="preserve"> </w:t>
      </w:r>
      <w:r w:rsidR="00852F96">
        <w:rPr>
          <w:rFonts w:ascii="Georgia" w:hAnsi="Georgia"/>
          <w:bCs/>
          <w:i/>
          <w:szCs w:val="22"/>
        </w:rPr>
        <w:t>Risk Assessment</w:t>
      </w:r>
      <w:r w:rsidRPr="008F00D6">
        <w:rPr>
          <w:rFonts w:ascii="Georgia" w:hAnsi="Georgia"/>
          <w:bCs/>
          <w:szCs w:val="22"/>
        </w:rPr>
        <w:t>.</w:t>
      </w:r>
    </w:p>
    <w:p w:rsidR="00765BA4" w:rsidRPr="008F00D6" w:rsidRDefault="00765BA4" w:rsidP="008F00D6">
      <w:pPr>
        <w:numPr>
          <w:ilvl w:val="2"/>
          <w:numId w:val="13"/>
        </w:numPr>
        <w:overflowPunct w:val="0"/>
        <w:autoSpaceDE w:val="0"/>
        <w:autoSpaceDN w:val="0"/>
        <w:adjustRightInd w:val="0"/>
        <w:spacing w:after="240"/>
        <w:jc w:val="both"/>
        <w:textAlignment w:val="baseline"/>
        <w:outlineLvl w:val="1"/>
        <w:rPr>
          <w:rFonts w:ascii="Georgia" w:hAnsi="Georgia"/>
          <w:bCs/>
          <w:szCs w:val="22"/>
        </w:rPr>
      </w:pPr>
      <w:r w:rsidRPr="008F00D6">
        <w:rPr>
          <w:rFonts w:ascii="Georgia" w:hAnsi="Georgia"/>
          <w:bCs/>
          <w:szCs w:val="22"/>
        </w:rPr>
        <w:t>The Contractor shall document the controls in place in a Baseline Control Set submission to the Accreditor for acceptance</w:t>
      </w:r>
      <w:r w:rsidR="00C50EFB" w:rsidRPr="00C50EFB">
        <w:rPr>
          <w:rFonts w:ascii="Georgia" w:hAnsi="Georgia"/>
          <w:bCs/>
          <w:szCs w:val="22"/>
        </w:rPr>
        <w:t xml:space="preserve"> </w:t>
      </w:r>
      <w:r w:rsidR="00C50EFB">
        <w:rPr>
          <w:rFonts w:ascii="Georgia" w:hAnsi="Georgia"/>
          <w:bCs/>
          <w:szCs w:val="22"/>
        </w:rPr>
        <w:t xml:space="preserve">in accordance with the timeframe set out in the table in </w:t>
      </w:r>
      <w:r w:rsidR="00852F96">
        <w:rPr>
          <w:rFonts w:ascii="Georgia" w:hAnsi="Georgia"/>
          <w:bCs/>
          <w:szCs w:val="22"/>
        </w:rPr>
        <w:t>Paragraph</w:t>
      </w:r>
      <w:r w:rsidR="00C50EFB">
        <w:rPr>
          <w:rFonts w:ascii="Georgia" w:hAnsi="Georgia"/>
          <w:bCs/>
          <w:szCs w:val="22"/>
        </w:rPr>
        <w:t xml:space="preserve"> 2 (Contractor Documents) of Appendix 2</w:t>
      </w:r>
      <w:r w:rsidR="00C50EFB" w:rsidRPr="008F00D6">
        <w:rPr>
          <w:rFonts w:ascii="Georgia" w:hAnsi="Georgia"/>
          <w:bCs/>
          <w:szCs w:val="22"/>
        </w:rPr>
        <w:t>.</w:t>
      </w:r>
    </w:p>
    <w:p w:rsidR="00765BA4" w:rsidRPr="008F00D6" w:rsidRDefault="00765BA4" w:rsidP="008F00D6">
      <w:pPr>
        <w:numPr>
          <w:ilvl w:val="2"/>
          <w:numId w:val="13"/>
        </w:numPr>
        <w:overflowPunct w:val="0"/>
        <w:autoSpaceDE w:val="0"/>
        <w:autoSpaceDN w:val="0"/>
        <w:adjustRightInd w:val="0"/>
        <w:spacing w:after="240"/>
        <w:jc w:val="both"/>
        <w:textAlignment w:val="baseline"/>
        <w:outlineLvl w:val="1"/>
        <w:rPr>
          <w:rFonts w:ascii="Georgia" w:hAnsi="Georgia"/>
          <w:bCs/>
          <w:szCs w:val="22"/>
        </w:rPr>
      </w:pPr>
      <w:r w:rsidRPr="008F00D6">
        <w:rPr>
          <w:rFonts w:ascii="Georgia" w:hAnsi="Georgia"/>
          <w:bCs/>
          <w:szCs w:val="22"/>
        </w:rPr>
        <w:t xml:space="preserve">The Contractor shall demonstrate how the Services meet all Baseline Control Set requirements in line with the relevant level of the Segmentation Model as applicable to each Service, as described in </w:t>
      </w:r>
      <w:r w:rsidR="00852F96">
        <w:rPr>
          <w:rFonts w:ascii="Georgia" w:hAnsi="Georgia"/>
          <w:bCs/>
          <w:szCs w:val="22"/>
        </w:rPr>
        <w:t>HMG IA Standard No.</w:t>
      </w:r>
      <w:r w:rsidR="00EC1B3A">
        <w:rPr>
          <w:rFonts w:ascii="Georgia" w:hAnsi="Georgia"/>
          <w:bCs/>
          <w:szCs w:val="22"/>
        </w:rPr>
        <w:t xml:space="preserve"> </w:t>
      </w:r>
      <w:r w:rsidRPr="008F00D6">
        <w:rPr>
          <w:rFonts w:ascii="Georgia" w:hAnsi="Georgia"/>
          <w:bCs/>
          <w:szCs w:val="22"/>
        </w:rPr>
        <w:t>1</w:t>
      </w:r>
      <w:r w:rsidR="00EC1B3A">
        <w:rPr>
          <w:rFonts w:ascii="Georgia" w:hAnsi="Georgia"/>
          <w:bCs/>
          <w:szCs w:val="22"/>
        </w:rPr>
        <w:t xml:space="preserve"> &amp; 2</w:t>
      </w:r>
      <w:r w:rsidR="00852F96">
        <w:rPr>
          <w:rFonts w:ascii="Georgia" w:hAnsi="Georgia"/>
          <w:bCs/>
          <w:szCs w:val="22"/>
        </w:rPr>
        <w:t xml:space="preserve"> </w:t>
      </w:r>
      <w:r w:rsidR="00852F96">
        <w:rPr>
          <w:rFonts w:ascii="Georgia" w:hAnsi="Georgia"/>
          <w:bCs/>
          <w:i/>
          <w:szCs w:val="22"/>
        </w:rPr>
        <w:t>Risk Assessment</w:t>
      </w:r>
      <w:r w:rsidRPr="008F00D6">
        <w:rPr>
          <w:rFonts w:ascii="Georgia" w:hAnsi="Georgia"/>
          <w:bCs/>
          <w:szCs w:val="22"/>
        </w:rPr>
        <w:t>.</w:t>
      </w:r>
    </w:p>
    <w:p w:rsidR="00765BA4" w:rsidRPr="008F00D6" w:rsidRDefault="00765BA4" w:rsidP="008F00D6">
      <w:pPr>
        <w:numPr>
          <w:ilvl w:val="2"/>
          <w:numId w:val="13"/>
        </w:numPr>
        <w:overflowPunct w:val="0"/>
        <w:autoSpaceDE w:val="0"/>
        <w:autoSpaceDN w:val="0"/>
        <w:adjustRightInd w:val="0"/>
        <w:spacing w:after="240"/>
        <w:jc w:val="both"/>
        <w:textAlignment w:val="baseline"/>
        <w:outlineLvl w:val="1"/>
        <w:rPr>
          <w:rFonts w:ascii="Georgia" w:hAnsi="Georgia"/>
          <w:bCs/>
          <w:szCs w:val="22"/>
        </w:rPr>
      </w:pPr>
      <w:r w:rsidRPr="008F00D6">
        <w:rPr>
          <w:rFonts w:ascii="Georgia" w:hAnsi="Georgia"/>
          <w:bCs/>
          <w:szCs w:val="22"/>
        </w:rPr>
        <w:t xml:space="preserve">The Contractor shall </w:t>
      </w:r>
      <w:r w:rsidR="00DD0CEA">
        <w:rPr>
          <w:rFonts w:ascii="Georgia" w:hAnsi="Georgia"/>
          <w:bCs/>
          <w:szCs w:val="22"/>
        </w:rPr>
        <w:t>carry</w:t>
      </w:r>
      <w:r w:rsidRPr="008F00D6">
        <w:rPr>
          <w:rFonts w:ascii="Georgia" w:hAnsi="Georgia"/>
          <w:bCs/>
          <w:szCs w:val="22"/>
        </w:rPr>
        <w:t xml:space="preserve"> out a full Privacy Impact Assessment</w:t>
      </w:r>
      <w:r w:rsidR="00DD0CEA">
        <w:rPr>
          <w:rFonts w:ascii="Georgia" w:hAnsi="Georgia"/>
          <w:bCs/>
          <w:szCs w:val="22"/>
        </w:rPr>
        <w:t>, wit</w:t>
      </w:r>
      <w:r w:rsidR="00EA76BA">
        <w:rPr>
          <w:rFonts w:ascii="Georgia" w:hAnsi="Georgia"/>
          <w:bCs/>
          <w:szCs w:val="22"/>
        </w:rPr>
        <w:t>h support from the Authority’s R</w:t>
      </w:r>
      <w:r w:rsidR="00DD0CEA">
        <w:rPr>
          <w:rFonts w:ascii="Georgia" w:hAnsi="Georgia"/>
          <w:bCs/>
          <w:szCs w:val="22"/>
        </w:rPr>
        <w:t xml:space="preserve">epresentative, </w:t>
      </w:r>
      <w:r w:rsidRPr="008F00D6">
        <w:rPr>
          <w:rFonts w:ascii="Georgia" w:hAnsi="Georgia"/>
          <w:bCs/>
          <w:szCs w:val="22"/>
        </w:rPr>
        <w:t xml:space="preserve">and produce a </w:t>
      </w:r>
      <w:r w:rsidR="00852F96" w:rsidRPr="008F00D6">
        <w:rPr>
          <w:rFonts w:ascii="Georgia" w:hAnsi="Georgia"/>
          <w:bCs/>
          <w:szCs w:val="22"/>
        </w:rPr>
        <w:t xml:space="preserve">privacy risk register </w:t>
      </w:r>
      <w:r w:rsidRPr="008F00D6">
        <w:rPr>
          <w:rFonts w:ascii="Georgia" w:hAnsi="Georgia"/>
          <w:bCs/>
          <w:szCs w:val="22"/>
        </w:rPr>
        <w:t xml:space="preserve">if required, as an input to the </w:t>
      </w:r>
      <w:r w:rsidR="00852F96">
        <w:rPr>
          <w:rFonts w:ascii="Georgia" w:hAnsi="Georgia"/>
          <w:bCs/>
          <w:szCs w:val="22"/>
        </w:rPr>
        <w:t>HMG IA Standard No.</w:t>
      </w:r>
      <w:r w:rsidR="00EC1B3A">
        <w:rPr>
          <w:rFonts w:ascii="Georgia" w:hAnsi="Georgia"/>
          <w:bCs/>
          <w:szCs w:val="22"/>
        </w:rPr>
        <w:t xml:space="preserve"> 1 &amp;</w:t>
      </w:r>
      <w:r w:rsidRPr="008F00D6">
        <w:rPr>
          <w:rFonts w:ascii="Georgia" w:hAnsi="Georgia"/>
          <w:bCs/>
          <w:szCs w:val="22"/>
        </w:rPr>
        <w:t xml:space="preserve"> 2 Accreditation RMADS Risk Register.</w:t>
      </w:r>
    </w:p>
    <w:p w:rsidR="00765BA4" w:rsidRPr="008F00D6" w:rsidRDefault="00765BA4" w:rsidP="008F00D6">
      <w:pPr>
        <w:numPr>
          <w:ilvl w:val="2"/>
          <w:numId w:val="13"/>
        </w:numPr>
        <w:overflowPunct w:val="0"/>
        <w:autoSpaceDE w:val="0"/>
        <w:autoSpaceDN w:val="0"/>
        <w:adjustRightInd w:val="0"/>
        <w:spacing w:after="240"/>
        <w:jc w:val="both"/>
        <w:textAlignment w:val="baseline"/>
        <w:outlineLvl w:val="1"/>
        <w:rPr>
          <w:rFonts w:ascii="Georgia" w:hAnsi="Georgia"/>
          <w:bCs/>
          <w:szCs w:val="22"/>
        </w:rPr>
      </w:pPr>
      <w:r w:rsidRPr="008F00D6">
        <w:rPr>
          <w:rFonts w:ascii="Georgia" w:hAnsi="Georgia"/>
          <w:bCs/>
          <w:szCs w:val="22"/>
        </w:rPr>
        <w:t xml:space="preserve">The Contractor shall document the controls in place to safeguard personal data as </w:t>
      </w:r>
      <w:r w:rsidR="00EC1B3A">
        <w:rPr>
          <w:rFonts w:ascii="Georgia" w:hAnsi="Georgia"/>
          <w:bCs/>
          <w:szCs w:val="22"/>
        </w:rPr>
        <w:t>stipulated</w:t>
      </w:r>
      <w:r w:rsidRPr="008F00D6">
        <w:rPr>
          <w:rFonts w:ascii="Georgia" w:hAnsi="Georgia"/>
          <w:bCs/>
          <w:szCs w:val="22"/>
        </w:rPr>
        <w:t xml:space="preserve"> by the Privacy Impact Assessment, if required.</w:t>
      </w:r>
    </w:p>
    <w:p w:rsidR="00765BA4" w:rsidRPr="008F00D6" w:rsidRDefault="00765BA4" w:rsidP="008F00D6">
      <w:pPr>
        <w:numPr>
          <w:ilvl w:val="2"/>
          <w:numId w:val="13"/>
        </w:numPr>
        <w:overflowPunct w:val="0"/>
        <w:autoSpaceDE w:val="0"/>
        <w:autoSpaceDN w:val="0"/>
        <w:adjustRightInd w:val="0"/>
        <w:spacing w:after="240"/>
        <w:jc w:val="both"/>
        <w:textAlignment w:val="baseline"/>
        <w:outlineLvl w:val="1"/>
        <w:rPr>
          <w:rFonts w:ascii="Georgia" w:hAnsi="Georgia"/>
          <w:bCs/>
          <w:szCs w:val="22"/>
        </w:rPr>
      </w:pPr>
      <w:r w:rsidRPr="008F00D6">
        <w:rPr>
          <w:rFonts w:ascii="Georgia" w:hAnsi="Georgia"/>
          <w:bCs/>
          <w:szCs w:val="22"/>
        </w:rPr>
        <w:t>The Contractor shall review the results of each IT Health Check and propose a Risk Treatment Plan for agreement with the Accreditor.</w:t>
      </w:r>
    </w:p>
    <w:p w:rsidR="00765BA4" w:rsidRPr="008F00D6" w:rsidRDefault="00765BA4" w:rsidP="008F00D6">
      <w:pPr>
        <w:numPr>
          <w:ilvl w:val="2"/>
          <w:numId w:val="13"/>
        </w:numPr>
        <w:overflowPunct w:val="0"/>
        <w:autoSpaceDE w:val="0"/>
        <w:autoSpaceDN w:val="0"/>
        <w:adjustRightInd w:val="0"/>
        <w:spacing w:after="240"/>
        <w:jc w:val="both"/>
        <w:textAlignment w:val="baseline"/>
        <w:outlineLvl w:val="1"/>
        <w:rPr>
          <w:rFonts w:ascii="Georgia" w:hAnsi="Georgia"/>
          <w:bCs/>
          <w:szCs w:val="22"/>
        </w:rPr>
      </w:pPr>
      <w:r w:rsidRPr="008F00D6">
        <w:rPr>
          <w:rFonts w:ascii="Georgia" w:hAnsi="Georgia"/>
          <w:bCs/>
          <w:szCs w:val="22"/>
        </w:rPr>
        <w:t xml:space="preserve">The Contractor shall provide evidence of changes made in accordance with the Risk Treatment Plan for agreement with the Accreditor, which may include repeating the CHECK </w:t>
      </w:r>
      <w:r w:rsidR="00852F96" w:rsidRPr="008F00D6">
        <w:rPr>
          <w:rFonts w:ascii="Georgia" w:hAnsi="Georgia"/>
          <w:bCs/>
          <w:szCs w:val="22"/>
        </w:rPr>
        <w:t xml:space="preserve">test </w:t>
      </w:r>
      <w:r w:rsidRPr="008F00D6">
        <w:rPr>
          <w:rFonts w:ascii="Georgia" w:hAnsi="Georgia"/>
          <w:bCs/>
          <w:szCs w:val="22"/>
        </w:rPr>
        <w:t>at the Accreditor</w:t>
      </w:r>
      <w:r w:rsidR="00B607CE">
        <w:rPr>
          <w:rFonts w:ascii="Georgia" w:hAnsi="Georgia"/>
          <w:bCs/>
          <w:szCs w:val="22"/>
        </w:rPr>
        <w:t>'</w:t>
      </w:r>
      <w:r w:rsidRPr="008F00D6">
        <w:rPr>
          <w:rFonts w:ascii="Georgia" w:hAnsi="Georgia"/>
          <w:bCs/>
          <w:szCs w:val="22"/>
        </w:rPr>
        <w:t xml:space="preserve">s discretion and </w:t>
      </w:r>
      <w:r w:rsidR="00852F96">
        <w:rPr>
          <w:rFonts w:ascii="Georgia" w:hAnsi="Georgia"/>
          <w:bCs/>
          <w:szCs w:val="22"/>
        </w:rPr>
        <w:t xml:space="preserve">at the </w:t>
      </w:r>
      <w:r w:rsidRPr="008F00D6">
        <w:rPr>
          <w:rFonts w:ascii="Georgia" w:hAnsi="Georgia"/>
          <w:bCs/>
          <w:szCs w:val="22"/>
        </w:rPr>
        <w:t>Contractor</w:t>
      </w:r>
      <w:r w:rsidR="00B607CE">
        <w:rPr>
          <w:rFonts w:ascii="Georgia" w:hAnsi="Georgia"/>
          <w:bCs/>
          <w:szCs w:val="22"/>
        </w:rPr>
        <w:t>'</w:t>
      </w:r>
      <w:r w:rsidRPr="008F00D6">
        <w:rPr>
          <w:rFonts w:ascii="Georgia" w:hAnsi="Georgia"/>
          <w:bCs/>
          <w:szCs w:val="22"/>
        </w:rPr>
        <w:t>s cost.</w:t>
      </w:r>
    </w:p>
    <w:p w:rsidR="0001033B" w:rsidRPr="008F00D6" w:rsidRDefault="00765BA4"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bCs/>
          <w:szCs w:val="22"/>
        </w:rPr>
        <w:t>The Contractor shall produce Security Cases demonstrating what and how controls are used to mitigate the risks set out in the Technical Risk Assessment and any residual risks.</w:t>
      </w:r>
    </w:p>
    <w:p w:rsidR="0001033B" w:rsidRPr="008F00D6" w:rsidRDefault="00765BA4"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bCs/>
          <w:szCs w:val="22"/>
        </w:rPr>
        <w:t>The Contractor shall review the Services</w:t>
      </w:r>
      <w:r w:rsidR="00852F96">
        <w:rPr>
          <w:rFonts w:ascii="Georgia" w:hAnsi="Georgia"/>
          <w:bCs/>
          <w:szCs w:val="22"/>
        </w:rPr>
        <w:t>'</w:t>
      </w:r>
      <w:r w:rsidRPr="008F00D6">
        <w:rPr>
          <w:rFonts w:ascii="Georgia" w:hAnsi="Georgia"/>
          <w:bCs/>
          <w:szCs w:val="22"/>
        </w:rPr>
        <w:t xml:space="preserve"> compliance with security policies and standards, and technical compliance on an ongoing basis</w:t>
      </w:r>
      <w:r w:rsidR="002C7080" w:rsidRPr="008F00D6">
        <w:rPr>
          <w:rFonts w:ascii="Georgia" w:hAnsi="Georgia"/>
          <w:bCs/>
          <w:szCs w:val="22"/>
        </w:rPr>
        <w:t>, and document this review in a</w:t>
      </w:r>
      <w:r w:rsidR="00207C1C" w:rsidRPr="008F00D6">
        <w:rPr>
          <w:rFonts w:ascii="Georgia" w:hAnsi="Georgia"/>
          <w:bCs/>
          <w:szCs w:val="22"/>
        </w:rPr>
        <w:t>n</w:t>
      </w:r>
      <w:r w:rsidRPr="008F00D6">
        <w:rPr>
          <w:rFonts w:ascii="Georgia" w:hAnsi="Georgia"/>
          <w:bCs/>
          <w:szCs w:val="22"/>
        </w:rPr>
        <w:t xml:space="preserve"> RMADS during the </w:t>
      </w:r>
      <w:r w:rsidR="00852F96">
        <w:rPr>
          <w:rFonts w:ascii="Georgia" w:hAnsi="Georgia"/>
          <w:bCs/>
          <w:szCs w:val="22"/>
        </w:rPr>
        <w:t xml:space="preserve">Yearly </w:t>
      </w:r>
      <w:r w:rsidRPr="008F00D6">
        <w:rPr>
          <w:rFonts w:ascii="Georgia" w:hAnsi="Georgia"/>
          <w:szCs w:val="22"/>
        </w:rPr>
        <w:t>re-</w:t>
      </w:r>
      <w:r w:rsidR="00852F96" w:rsidRPr="008F00D6">
        <w:rPr>
          <w:rFonts w:ascii="Georgia" w:hAnsi="Georgia"/>
          <w:szCs w:val="22"/>
        </w:rPr>
        <w:t xml:space="preserve">Accreditation </w:t>
      </w:r>
      <w:r w:rsidRPr="008F00D6">
        <w:rPr>
          <w:rFonts w:ascii="Georgia" w:hAnsi="Georgia"/>
          <w:szCs w:val="22"/>
        </w:rPr>
        <w:t>process.</w:t>
      </w:r>
    </w:p>
    <w:p w:rsidR="005340B0" w:rsidRPr="008F00D6" w:rsidRDefault="00A82BAF" w:rsidP="008F00D6">
      <w:pPr>
        <w:keepNext/>
        <w:numPr>
          <w:ilvl w:val="0"/>
          <w:numId w:val="13"/>
        </w:numPr>
        <w:overflowPunct w:val="0"/>
        <w:autoSpaceDE w:val="0"/>
        <w:autoSpaceDN w:val="0"/>
        <w:adjustRightInd w:val="0"/>
        <w:spacing w:after="240"/>
        <w:jc w:val="both"/>
        <w:textAlignment w:val="baseline"/>
        <w:outlineLvl w:val="0"/>
        <w:rPr>
          <w:rFonts w:ascii="Georgia" w:hAnsi="Georgia" w:cs="Arial"/>
          <w:b/>
          <w:caps/>
          <w:kern w:val="28"/>
          <w:szCs w:val="22"/>
        </w:rPr>
      </w:pPr>
      <w:r w:rsidRPr="008F00D6">
        <w:rPr>
          <w:rFonts w:ascii="Georgia" w:hAnsi="Georgia" w:cs="Arial"/>
          <w:b/>
          <w:caps/>
          <w:kern w:val="28"/>
          <w:szCs w:val="22"/>
        </w:rPr>
        <w:fldChar w:fldCharType="begin"/>
      </w:r>
      <w:r w:rsidRPr="008F00D6">
        <w:rPr>
          <w:rFonts w:ascii="Georgia" w:hAnsi="Georgia"/>
          <w:szCs w:val="22"/>
        </w:rPr>
        <w:instrText xml:space="preserve">  TC </w:instrText>
      </w:r>
      <w:r w:rsidR="00B607CE">
        <w:rPr>
          <w:rFonts w:ascii="Georgia" w:hAnsi="Georgia"/>
          <w:szCs w:val="22"/>
        </w:rPr>
        <w:instrText>"</w:instrText>
      </w:r>
      <w:bookmarkStart w:id="16" w:name="_Toc497926837"/>
      <w:r w:rsidR="00BC677C">
        <w:rPr>
          <w:rFonts w:ascii="Georgia" w:hAnsi="Georgia"/>
          <w:szCs w:val="22"/>
        </w:rPr>
        <w:instrText>4</w:instrText>
      </w:r>
      <w:r w:rsidRPr="008F00D6">
        <w:rPr>
          <w:rFonts w:ascii="Georgia" w:hAnsi="Georgia"/>
          <w:szCs w:val="22"/>
        </w:rPr>
        <w:tab/>
        <w:instrText>ASSET MANAGEMENT</w:instrText>
      </w:r>
      <w:bookmarkEnd w:id="16"/>
      <w:r w:rsidR="00B607CE">
        <w:rPr>
          <w:rFonts w:ascii="Georgia" w:hAnsi="Georgia"/>
          <w:szCs w:val="22"/>
        </w:rPr>
        <w:instrText>"</w:instrText>
      </w:r>
      <w:r w:rsidRPr="008F00D6">
        <w:rPr>
          <w:rFonts w:ascii="Georgia" w:hAnsi="Georgia"/>
          <w:szCs w:val="22"/>
        </w:rPr>
        <w:instrText xml:space="preserve"> \l1 </w:instrText>
      </w:r>
      <w:r w:rsidRPr="008F00D6">
        <w:rPr>
          <w:rFonts w:ascii="Georgia" w:hAnsi="Georgia" w:cs="Arial"/>
          <w:b/>
          <w:caps/>
          <w:kern w:val="28"/>
          <w:szCs w:val="22"/>
        </w:rPr>
        <w:fldChar w:fldCharType="end"/>
      </w:r>
      <w:bookmarkStart w:id="17" w:name="_Ref411567064"/>
      <w:r w:rsidR="00C50EFB">
        <w:rPr>
          <w:rFonts w:ascii="Georgia" w:hAnsi="Georgia" w:cs="Arial"/>
          <w:b/>
          <w:caps/>
          <w:kern w:val="28"/>
          <w:szCs w:val="22"/>
        </w:rPr>
        <w:t xml:space="preserve">INFORMATION AND EQUIPMENT </w:t>
      </w:r>
      <w:r w:rsidR="00522162" w:rsidRPr="008F00D6">
        <w:rPr>
          <w:rFonts w:ascii="Georgia" w:hAnsi="Georgia" w:cs="Arial"/>
          <w:b/>
          <w:caps/>
          <w:kern w:val="28"/>
          <w:szCs w:val="22"/>
        </w:rPr>
        <w:t>Asset management</w:t>
      </w:r>
      <w:bookmarkEnd w:id="17"/>
    </w:p>
    <w:p w:rsidR="005340B0" w:rsidRPr="00C81935" w:rsidRDefault="00FD1BEF" w:rsidP="008F00D6">
      <w:pPr>
        <w:numPr>
          <w:ilvl w:val="1"/>
          <w:numId w:val="13"/>
        </w:numPr>
        <w:tabs>
          <w:tab w:val="clear" w:pos="1440"/>
          <w:tab w:val="num" w:pos="-4500"/>
        </w:tabs>
        <w:overflowPunct w:val="0"/>
        <w:autoSpaceDE w:val="0"/>
        <w:autoSpaceDN w:val="0"/>
        <w:adjustRightInd w:val="0"/>
        <w:spacing w:after="240"/>
        <w:jc w:val="both"/>
        <w:textAlignment w:val="baseline"/>
        <w:outlineLvl w:val="1"/>
        <w:rPr>
          <w:rFonts w:ascii="Georgia" w:hAnsi="Georgia"/>
          <w:szCs w:val="22"/>
        </w:rPr>
      </w:pPr>
      <w:r w:rsidRPr="00C81935">
        <w:rPr>
          <w:rFonts w:ascii="Georgia" w:hAnsi="Georgia"/>
          <w:szCs w:val="22"/>
        </w:rPr>
        <w:t>ISO</w:t>
      </w:r>
      <w:r w:rsidR="00852F96" w:rsidRPr="00C81935">
        <w:rPr>
          <w:rFonts w:ascii="Georgia" w:hAnsi="Georgia"/>
          <w:szCs w:val="22"/>
        </w:rPr>
        <w:t>/IEC</w:t>
      </w:r>
      <w:r w:rsidRPr="00C81935">
        <w:rPr>
          <w:rFonts w:ascii="Georgia" w:hAnsi="Georgia"/>
          <w:szCs w:val="22"/>
        </w:rPr>
        <w:t>27001 A.</w:t>
      </w:r>
      <w:r w:rsidR="00853966" w:rsidRPr="00C81935">
        <w:rPr>
          <w:rFonts w:ascii="Georgia" w:hAnsi="Georgia"/>
          <w:szCs w:val="22"/>
        </w:rPr>
        <w:t>8</w:t>
      </w:r>
      <w:r w:rsidRPr="00C81935">
        <w:rPr>
          <w:rFonts w:ascii="Georgia" w:hAnsi="Georgia"/>
          <w:szCs w:val="22"/>
        </w:rPr>
        <w:t xml:space="preserve">.1 - Responsibility for </w:t>
      </w:r>
      <w:r w:rsidR="00852F96" w:rsidRPr="00C81935">
        <w:rPr>
          <w:rFonts w:ascii="Georgia" w:hAnsi="Georgia"/>
          <w:szCs w:val="22"/>
        </w:rPr>
        <w:t>Assets</w:t>
      </w:r>
    </w:p>
    <w:p w:rsidR="00C50EFB" w:rsidRPr="008F00D6" w:rsidRDefault="00C50EFB" w:rsidP="00C50EFB">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w:t>
      </w:r>
      <w:r>
        <w:rPr>
          <w:rFonts w:ascii="Georgia" w:hAnsi="Georgia"/>
          <w:szCs w:val="22"/>
        </w:rPr>
        <w:t xml:space="preserve">produce and </w:t>
      </w:r>
      <w:r w:rsidRPr="008F00D6">
        <w:rPr>
          <w:rFonts w:ascii="Georgia" w:hAnsi="Georgia"/>
          <w:szCs w:val="22"/>
        </w:rPr>
        <w:t xml:space="preserve">maintain </w:t>
      </w:r>
      <w:r>
        <w:rPr>
          <w:rFonts w:ascii="Georgia" w:hAnsi="Georgia"/>
          <w:bCs/>
          <w:szCs w:val="22"/>
        </w:rPr>
        <w:t xml:space="preserve">in accordance with the timeframes set out in the table in </w:t>
      </w:r>
      <w:r w:rsidR="00852F96">
        <w:rPr>
          <w:rFonts w:ascii="Georgia" w:hAnsi="Georgia"/>
          <w:bCs/>
          <w:szCs w:val="22"/>
        </w:rPr>
        <w:t>Paragraph</w:t>
      </w:r>
      <w:r>
        <w:rPr>
          <w:rFonts w:ascii="Georgia" w:hAnsi="Georgia"/>
          <w:bCs/>
          <w:szCs w:val="22"/>
        </w:rPr>
        <w:t xml:space="preserve"> 2 </w:t>
      </w:r>
      <w:r w:rsidR="009C68B1">
        <w:rPr>
          <w:rFonts w:ascii="Georgia" w:hAnsi="Georgia"/>
          <w:bCs/>
          <w:szCs w:val="22"/>
        </w:rPr>
        <w:t>(Contractor Documents)</w:t>
      </w:r>
      <w:r>
        <w:rPr>
          <w:rFonts w:ascii="Georgia" w:hAnsi="Georgia"/>
          <w:bCs/>
          <w:szCs w:val="22"/>
        </w:rPr>
        <w:t xml:space="preserve"> of Appendix 2 </w:t>
      </w:r>
      <w:r w:rsidRPr="008F00D6">
        <w:rPr>
          <w:rFonts w:ascii="Georgia" w:hAnsi="Georgia"/>
          <w:szCs w:val="22"/>
        </w:rPr>
        <w:t>an accurate inventory of information, system, hardware and software assets used to deliver the Services</w:t>
      </w:r>
      <w:r>
        <w:rPr>
          <w:rFonts w:ascii="Georgia" w:hAnsi="Georgia"/>
          <w:szCs w:val="22"/>
        </w:rPr>
        <w:t xml:space="preserve"> (the </w:t>
      </w:r>
      <w:r w:rsidR="00B607CE">
        <w:rPr>
          <w:rFonts w:ascii="Georgia" w:hAnsi="Georgia"/>
          <w:szCs w:val="22"/>
        </w:rPr>
        <w:t>"</w:t>
      </w:r>
      <w:r w:rsidRPr="00852F96">
        <w:rPr>
          <w:rFonts w:ascii="Georgia" w:hAnsi="Georgia"/>
          <w:b/>
          <w:szCs w:val="22"/>
        </w:rPr>
        <w:t>Information Asset Database</w:t>
      </w:r>
      <w:r w:rsidR="00B607CE">
        <w:rPr>
          <w:rFonts w:ascii="Georgia" w:hAnsi="Georgia"/>
          <w:szCs w:val="22"/>
        </w:rPr>
        <w:t>"</w:t>
      </w:r>
      <w:r>
        <w:rPr>
          <w:rFonts w:ascii="Georgia" w:hAnsi="Georgia"/>
          <w:szCs w:val="22"/>
        </w:rPr>
        <w:t xml:space="preserve"> and the </w:t>
      </w:r>
      <w:r w:rsidR="00B607CE">
        <w:rPr>
          <w:rFonts w:ascii="Georgia" w:hAnsi="Georgia"/>
          <w:szCs w:val="22"/>
        </w:rPr>
        <w:t>"</w:t>
      </w:r>
      <w:r w:rsidRPr="00852F96">
        <w:rPr>
          <w:rFonts w:ascii="Georgia" w:hAnsi="Georgia"/>
          <w:b/>
          <w:szCs w:val="22"/>
        </w:rPr>
        <w:t>Equipment Asset Database</w:t>
      </w:r>
      <w:r w:rsidR="00B607CE">
        <w:rPr>
          <w:rFonts w:ascii="Georgia" w:hAnsi="Georgia"/>
          <w:szCs w:val="22"/>
        </w:rPr>
        <w:t>"</w:t>
      </w:r>
      <w:r>
        <w:rPr>
          <w:rFonts w:ascii="Georgia" w:hAnsi="Georgia"/>
          <w:szCs w:val="22"/>
        </w:rPr>
        <w:t xml:space="preserve"> and together the </w:t>
      </w:r>
      <w:r w:rsidR="00B607CE">
        <w:rPr>
          <w:rFonts w:ascii="Georgia" w:hAnsi="Georgia"/>
          <w:szCs w:val="22"/>
        </w:rPr>
        <w:t>"</w:t>
      </w:r>
      <w:r w:rsidRPr="00852F96">
        <w:rPr>
          <w:rFonts w:ascii="Georgia" w:hAnsi="Georgia"/>
          <w:b/>
          <w:szCs w:val="22"/>
        </w:rPr>
        <w:t>Asset Databases</w:t>
      </w:r>
      <w:r w:rsidR="00B607CE">
        <w:rPr>
          <w:rFonts w:ascii="Georgia" w:hAnsi="Georgia"/>
          <w:szCs w:val="22"/>
        </w:rPr>
        <w:t>"</w:t>
      </w:r>
      <w:r>
        <w:rPr>
          <w:rFonts w:ascii="Georgia" w:hAnsi="Georgia"/>
          <w:szCs w:val="22"/>
        </w:rPr>
        <w:t>)</w:t>
      </w:r>
      <w:r w:rsidRPr="008F00D6">
        <w:rPr>
          <w:rFonts w:ascii="Georgia" w:hAnsi="Georgia"/>
          <w:szCs w:val="22"/>
        </w:rPr>
        <w:t>.</w:t>
      </w:r>
    </w:p>
    <w:p w:rsidR="005955F8" w:rsidRPr="008F00D6" w:rsidRDefault="00FD1BEF"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provide dated copies of the </w:t>
      </w:r>
      <w:r w:rsidR="00C50EFB">
        <w:rPr>
          <w:rFonts w:ascii="Georgia" w:hAnsi="Georgia"/>
          <w:szCs w:val="22"/>
        </w:rPr>
        <w:t xml:space="preserve">Asset Databases </w:t>
      </w:r>
      <w:r w:rsidRPr="008F00D6">
        <w:rPr>
          <w:rFonts w:ascii="Georgia" w:hAnsi="Georgia"/>
          <w:szCs w:val="22"/>
        </w:rPr>
        <w:t xml:space="preserve">to </w:t>
      </w:r>
      <w:r w:rsidR="00461964">
        <w:rPr>
          <w:rFonts w:ascii="Georgia" w:hAnsi="Georgia"/>
          <w:szCs w:val="22"/>
        </w:rPr>
        <w:t xml:space="preserve">Contractor's Staff </w:t>
      </w:r>
      <w:r w:rsidRPr="008F00D6">
        <w:rPr>
          <w:rFonts w:ascii="Georgia" w:hAnsi="Georgia"/>
          <w:szCs w:val="22"/>
        </w:rPr>
        <w:t>as stipulated by the Authority.</w:t>
      </w:r>
    </w:p>
    <w:p w:rsidR="005955F8" w:rsidRPr="008F00D6" w:rsidRDefault="00FD1BEF"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ensure that the </w:t>
      </w:r>
      <w:r w:rsidR="00C50EFB">
        <w:rPr>
          <w:rFonts w:ascii="Georgia" w:hAnsi="Georgia"/>
          <w:szCs w:val="22"/>
        </w:rPr>
        <w:t>Asset Databases record</w:t>
      </w:r>
      <w:r w:rsidRPr="008F00D6">
        <w:rPr>
          <w:rFonts w:ascii="Georgia" w:hAnsi="Georgia"/>
          <w:szCs w:val="22"/>
        </w:rPr>
        <w:t xml:space="preserve"> the Business Impact Level, for Confidentiality, Integrity and Availability for each </w:t>
      </w:r>
      <w:r w:rsidR="00461964" w:rsidRPr="008F00D6">
        <w:rPr>
          <w:rFonts w:ascii="Georgia" w:hAnsi="Georgia"/>
          <w:szCs w:val="22"/>
        </w:rPr>
        <w:t xml:space="preserve">Asset </w:t>
      </w:r>
      <w:r w:rsidRPr="008F00D6">
        <w:rPr>
          <w:rFonts w:ascii="Georgia" w:hAnsi="Georgia"/>
          <w:szCs w:val="22"/>
        </w:rPr>
        <w:t>and any associated Protective Marking.</w:t>
      </w:r>
    </w:p>
    <w:p w:rsidR="00522162" w:rsidRPr="008F00D6" w:rsidRDefault="00A82BAF" w:rsidP="008F00D6">
      <w:pPr>
        <w:keepNext/>
        <w:numPr>
          <w:ilvl w:val="0"/>
          <w:numId w:val="13"/>
        </w:numPr>
        <w:overflowPunct w:val="0"/>
        <w:autoSpaceDE w:val="0"/>
        <w:autoSpaceDN w:val="0"/>
        <w:adjustRightInd w:val="0"/>
        <w:spacing w:after="240"/>
        <w:jc w:val="both"/>
        <w:textAlignment w:val="baseline"/>
        <w:outlineLvl w:val="0"/>
        <w:rPr>
          <w:rFonts w:ascii="Georgia" w:hAnsi="Georgia" w:cs="Arial"/>
          <w:b/>
          <w:caps/>
          <w:kern w:val="28"/>
          <w:szCs w:val="22"/>
        </w:rPr>
      </w:pPr>
      <w:r w:rsidRPr="008F00D6">
        <w:rPr>
          <w:rFonts w:ascii="Georgia" w:hAnsi="Georgia" w:cs="Arial"/>
          <w:b/>
          <w:caps/>
          <w:kern w:val="28"/>
          <w:szCs w:val="22"/>
        </w:rPr>
        <w:fldChar w:fldCharType="begin"/>
      </w:r>
      <w:r w:rsidRPr="008F00D6">
        <w:rPr>
          <w:rFonts w:ascii="Georgia" w:hAnsi="Georgia"/>
          <w:szCs w:val="22"/>
        </w:rPr>
        <w:instrText xml:space="preserve">  TC </w:instrText>
      </w:r>
      <w:r w:rsidR="00B607CE">
        <w:rPr>
          <w:rFonts w:ascii="Georgia" w:hAnsi="Georgia"/>
          <w:szCs w:val="22"/>
        </w:rPr>
        <w:instrText>"</w:instrText>
      </w:r>
      <w:bookmarkStart w:id="18" w:name="_Toc497926838"/>
      <w:r w:rsidR="00BC677C">
        <w:rPr>
          <w:rFonts w:ascii="Georgia" w:hAnsi="Georgia"/>
          <w:szCs w:val="22"/>
        </w:rPr>
        <w:instrText>5</w:instrText>
      </w:r>
      <w:r w:rsidRPr="008F00D6">
        <w:rPr>
          <w:rFonts w:ascii="Georgia" w:hAnsi="Georgia"/>
          <w:szCs w:val="22"/>
        </w:rPr>
        <w:tab/>
        <w:instrText>HUMAN RESOURCES SECURITY</w:instrText>
      </w:r>
      <w:bookmarkEnd w:id="18"/>
      <w:r w:rsidR="00B607CE">
        <w:rPr>
          <w:rFonts w:ascii="Georgia" w:hAnsi="Georgia"/>
          <w:szCs w:val="22"/>
        </w:rPr>
        <w:instrText>"</w:instrText>
      </w:r>
      <w:r w:rsidRPr="008F00D6">
        <w:rPr>
          <w:rFonts w:ascii="Georgia" w:hAnsi="Georgia"/>
          <w:szCs w:val="22"/>
        </w:rPr>
        <w:instrText xml:space="preserve"> \l1 </w:instrText>
      </w:r>
      <w:r w:rsidRPr="008F00D6">
        <w:rPr>
          <w:rFonts w:ascii="Georgia" w:hAnsi="Georgia" w:cs="Arial"/>
          <w:b/>
          <w:caps/>
          <w:kern w:val="28"/>
          <w:szCs w:val="22"/>
        </w:rPr>
        <w:fldChar w:fldCharType="end"/>
      </w:r>
      <w:bookmarkStart w:id="19" w:name="_Ref411566737"/>
      <w:r w:rsidR="00522162" w:rsidRPr="008F00D6">
        <w:rPr>
          <w:rFonts w:ascii="Georgia" w:hAnsi="Georgia" w:cs="Arial"/>
          <w:b/>
          <w:caps/>
          <w:kern w:val="28"/>
          <w:szCs w:val="22"/>
        </w:rPr>
        <w:t>Human resources security</w:t>
      </w:r>
      <w:bookmarkEnd w:id="19"/>
    </w:p>
    <w:p w:rsidR="00DB4BDC" w:rsidRPr="00C81935" w:rsidRDefault="00DB4BDC" w:rsidP="008F00D6">
      <w:pPr>
        <w:numPr>
          <w:ilvl w:val="1"/>
          <w:numId w:val="13"/>
        </w:numPr>
        <w:tabs>
          <w:tab w:val="clear" w:pos="1440"/>
          <w:tab w:val="num" w:pos="-4500"/>
        </w:tabs>
        <w:overflowPunct w:val="0"/>
        <w:autoSpaceDE w:val="0"/>
        <w:autoSpaceDN w:val="0"/>
        <w:adjustRightInd w:val="0"/>
        <w:spacing w:after="240"/>
        <w:jc w:val="both"/>
        <w:textAlignment w:val="baseline"/>
        <w:outlineLvl w:val="2"/>
        <w:rPr>
          <w:rFonts w:ascii="Georgia" w:hAnsi="Georgia"/>
          <w:szCs w:val="22"/>
        </w:rPr>
      </w:pPr>
      <w:r w:rsidRPr="00C81935">
        <w:rPr>
          <w:rFonts w:ascii="Georgia" w:hAnsi="Georgia"/>
          <w:bCs/>
          <w:szCs w:val="22"/>
        </w:rPr>
        <w:t>ISO</w:t>
      </w:r>
      <w:r w:rsidR="00461964" w:rsidRPr="00C81935">
        <w:rPr>
          <w:rFonts w:ascii="Georgia" w:hAnsi="Georgia"/>
          <w:bCs/>
          <w:szCs w:val="22"/>
        </w:rPr>
        <w:t>/</w:t>
      </w:r>
      <w:r w:rsidR="00461964" w:rsidRPr="00C81935">
        <w:rPr>
          <w:rFonts w:ascii="Georgia" w:hAnsi="Georgia"/>
          <w:szCs w:val="22"/>
        </w:rPr>
        <w:t>IEC</w:t>
      </w:r>
      <w:r w:rsidRPr="00C81935">
        <w:rPr>
          <w:rFonts w:ascii="Georgia" w:hAnsi="Georgia"/>
          <w:szCs w:val="22"/>
        </w:rPr>
        <w:t>27001 A.</w:t>
      </w:r>
      <w:r w:rsidR="00853966" w:rsidRPr="00C81935">
        <w:rPr>
          <w:rFonts w:ascii="Georgia" w:hAnsi="Georgia"/>
          <w:szCs w:val="22"/>
        </w:rPr>
        <w:t>7</w:t>
      </w:r>
      <w:r w:rsidRPr="00C81935">
        <w:rPr>
          <w:rFonts w:ascii="Georgia" w:hAnsi="Georgia"/>
          <w:szCs w:val="22"/>
        </w:rPr>
        <w:t>.1 - Prior to employment</w:t>
      </w:r>
    </w:p>
    <w:p w:rsidR="008C165E" w:rsidRPr="008F00D6" w:rsidRDefault="008C165E"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 xml:space="preserve">The Contractor shall ensure that all </w:t>
      </w:r>
      <w:r w:rsidR="00B0443B" w:rsidRPr="008F00D6">
        <w:rPr>
          <w:rFonts w:ascii="Georgia" w:hAnsi="Georgia"/>
          <w:szCs w:val="22"/>
        </w:rPr>
        <w:t>the Contractor</w:t>
      </w:r>
      <w:r w:rsidR="00B607CE">
        <w:rPr>
          <w:rFonts w:ascii="Georgia" w:hAnsi="Georgia"/>
          <w:szCs w:val="22"/>
        </w:rPr>
        <w:t>'</w:t>
      </w:r>
      <w:r w:rsidR="00B0443B" w:rsidRPr="008F00D6">
        <w:rPr>
          <w:rFonts w:ascii="Georgia" w:hAnsi="Georgia"/>
          <w:szCs w:val="22"/>
        </w:rPr>
        <w:t>s S</w:t>
      </w:r>
      <w:r w:rsidRPr="008F00D6">
        <w:rPr>
          <w:rFonts w:ascii="Georgia" w:hAnsi="Georgia"/>
          <w:szCs w:val="22"/>
        </w:rPr>
        <w:t xml:space="preserve">taff and </w:t>
      </w:r>
      <w:r w:rsidR="00461964" w:rsidRPr="008F00D6">
        <w:rPr>
          <w:rFonts w:ascii="Georgia" w:hAnsi="Georgia"/>
          <w:szCs w:val="22"/>
        </w:rPr>
        <w:t>Sub</w:t>
      </w:r>
      <w:r w:rsidR="00461964">
        <w:rPr>
          <w:rFonts w:ascii="Georgia" w:hAnsi="Georgia"/>
          <w:szCs w:val="22"/>
        </w:rPr>
        <w:noBreakHyphen/>
      </w:r>
      <w:r w:rsidR="00461964" w:rsidRPr="008F00D6">
        <w:rPr>
          <w:rFonts w:ascii="Georgia" w:hAnsi="Georgia"/>
          <w:szCs w:val="22"/>
        </w:rPr>
        <w:t xml:space="preserve">Contractors </w:t>
      </w:r>
      <w:r w:rsidRPr="008F00D6">
        <w:rPr>
          <w:rFonts w:ascii="Georgia" w:hAnsi="Georgia"/>
          <w:szCs w:val="22"/>
        </w:rPr>
        <w:t xml:space="preserve">involved in the delivery of </w:t>
      </w:r>
      <w:r w:rsidR="00B0443B" w:rsidRPr="008F00D6">
        <w:rPr>
          <w:rFonts w:ascii="Georgia" w:hAnsi="Georgia"/>
          <w:szCs w:val="22"/>
        </w:rPr>
        <w:t>the S</w:t>
      </w:r>
      <w:r w:rsidRPr="008F00D6">
        <w:rPr>
          <w:rFonts w:ascii="Georgia" w:hAnsi="Georgia"/>
          <w:szCs w:val="22"/>
        </w:rPr>
        <w:t xml:space="preserve">ervices to the Authority have current clearances to the </w:t>
      </w:r>
      <w:r w:rsidR="00461964">
        <w:rPr>
          <w:rFonts w:ascii="Georgia" w:hAnsi="Georgia"/>
          <w:szCs w:val="22"/>
        </w:rPr>
        <w:t>BPSS</w:t>
      </w:r>
      <w:r w:rsidRPr="008F00D6">
        <w:rPr>
          <w:rFonts w:ascii="Georgia" w:hAnsi="Georgia"/>
          <w:szCs w:val="22"/>
        </w:rPr>
        <w:t xml:space="preserve">, appropriate to relevant SyOPs and their role as defined in </w:t>
      </w:r>
      <w:r w:rsidR="006C0AB0" w:rsidRPr="008F00D6">
        <w:rPr>
          <w:rFonts w:ascii="Georgia" w:hAnsi="Georgia"/>
          <w:szCs w:val="22"/>
        </w:rPr>
        <w:t>the Security Policy and the SPF.</w:t>
      </w:r>
    </w:p>
    <w:p w:rsidR="008C165E" w:rsidRPr="008F00D6" w:rsidRDefault="008C165E"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 xml:space="preserve">ensure that </w:t>
      </w:r>
      <w:r w:rsidR="00461964">
        <w:rPr>
          <w:rFonts w:ascii="Georgia" w:hAnsi="Georgia"/>
          <w:szCs w:val="22"/>
        </w:rPr>
        <w:t xml:space="preserve">ICT </w:t>
      </w:r>
      <w:r w:rsidRPr="008F00D6">
        <w:rPr>
          <w:rFonts w:ascii="Georgia" w:hAnsi="Georgia"/>
          <w:szCs w:val="22"/>
        </w:rPr>
        <w:t xml:space="preserve">System Administrators (or equivalent), </w:t>
      </w:r>
      <w:r w:rsidR="00461964" w:rsidRPr="008F00D6">
        <w:rPr>
          <w:rFonts w:ascii="Georgia" w:hAnsi="Georgia"/>
          <w:szCs w:val="22"/>
        </w:rPr>
        <w:t>system arc</w:t>
      </w:r>
      <w:r w:rsidRPr="008F00D6">
        <w:rPr>
          <w:rFonts w:ascii="Georgia" w:hAnsi="Georgia"/>
          <w:szCs w:val="22"/>
        </w:rPr>
        <w:t xml:space="preserve">hitects and individuals with </w:t>
      </w:r>
      <w:r w:rsidRPr="00461964">
        <w:rPr>
          <w:rFonts w:ascii="Georgia" w:hAnsi="Georgia"/>
          <w:i/>
          <w:szCs w:val="22"/>
        </w:rPr>
        <w:t>advanced privileges</w:t>
      </w:r>
      <w:r w:rsidRPr="008F00D6">
        <w:rPr>
          <w:rFonts w:ascii="Georgia" w:hAnsi="Georgia"/>
          <w:szCs w:val="22"/>
        </w:rPr>
        <w:t xml:space="preserve"> to access Authority data and individuals engaged in the design, delivery or specification of any security enforcing components </w:t>
      </w:r>
      <w:r w:rsidR="00013B7B" w:rsidRPr="008F00D6">
        <w:rPr>
          <w:rFonts w:ascii="Georgia" w:hAnsi="Georgia"/>
          <w:szCs w:val="22"/>
        </w:rPr>
        <w:t>are cleared to the level of Security Checked</w:t>
      </w:r>
      <w:r w:rsidRPr="008F00D6">
        <w:rPr>
          <w:rFonts w:ascii="Georgia" w:hAnsi="Georgia"/>
          <w:szCs w:val="22"/>
        </w:rPr>
        <w:t xml:space="preserve"> as a minimum.</w:t>
      </w:r>
    </w:p>
    <w:p w:rsidR="004C0A1B" w:rsidRPr="008F00D6" w:rsidRDefault="004C0A1B"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Where it is not possible</w:t>
      </w:r>
      <w:r w:rsidR="0029457A" w:rsidRPr="008F00D6">
        <w:rPr>
          <w:rFonts w:ascii="Georgia" w:hAnsi="Georgia"/>
          <w:szCs w:val="22"/>
        </w:rPr>
        <w:t xml:space="preserve"> to complete the vetting process</w:t>
      </w:r>
      <w:r w:rsidRPr="008F00D6">
        <w:rPr>
          <w:rFonts w:ascii="Georgia" w:hAnsi="Georgia"/>
          <w:szCs w:val="22"/>
        </w:rPr>
        <w:t xml:space="preserve"> (</w:t>
      </w:r>
      <w:r w:rsidR="006C0AB0" w:rsidRPr="008F00D6">
        <w:rPr>
          <w:rFonts w:ascii="Georgia" w:hAnsi="Georgia"/>
          <w:szCs w:val="22"/>
        </w:rPr>
        <w:t>e.g</w:t>
      </w:r>
      <w:r w:rsidR="008E3226">
        <w:rPr>
          <w:rFonts w:ascii="Georgia" w:hAnsi="Georgia"/>
          <w:szCs w:val="22"/>
        </w:rPr>
        <w:t>.</w:t>
      </w:r>
      <w:r w:rsidRPr="008F00D6">
        <w:rPr>
          <w:rFonts w:ascii="Georgia" w:hAnsi="Georgia"/>
          <w:szCs w:val="22"/>
        </w:rPr>
        <w:t xml:space="preserve"> </w:t>
      </w:r>
      <w:r w:rsidR="0029457A" w:rsidRPr="008F00D6">
        <w:rPr>
          <w:rFonts w:ascii="Georgia" w:hAnsi="Georgia"/>
          <w:szCs w:val="22"/>
        </w:rPr>
        <w:t>for reasons of residence</w:t>
      </w:r>
      <w:r w:rsidRPr="008F00D6">
        <w:rPr>
          <w:rFonts w:ascii="Georgia" w:hAnsi="Georgia"/>
          <w:szCs w:val="22"/>
        </w:rPr>
        <w:t>) the Contractor shall engage with the Authority</w:t>
      </w:r>
      <w:r w:rsidR="00B607CE">
        <w:rPr>
          <w:rFonts w:ascii="Georgia" w:hAnsi="Georgia"/>
          <w:szCs w:val="22"/>
        </w:rPr>
        <w:t>'</w:t>
      </w:r>
      <w:r w:rsidRPr="008F00D6">
        <w:rPr>
          <w:rFonts w:ascii="Georgia" w:hAnsi="Georgia"/>
          <w:szCs w:val="22"/>
        </w:rPr>
        <w:t xml:space="preserve">s IT Security Officer </w:t>
      </w:r>
      <w:r w:rsidR="0029457A" w:rsidRPr="008F00D6">
        <w:rPr>
          <w:rFonts w:ascii="Georgia" w:hAnsi="Georgia"/>
          <w:szCs w:val="22"/>
        </w:rPr>
        <w:t>to agree</w:t>
      </w:r>
      <w:r w:rsidRPr="008F00D6">
        <w:rPr>
          <w:rFonts w:ascii="Georgia" w:hAnsi="Georgia"/>
          <w:szCs w:val="22"/>
        </w:rPr>
        <w:t xml:space="preserve"> appropriate </w:t>
      </w:r>
      <w:r w:rsidR="0029457A" w:rsidRPr="008F00D6">
        <w:rPr>
          <w:rFonts w:ascii="Georgia" w:hAnsi="Georgia"/>
          <w:szCs w:val="22"/>
        </w:rPr>
        <w:t>working practices.</w:t>
      </w:r>
    </w:p>
    <w:p w:rsidR="008C165E" w:rsidRPr="008F00D6" w:rsidRDefault="008C165E"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The Contractor</w:t>
      </w:r>
      <w:r w:rsidR="00B607CE">
        <w:rPr>
          <w:rFonts w:ascii="Georgia" w:hAnsi="Georgia"/>
          <w:szCs w:val="22"/>
        </w:rPr>
        <w:t>'</w:t>
      </w:r>
      <w:r w:rsidRPr="008F00D6">
        <w:rPr>
          <w:rFonts w:ascii="Georgia" w:hAnsi="Georgia"/>
          <w:szCs w:val="22"/>
        </w:rPr>
        <w:t xml:space="preserve">s appointed Security Controller shall certify to the Authority that </w:t>
      </w:r>
      <w:r w:rsidR="00461964">
        <w:rPr>
          <w:rFonts w:ascii="Georgia" w:hAnsi="Georgia"/>
          <w:szCs w:val="22"/>
        </w:rPr>
        <w:t xml:space="preserve">the </w:t>
      </w:r>
      <w:r w:rsidRPr="008F00D6">
        <w:rPr>
          <w:rFonts w:ascii="Georgia" w:hAnsi="Georgia"/>
          <w:szCs w:val="22"/>
        </w:rPr>
        <w:t>Contractor</w:t>
      </w:r>
      <w:r w:rsidR="00461964">
        <w:rPr>
          <w:rFonts w:ascii="Georgia" w:hAnsi="Georgia"/>
          <w:szCs w:val="22"/>
        </w:rPr>
        <w:t>'s</w:t>
      </w:r>
      <w:r w:rsidRPr="008F00D6">
        <w:rPr>
          <w:rFonts w:ascii="Georgia" w:hAnsi="Georgia"/>
          <w:szCs w:val="22"/>
        </w:rPr>
        <w:t xml:space="preserve"> </w:t>
      </w:r>
      <w:r w:rsidR="00461964" w:rsidRPr="008F00D6">
        <w:rPr>
          <w:rFonts w:ascii="Georgia" w:hAnsi="Georgia"/>
          <w:szCs w:val="22"/>
        </w:rPr>
        <w:t xml:space="preserve">Staff </w:t>
      </w:r>
      <w:r w:rsidRPr="008F00D6">
        <w:rPr>
          <w:rFonts w:ascii="Georgia" w:hAnsi="Georgia"/>
          <w:szCs w:val="22"/>
        </w:rPr>
        <w:t>hold the appropriate security clearance in accordance with SPF Mandatory Requirement 13</w:t>
      </w:r>
      <w:r w:rsidR="00B607CE">
        <w:rPr>
          <w:rFonts w:ascii="Georgia" w:hAnsi="Georgia"/>
          <w:szCs w:val="22"/>
        </w:rPr>
        <w:t xml:space="preserve">.  </w:t>
      </w:r>
      <w:r w:rsidRPr="008F00D6">
        <w:rPr>
          <w:rFonts w:ascii="Georgia" w:hAnsi="Georgia"/>
          <w:szCs w:val="22"/>
        </w:rPr>
        <w:t>The certification shall:</w:t>
      </w:r>
    </w:p>
    <w:p w:rsidR="008C165E" w:rsidRPr="008F00D6" w:rsidRDefault="008C165E" w:rsidP="008F00D6">
      <w:pPr>
        <w:numPr>
          <w:ilvl w:val="3"/>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include each individual who has occupied a Contractor</w:t>
      </w:r>
      <w:r w:rsidR="00461964">
        <w:rPr>
          <w:rFonts w:ascii="Georgia" w:hAnsi="Georgia"/>
          <w:szCs w:val="22"/>
        </w:rPr>
        <w:t>'s S</w:t>
      </w:r>
      <w:r w:rsidR="00461964" w:rsidRPr="008F00D6">
        <w:rPr>
          <w:rFonts w:ascii="Georgia" w:hAnsi="Georgia"/>
          <w:szCs w:val="22"/>
        </w:rPr>
        <w:t xml:space="preserve">taff </w:t>
      </w:r>
      <w:r w:rsidRPr="008F00D6">
        <w:rPr>
          <w:rFonts w:ascii="Georgia" w:hAnsi="Georgia"/>
          <w:szCs w:val="22"/>
        </w:rPr>
        <w:t>role at any ti</w:t>
      </w:r>
      <w:r w:rsidR="00243A54" w:rsidRPr="008F00D6">
        <w:rPr>
          <w:rFonts w:ascii="Georgia" w:hAnsi="Georgia"/>
          <w:szCs w:val="22"/>
        </w:rPr>
        <w:t xml:space="preserve">me during the previous six </w:t>
      </w:r>
      <w:r w:rsidR="00423F0D" w:rsidRPr="008F00D6">
        <w:rPr>
          <w:rFonts w:ascii="Georgia" w:hAnsi="Georgia"/>
          <w:szCs w:val="22"/>
        </w:rPr>
        <w:t>(</w:t>
      </w:r>
      <w:r w:rsidR="00243A54" w:rsidRPr="008F00D6">
        <w:rPr>
          <w:rFonts w:ascii="Georgia" w:hAnsi="Georgia"/>
          <w:szCs w:val="22"/>
        </w:rPr>
        <w:t>6</w:t>
      </w:r>
      <w:r w:rsidR="00423F0D" w:rsidRPr="008F00D6">
        <w:rPr>
          <w:rFonts w:ascii="Georgia" w:hAnsi="Georgia"/>
          <w:szCs w:val="22"/>
        </w:rPr>
        <w:t>)</w:t>
      </w:r>
      <w:r w:rsidR="00243A54" w:rsidRPr="008F00D6">
        <w:rPr>
          <w:rFonts w:ascii="Georgia" w:hAnsi="Georgia"/>
          <w:szCs w:val="22"/>
        </w:rPr>
        <w:t xml:space="preserve"> M</w:t>
      </w:r>
      <w:r w:rsidRPr="008F00D6">
        <w:rPr>
          <w:rFonts w:ascii="Georgia" w:hAnsi="Georgia"/>
          <w:szCs w:val="22"/>
        </w:rPr>
        <w:t>onths</w:t>
      </w:r>
      <w:r w:rsidR="00423F0D" w:rsidRPr="008F00D6">
        <w:rPr>
          <w:rFonts w:ascii="Georgia" w:hAnsi="Georgia"/>
          <w:szCs w:val="22"/>
        </w:rPr>
        <w:t>;</w:t>
      </w:r>
      <w:r w:rsidRPr="008F00D6">
        <w:rPr>
          <w:rFonts w:ascii="Georgia" w:hAnsi="Georgia"/>
          <w:szCs w:val="22"/>
        </w:rPr>
        <w:t xml:space="preserve"> </w:t>
      </w:r>
    </w:p>
    <w:p w:rsidR="008C165E" w:rsidRPr="008F00D6" w:rsidRDefault="008C165E" w:rsidP="008F00D6">
      <w:pPr>
        <w:numPr>
          <w:ilvl w:val="3"/>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 xml:space="preserve">include the name, date of birth, type of clearance and clearance reference number for each </w:t>
      </w:r>
      <w:r w:rsidR="00461964">
        <w:rPr>
          <w:rFonts w:ascii="Georgia" w:hAnsi="Georgia"/>
          <w:szCs w:val="22"/>
        </w:rPr>
        <w:t>Contractor's Staff</w:t>
      </w:r>
      <w:r w:rsidR="00423F0D" w:rsidRPr="008F00D6">
        <w:rPr>
          <w:rFonts w:ascii="Georgia" w:hAnsi="Georgia"/>
          <w:szCs w:val="22"/>
        </w:rPr>
        <w:t>; and</w:t>
      </w:r>
    </w:p>
    <w:p w:rsidR="008C165E" w:rsidRPr="00C81935" w:rsidRDefault="008C165E" w:rsidP="008F00D6">
      <w:pPr>
        <w:numPr>
          <w:ilvl w:val="3"/>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 xml:space="preserve">be provided by the Contractor within </w:t>
      </w:r>
      <w:r w:rsidR="001B611E">
        <w:rPr>
          <w:rFonts w:ascii="Georgia" w:hAnsi="Georgia"/>
          <w:szCs w:val="22"/>
        </w:rPr>
        <w:t>twenty</w:t>
      </w:r>
      <w:r w:rsidRPr="008F00D6">
        <w:rPr>
          <w:rFonts w:ascii="Georgia" w:hAnsi="Georgia"/>
          <w:szCs w:val="22"/>
        </w:rPr>
        <w:t xml:space="preserve"> </w:t>
      </w:r>
      <w:r w:rsidR="00B0443B" w:rsidRPr="008F00D6">
        <w:rPr>
          <w:rFonts w:ascii="Georgia" w:hAnsi="Georgia"/>
          <w:szCs w:val="22"/>
        </w:rPr>
        <w:t>(</w:t>
      </w:r>
      <w:r w:rsidR="001B611E">
        <w:rPr>
          <w:rFonts w:ascii="Georgia" w:hAnsi="Georgia"/>
          <w:szCs w:val="22"/>
        </w:rPr>
        <w:t>20</w:t>
      </w:r>
      <w:r w:rsidR="00B0443B" w:rsidRPr="008F00D6">
        <w:rPr>
          <w:rFonts w:ascii="Georgia" w:hAnsi="Georgia"/>
          <w:szCs w:val="22"/>
        </w:rPr>
        <w:t>)</w:t>
      </w:r>
      <w:r w:rsidRPr="008F00D6">
        <w:rPr>
          <w:rFonts w:ascii="Georgia" w:hAnsi="Georgia"/>
          <w:szCs w:val="22"/>
        </w:rPr>
        <w:t xml:space="preserve"> Business Days of the </w:t>
      </w:r>
      <w:r w:rsidR="00775AD1" w:rsidRPr="008F00D6">
        <w:rPr>
          <w:rFonts w:ascii="Georgia" w:hAnsi="Georgia"/>
          <w:szCs w:val="22"/>
        </w:rPr>
        <w:t>Commencement Date</w:t>
      </w:r>
      <w:r w:rsidR="00013B7B" w:rsidRPr="008F00D6">
        <w:rPr>
          <w:rFonts w:ascii="Georgia" w:hAnsi="Georgia"/>
          <w:szCs w:val="22"/>
        </w:rPr>
        <w:t xml:space="preserve"> and at six </w:t>
      </w:r>
      <w:r w:rsidR="00B0443B" w:rsidRPr="00C81935">
        <w:rPr>
          <w:rFonts w:ascii="Georgia" w:hAnsi="Georgia"/>
          <w:szCs w:val="22"/>
        </w:rPr>
        <w:t>(</w:t>
      </w:r>
      <w:r w:rsidR="00013B7B" w:rsidRPr="00C81935">
        <w:rPr>
          <w:rFonts w:ascii="Georgia" w:hAnsi="Georgia"/>
          <w:szCs w:val="22"/>
        </w:rPr>
        <w:t>6</w:t>
      </w:r>
      <w:r w:rsidR="00B0443B" w:rsidRPr="00C81935">
        <w:rPr>
          <w:rFonts w:ascii="Georgia" w:hAnsi="Georgia"/>
          <w:szCs w:val="22"/>
        </w:rPr>
        <w:t>)</w:t>
      </w:r>
      <w:r w:rsidR="00013B7B" w:rsidRPr="00C81935">
        <w:rPr>
          <w:rFonts w:ascii="Georgia" w:hAnsi="Georgia"/>
          <w:szCs w:val="22"/>
        </w:rPr>
        <w:t xml:space="preserve"> Month</w:t>
      </w:r>
      <w:r w:rsidR="00B0443B" w:rsidRPr="00C81935">
        <w:rPr>
          <w:rFonts w:ascii="Georgia" w:hAnsi="Georgia"/>
          <w:szCs w:val="22"/>
        </w:rPr>
        <w:t>ly</w:t>
      </w:r>
      <w:r w:rsidRPr="00C81935">
        <w:rPr>
          <w:rFonts w:ascii="Georgia" w:hAnsi="Georgia"/>
          <w:szCs w:val="22"/>
        </w:rPr>
        <w:t xml:space="preserve"> intervals thereafter</w:t>
      </w:r>
      <w:r w:rsidR="00B607CE" w:rsidRPr="00C81935">
        <w:rPr>
          <w:rFonts w:ascii="Georgia" w:hAnsi="Georgia"/>
          <w:szCs w:val="22"/>
        </w:rPr>
        <w:t xml:space="preserve">.  </w:t>
      </w:r>
    </w:p>
    <w:p w:rsidR="008C165E" w:rsidRPr="00C81935" w:rsidRDefault="008C165E"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 xml:space="preserve">The Contractor shall be responsible for ensuring that all relevant individual consents have been obtained prior to the provision of </w:t>
      </w:r>
      <w:r w:rsidRPr="00C81935">
        <w:rPr>
          <w:rFonts w:ascii="Georgia" w:hAnsi="Georgia"/>
          <w:szCs w:val="22"/>
        </w:rPr>
        <w:t>such information to the Authority.</w:t>
      </w:r>
    </w:p>
    <w:p w:rsidR="00DB4BDC" w:rsidRPr="00C81935" w:rsidRDefault="00DB4BDC" w:rsidP="008F00D6">
      <w:pPr>
        <w:numPr>
          <w:ilvl w:val="1"/>
          <w:numId w:val="13"/>
        </w:numPr>
        <w:tabs>
          <w:tab w:val="clear" w:pos="1440"/>
          <w:tab w:val="num" w:pos="-4500"/>
        </w:tabs>
        <w:overflowPunct w:val="0"/>
        <w:autoSpaceDE w:val="0"/>
        <w:autoSpaceDN w:val="0"/>
        <w:adjustRightInd w:val="0"/>
        <w:spacing w:after="240"/>
        <w:jc w:val="both"/>
        <w:textAlignment w:val="baseline"/>
        <w:outlineLvl w:val="2"/>
        <w:rPr>
          <w:rFonts w:ascii="Georgia" w:hAnsi="Georgia"/>
          <w:szCs w:val="22"/>
        </w:rPr>
      </w:pPr>
      <w:r w:rsidRPr="00C81935">
        <w:rPr>
          <w:rFonts w:ascii="Georgia" w:hAnsi="Georgia"/>
          <w:szCs w:val="22"/>
        </w:rPr>
        <w:t>ISO</w:t>
      </w:r>
      <w:r w:rsidR="00461964" w:rsidRPr="00C81935">
        <w:rPr>
          <w:rFonts w:ascii="Georgia" w:hAnsi="Georgia"/>
          <w:szCs w:val="22"/>
        </w:rPr>
        <w:t>/IEC</w:t>
      </w:r>
      <w:r w:rsidRPr="00C81935">
        <w:rPr>
          <w:rFonts w:ascii="Georgia" w:hAnsi="Georgia"/>
          <w:szCs w:val="22"/>
        </w:rPr>
        <w:t xml:space="preserve">27001 </w:t>
      </w:r>
      <w:r w:rsidRPr="005D22FF">
        <w:rPr>
          <w:rFonts w:ascii="Georgia" w:hAnsi="Georgia"/>
          <w:szCs w:val="22"/>
        </w:rPr>
        <w:t>A.</w:t>
      </w:r>
      <w:r w:rsidR="00D77846" w:rsidRPr="00524B1A">
        <w:rPr>
          <w:rFonts w:ascii="Georgia" w:hAnsi="Georgia"/>
          <w:szCs w:val="22"/>
        </w:rPr>
        <w:t>7</w:t>
      </w:r>
      <w:r w:rsidRPr="00C81935">
        <w:rPr>
          <w:rFonts w:ascii="Georgia" w:hAnsi="Georgia"/>
          <w:szCs w:val="22"/>
        </w:rPr>
        <w:t>.2</w:t>
      </w:r>
      <w:r w:rsidRPr="00C81935">
        <w:rPr>
          <w:rFonts w:ascii="Georgia" w:hAnsi="Georgia"/>
          <w:bCs/>
          <w:szCs w:val="22"/>
        </w:rPr>
        <w:t xml:space="preserve"> - </w:t>
      </w:r>
      <w:r w:rsidRPr="00C81935">
        <w:rPr>
          <w:rFonts w:ascii="Georgia" w:hAnsi="Georgia"/>
          <w:szCs w:val="22"/>
        </w:rPr>
        <w:t>During employment</w:t>
      </w:r>
    </w:p>
    <w:p w:rsidR="008C165E" w:rsidRPr="008F00D6" w:rsidRDefault="008C165E"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C81935">
        <w:rPr>
          <w:rFonts w:ascii="Georgia" w:hAnsi="Georgia"/>
          <w:szCs w:val="22"/>
        </w:rPr>
        <w:t>The Contractor shall investigate if evidence comes to light</w:t>
      </w:r>
      <w:r w:rsidRPr="008F00D6">
        <w:rPr>
          <w:rFonts w:ascii="Georgia" w:hAnsi="Georgia"/>
          <w:szCs w:val="22"/>
        </w:rPr>
        <w:t xml:space="preserve"> questioning the security clearance of any Contractor</w:t>
      </w:r>
      <w:r w:rsidR="00461964">
        <w:rPr>
          <w:rFonts w:ascii="Georgia" w:hAnsi="Georgia"/>
          <w:szCs w:val="22"/>
        </w:rPr>
        <w:t>'s</w:t>
      </w:r>
      <w:r w:rsidRPr="008F00D6">
        <w:rPr>
          <w:rFonts w:ascii="Georgia" w:hAnsi="Georgia"/>
          <w:szCs w:val="22"/>
        </w:rPr>
        <w:t xml:space="preserve"> </w:t>
      </w:r>
      <w:r w:rsidR="00461964" w:rsidRPr="008F00D6">
        <w:rPr>
          <w:rFonts w:ascii="Georgia" w:hAnsi="Georgia"/>
          <w:szCs w:val="22"/>
        </w:rPr>
        <w:t>Staff</w:t>
      </w:r>
      <w:r w:rsidR="00461964" w:rsidRPr="008F00D6">
        <w:rPr>
          <w:rFonts w:ascii="Georgia" w:hAnsi="Georgia" w:cs="Arial"/>
          <w:szCs w:val="22"/>
        </w:rPr>
        <w:t xml:space="preserve"> </w:t>
      </w:r>
      <w:r w:rsidRPr="008F00D6">
        <w:rPr>
          <w:rFonts w:ascii="Georgia" w:hAnsi="Georgia" w:cs="Arial"/>
          <w:szCs w:val="22"/>
        </w:rPr>
        <w:t>and ensure any issues are brought to the attention of the Authority where security clearance doubts or investigations have been raised, the conclusion and any lessons learnt</w:t>
      </w:r>
      <w:r w:rsidR="00B768B5" w:rsidRPr="008F00D6">
        <w:rPr>
          <w:rFonts w:ascii="Georgia" w:hAnsi="Georgia" w:cs="Arial"/>
          <w:szCs w:val="22"/>
        </w:rPr>
        <w:t>.</w:t>
      </w:r>
    </w:p>
    <w:p w:rsidR="008C165E" w:rsidRPr="008F00D6" w:rsidRDefault="008C165E"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 xml:space="preserve">The Contractor shall run a continuous programme of </w:t>
      </w:r>
      <w:r w:rsidR="00E45D6D">
        <w:rPr>
          <w:rFonts w:ascii="Georgia" w:hAnsi="Georgia"/>
          <w:szCs w:val="22"/>
        </w:rPr>
        <w:t>security awareness, education and t</w:t>
      </w:r>
      <w:r w:rsidR="00F54A41" w:rsidRPr="008F00D6">
        <w:rPr>
          <w:rFonts w:ascii="Georgia" w:hAnsi="Georgia"/>
          <w:szCs w:val="22"/>
        </w:rPr>
        <w:t>raining</w:t>
      </w:r>
      <w:r w:rsidRPr="008F00D6">
        <w:rPr>
          <w:rFonts w:ascii="Georgia" w:hAnsi="Georgia"/>
          <w:szCs w:val="22"/>
        </w:rPr>
        <w:t xml:space="preserve"> for its staff, which forms part of the ISMS</w:t>
      </w:r>
      <w:r w:rsidR="00B607CE">
        <w:rPr>
          <w:rFonts w:ascii="Georgia" w:hAnsi="Georgia"/>
          <w:szCs w:val="22"/>
        </w:rPr>
        <w:t xml:space="preserve">.  </w:t>
      </w:r>
      <w:r w:rsidR="00C50EFB">
        <w:rPr>
          <w:rFonts w:ascii="Georgia" w:hAnsi="Georgia"/>
          <w:szCs w:val="22"/>
        </w:rPr>
        <w:t xml:space="preserve">The Contractor shall provide the materials for the </w:t>
      </w:r>
      <w:r w:rsidR="00E45D6D">
        <w:rPr>
          <w:rFonts w:ascii="Georgia" w:hAnsi="Georgia"/>
          <w:szCs w:val="22"/>
        </w:rPr>
        <w:t>security awareness, education and t</w:t>
      </w:r>
      <w:r w:rsidR="00C50EFB" w:rsidRPr="008F00D6">
        <w:rPr>
          <w:rFonts w:ascii="Georgia" w:hAnsi="Georgia"/>
          <w:szCs w:val="22"/>
        </w:rPr>
        <w:t>raining</w:t>
      </w:r>
      <w:r w:rsidR="00C50EFB">
        <w:rPr>
          <w:rFonts w:ascii="Georgia" w:hAnsi="Georgia"/>
          <w:szCs w:val="22"/>
        </w:rPr>
        <w:t xml:space="preserve"> programme</w:t>
      </w:r>
      <w:r w:rsidR="00C50EFB" w:rsidRPr="008F00D6">
        <w:rPr>
          <w:rFonts w:ascii="Georgia" w:hAnsi="Georgia"/>
          <w:szCs w:val="22"/>
        </w:rPr>
        <w:t xml:space="preserve"> </w:t>
      </w:r>
      <w:r w:rsidR="00C50EFB">
        <w:rPr>
          <w:rFonts w:ascii="Georgia" w:hAnsi="Georgia"/>
          <w:bCs/>
          <w:szCs w:val="22"/>
        </w:rPr>
        <w:t xml:space="preserve">in accordance with the timeframe set out in the table in </w:t>
      </w:r>
      <w:r w:rsidR="00852F96">
        <w:rPr>
          <w:rFonts w:ascii="Georgia" w:hAnsi="Georgia"/>
          <w:bCs/>
          <w:szCs w:val="22"/>
        </w:rPr>
        <w:t>Paragraph</w:t>
      </w:r>
      <w:r w:rsidR="00C50EFB">
        <w:rPr>
          <w:rFonts w:ascii="Georgia" w:hAnsi="Georgia"/>
          <w:bCs/>
          <w:szCs w:val="22"/>
        </w:rPr>
        <w:t xml:space="preserve"> 2 (Contractor Document</w:t>
      </w:r>
      <w:r w:rsidR="00461964">
        <w:rPr>
          <w:rFonts w:ascii="Georgia" w:hAnsi="Georgia"/>
          <w:bCs/>
          <w:szCs w:val="22"/>
        </w:rPr>
        <w:t>s</w:t>
      </w:r>
      <w:r w:rsidR="00C50EFB">
        <w:rPr>
          <w:rFonts w:ascii="Georgia" w:hAnsi="Georgia"/>
          <w:bCs/>
          <w:szCs w:val="22"/>
        </w:rPr>
        <w:t>) of Appendix 2.</w:t>
      </w:r>
      <w:r w:rsidR="00C50EFB">
        <w:rPr>
          <w:rFonts w:ascii="Georgia" w:hAnsi="Georgia"/>
          <w:bCs/>
          <w:szCs w:val="22"/>
        </w:rPr>
        <w:tab/>
      </w:r>
    </w:p>
    <w:p w:rsidR="008C165E" w:rsidRPr="008F00D6" w:rsidRDefault="008C165E"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ensure that all Contractor</w:t>
      </w:r>
      <w:r w:rsidR="00B607CE">
        <w:rPr>
          <w:rFonts w:ascii="Georgia" w:hAnsi="Georgia"/>
          <w:szCs w:val="22"/>
        </w:rPr>
        <w:t>'</w:t>
      </w:r>
      <w:r w:rsidR="00367CE6" w:rsidRPr="008F00D6">
        <w:rPr>
          <w:rFonts w:ascii="Georgia" w:hAnsi="Georgia"/>
          <w:szCs w:val="22"/>
        </w:rPr>
        <w:t xml:space="preserve">s Staff </w:t>
      </w:r>
      <w:r w:rsidRPr="008F00D6">
        <w:rPr>
          <w:rFonts w:ascii="Georgia" w:hAnsi="Georgia"/>
          <w:szCs w:val="22"/>
        </w:rPr>
        <w:t xml:space="preserve">and, where relevant, both </w:t>
      </w:r>
      <w:r w:rsidR="00461964" w:rsidRPr="008F00D6">
        <w:rPr>
          <w:rFonts w:ascii="Georgia" w:hAnsi="Georgia"/>
          <w:szCs w:val="22"/>
        </w:rPr>
        <w:t>Sub-C</w:t>
      </w:r>
      <w:r w:rsidRPr="008F00D6">
        <w:rPr>
          <w:rFonts w:ascii="Georgia" w:hAnsi="Georgia"/>
          <w:szCs w:val="22"/>
        </w:rPr>
        <w:t>ontractors and third party users receive appropriate awareness training and awareness updates in organisational policies and procedures relevant for their job function.</w:t>
      </w:r>
    </w:p>
    <w:p w:rsidR="008C165E" w:rsidRPr="008F00D6" w:rsidRDefault="008C165E"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 xml:space="preserve">The Contractor shall ensure that all </w:t>
      </w:r>
      <w:r w:rsidR="00367CE6" w:rsidRPr="008F00D6">
        <w:rPr>
          <w:rFonts w:ascii="Georgia" w:hAnsi="Georgia"/>
          <w:szCs w:val="22"/>
        </w:rPr>
        <w:t>Contractor</w:t>
      </w:r>
      <w:r w:rsidR="00B607CE">
        <w:rPr>
          <w:rFonts w:ascii="Georgia" w:hAnsi="Georgia"/>
          <w:szCs w:val="22"/>
        </w:rPr>
        <w:t>'</w:t>
      </w:r>
      <w:r w:rsidR="00367CE6" w:rsidRPr="008F00D6">
        <w:rPr>
          <w:rFonts w:ascii="Georgia" w:hAnsi="Georgia"/>
          <w:szCs w:val="22"/>
        </w:rPr>
        <w:t>s</w:t>
      </w:r>
      <w:r w:rsidRPr="008F00D6">
        <w:rPr>
          <w:rFonts w:ascii="Georgia" w:hAnsi="Georgia"/>
          <w:szCs w:val="22"/>
        </w:rPr>
        <w:t xml:space="preserve"> </w:t>
      </w:r>
      <w:r w:rsidR="00367CE6" w:rsidRPr="008F00D6">
        <w:rPr>
          <w:rFonts w:ascii="Georgia" w:hAnsi="Georgia"/>
          <w:szCs w:val="22"/>
        </w:rPr>
        <w:t>S</w:t>
      </w:r>
      <w:r w:rsidRPr="008F00D6">
        <w:rPr>
          <w:rFonts w:ascii="Georgia" w:hAnsi="Georgia"/>
          <w:szCs w:val="22"/>
        </w:rPr>
        <w:t>taff holding operational user accounts on Authority systems comply with Authority security training requirements including annual Information Assurance training.</w:t>
      </w:r>
    </w:p>
    <w:p w:rsidR="008C165E" w:rsidRPr="008F00D6" w:rsidRDefault="008C165E"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The Contractor shall ensure that all</w:t>
      </w:r>
      <w:r w:rsidR="001B4441" w:rsidRPr="008F00D6">
        <w:rPr>
          <w:rFonts w:ascii="Georgia" w:hAnsi="Georgia"/>
          <w:szCs w:val="22"/>
        </w:rPr>
        <w:t xml:space="preserve"> Contractor</w:t>
      </w:r>
      <w:r w:rsidR="00B607CE">
        <w:rPr>
          <w:rFonts w:ascii="Georgia" w:hAnsi="Georgia"/>
          <w:szCs w:val="22"/>
        </w:rPr>
        <w:t>'</w:t>
      </w:r>
      <w:r w:rsidR="001B4441" w:rsidRPr="008F00D6">
        <w:rPr>
          <w:rFonts w:ascii="Georgia" w:hAnsi="Georgia"/>
          <w:szCs w:val="22"/>
        </w:rPr>
        <w:t>s Staff</w:t>
      </w:r>
      <w:r w:rsidRPr="008F00D6">
        <w:rPr>
          <w:rFonts w:ascii="Georgia" w:hAnsi="Georgia"/>
          <w:szCs w:val="22"/>
        </w:rPr>
        <w:t xml:space="preserve"> are familiar with their responsibilities under the Official Secrets Act</w:t>
      </w:r>
      <w:r w:rsidR="00461964">
        <w:rPr>
          <w:rFonts w:ascii="Georgia" w:hAnsi="Georgia"/>
          <w:szCs w:val="22"/>
        </w:rPr>
        <w:t xml:space="preserve"> 1989</w:t>
      </w:r>
      <w:r w:rsidRPr="008F00D6">
        <w:rPr>
          <w:rFonts w:ascii="Georgia" w:hAnsi="Georgia"/>
          <w:szCs w:val="22"/>
        </w:rPr>
        <w:t>, Data Protection Act</w:t>
      </w:r>
      <w:r w:rsidR="00461964">
        <w:rPr>
          <w:rFonts w:ascii="Georgia" w:hAnsi="Georgia"/>
          <w:szCs w:val="22"/>
        </w:rPr>
        <w:t xml:space="preserve"> 1998</w:t>
      </w:r>
      <w:r w:rsidRPr="008F00D6">
        <w:rPr>
          <w:rFonts w:ascii="Georgia" w:hAnsi="Georgia"/>
          <w:szCs w:val="22"/>
        </w:rPr>
        <w:t>, and Freedom of Information Act</w:t>
      </w:r>
      <w:r w:rsidR="00461964">
        <w:rPr>
          <w:rFonts w:ascii="Georgia" w:hAnsi="Georgia"/>
          <w:szCs w:val="22"/>
        </w:rPr>
        <w:t xml:space="preserve"> 2000</w:t>
      </w:r>
      <w:r w:rsidRPr="008F00D6">
        <w:rPr>
          <w:rFonts w:ascii="Georgia" w:hAnsi="Georgia"/>
          <w:szCs w:val="22"/>
        </w:rPr>
        <w:t>, both in employment and following any termination or change of employment.</w:t>
      </w:r>
    </w:p>
    <w:p w:rsidR="008C165E" w:rsidRPr="008F00D6" w:rsidRDefault="008C165E"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 xml:space="preserve">The Contractor shall ensure that </w:t>
      </w:r>
      <w:r w:rsidR="00364FA3" w:rsidRPr="008F00D6">
        <w:rPr>
          <w:rFonts w:ascii="Georgia" w:hAnsi="Georgia"/>
          <w:szCs w:val="22"/>
        </w:rPr>
        <w:t>all</w:t>
      </w:r>
      <w:r w:rsidR="001B4441" w:rsidRPr="008F00D6">
        <w:rPr>
          <w:rFonts w:ascii="Georgia" w:hAnsi="Georgia"/>
          <w:szCs w:val="22"/>
        </w:rPr>
        <w:t xml:space="preserve"> Contractor</w:t>
      </w:r>
      <w:r w:rsidR="00B607CE">
        <w:rPr>
          <w:rFonts w:ascii="Georgia" w:hAnsi="Georgia"/>
          <w:szCs w:val="22"/>
        </w:rPr>
        <w:t>'</w:t>
      </w:r>
      <w:r w:rsidR="001B4441" w:rsidRPr="008F00D6">
        <w:rPr>
          <w:rFonts w:ascii="Georgia" w:hAnsi="Georgia"/>
          <w:szCs w:val="22"/>
        </w:rPr>
        <w:t xml:space="preserve">s Staff </w:t>
      </w:r>
      <w:r w:rsidR="00364FA3" w:rsidRPr="008F00D6">
        <w:rPr>
          <w:rFonts w:ascii="Georgia" w:hAnsi="Georgia"/>
          <w:szCs w:val="22"/>
        </w:rPr>
        <w:t>are</w:t>
      </w:r>
      <w:r w:rsidRPr="008F00D6">
        <w:rPr>
          <w:rFonts w:ascii="Georgia" w:hAnsi="Georgia"/>
          <w:szCs w:val="22"/>
        </w:rPr>
        <w:t xml:space="preserve"> trained in the handling of Protectively Marked materials according to the Authority</w:t>
      </w:r>
      <w:r w:rsidR="00B607CE">
        <w:rPr>
          <w:rFonts w:ascii="Georgia" w:hAnsi="Georgia"/>
          <w:szCs w:val="22"/>
        </w:rPr>
        <w:t>'</w:t>
      </w:r>
      <w:r w:rsidRPr="008F00D6">
        <w:rPr>
          <w:rFonts w:ascii="Georgia" w:hAnsi="Georgia"/>
          <w:szCs w:val="22"/>
        </w:rPr>
        <w:t>s policies on handling Protectively Marked material.</w:t>
      </w:r>
    </w:p>
    <w:p w:rsidR="008C165E" w:rsidRPr="008F00D6" w:rsidRDefault="008C165E"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 xml:space="preserve">The Contractor shall ensure that </w:t>
      </w:r>
      <w:r w:rsidR="001B4441" w:rsidRPr="008F00D6">
        <w:rPr>
          <w:rFonts w:ascii="Georgia" w:hAnsi="Georgia"/>
          <w:szCs w:val="22"/>
        </w:rPr>
        <w:t>all Contractor</w:t>
      </w:r>
      <w:r w:rsidR="00B607CE">
        <w:rPr>
          <w:rFonts w:ascii="Georgia" w:hAnsi="Georgia"/>
          <w:szCs w:val="22"/>
        </w:rPr>
        <w:t>'</w:t>
      </w:r>
      <w:r w:rsidR="001B4441" w:rsidRPr="008F00D6">
        <w:rPr>
          <w:rFonts w:ascii="Georgia" w:hAnsi="Georgia"/>
          <w:szCs w:val="22"/>
        </w:rPr>
        <w:t>s Staff</w:t>
      </w:r>
      <w:r w:rsidRPr="008F00D6">
        <w:rPr>
          <w:rFonts w:ascii="Georgia" w:hAnsi="Georgia"/>
          <w:szCs w:val="22"/>
        </w:rPr>
        <w:t xml:space="preserve"> are promptly made aware of any change to the Authority</w:t>
      </w:r>
      <w:r w:rsidR="00B607CE">
        <w:rPr>
          <w:rFonts w:ascii="Georgia" w:hAnsi="Georgia"/>
          <w:szCs w:val="22"/>
        </w:rPr>
        <w:t>'</w:t>
      </w:r>
      <w:r w:rsidRPr="008F00D6">
        <w:rPr>
          <w:rFonts w:ascii="Georgia" w:hAnsi="Georgia"/>
          <w:szCs w:val="22"/>
        </w:rPr>
        <w:t>s policies on handling Protectively Marked material that may affect them.</w:t>
      </w:r>
    </w:p>
    <w:p w:rsidR="008C165E" w:rsidRPr="008F00D6" w:rsidRDefault="008C165E"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 xml:space="preserve">The Contractor shall ensure that </w:t>
      </w:r>
      <w:r w:rsidR="001B4441" w:rsidRPr="008F00D6">
        <w:rPr>
          <w:rFonts w:ascii="Georgia" w:hAnsi="Georgia"/>
          <w:szCs w:val="22"/>
        </w:rPr>
        <w:t>all Contractor</w:t>
      </w:r>
      <w:r w:rsidR="00B607CE">
        <w:rPr>
          <w:rFonts w:ascii="Georgia" w:hAnsi="Georgia"/>
          <w:szCs w:val="22"/>
        </w:rPr>
        <w:t>'</w:t>
      </w:r>
      <w:r w:rsidR="001B4441" w:rsidRPr="008F00D6">
        <w:rPr>
          <w:rFonts w:ascii="Georgia" w:hAnsi="Georgia"/>
          <w:szCs w:val="22"/>
        </w:rPr>
        <w:t xml:space="preserve">s Staff </w:t>
      </w:r>
      <w:r w:rsidRPr="008F00D6">
        <w:rPr>
          <w:rFonts w:ascii="Georgia" w:hAnsi="Georgia"/>
          <w:szCs w:val="22"/>
        </w:rPr>
        <w:t xml:space="preserve">who have access to personal data, including </w:t>
      </w:r>
      <w:r w:rsidR="00461964">
        <w:rPr>
          <w:rFonts w:ascii="Georgia" w:hAnsi="Georgia"/>
          <w:szCs w:val="22"/>
        </w:rPr>
        <w:t xml:space="preserve">Contractor's Staff </w:t>
      </w:r>
      <w:r w:rsidRPr="008F00D6">
        <w:rPr>
          <w:rFonts w:ascii="Georgia" w:hAnsi="Georgia"/>
          <w:szCs w:val="22"/>
        </w:rPr>
        <w:t>in their supply chain if appropriate, undergo a session of information risk awareness training on induction and annually thereafter.</w:t>
      </w:r>
    </w:p>
    <w:p w:rsidR="008C165E" w:rsidRPr="008F00D6" w:rsidRDefault="008C165E"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 xml:space="preserve">provide guidance to </w:t>
      </w:r>
      <w:r w:rsidR="00461964" w:rsidRPr="008F00D6">
        <w:rPr>
          <w:rFonts w:ascii="Georgia" w:hAnsi="Georgia"/>
          <w:szCs w:val="22"/>
        </w:rPr>
        <w:t>Sub-Co</w:t>
      </w:r>
      <w:r w:rsidRPr="008F00D6">
        <w:rPr>
          <w:rFonts w:ascii="Georgia" w:hAnsi="Georgia"/>
          <w:szCs w:val="22"/>
        </w:rPr>
        <w:t xml:space="preserve">ntractor staff at Contractor sites on security issues and </w:t>
      </w:r>
      <w:r w:rsidR="00461964">
        <w:rPr>
          <w:rFonts w:ascii="Georgia" w:hAnsi="Georgia"/>
          <w:szCs w:val="22"/>
        </w:rPr>
        <w:t xml:space="preserve">HMG </w:t>
      </w:r>
      <w:r w:rsidR="00461964" w:rsidRPr="008F00D6">
        <w:rPr>
          <w:rFonts w:ascii="Georgia" w:hAnsi="Georgia"/>
          <w:szCs w:val="22"/>
        </w:rPr>
        <w:t xml:space="preserve">Security Policy </w:t>
      </w:r>
      <w:r w:rsidRPr="008F00D6">
        <w:rPr>
          <w:rFonts w:ascii="Georgia" w:hAnsi="Georgia"/>
          <w:szCs w:val="22"/>
        </w:rPr>
        <w:t>relevant to the Authority.</w:t>
      </w:r>
    </w:p>
    <w:p w:rsidR="008C165E" w:rsidRPr="008F00D6" w:rsidRDefault="008C165E"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 xml:space="preserve">The Contractor shall ensure that </w:t>
      </w:r>
      <w:r w:rsidR="001B4441" w:rsidRPr="008F00D6">
        <w:rPr>
          <w:rFonts w:ascii="Georgia" w:hAnsi="Georgia"/>
          <w:szCs w:val="22"/>
        </w:rPr>
        <w:t>all Contractor</w:t>
      </w:r>
      <w:r w:rsidR="00B607CE">
        <w:rPr>
          <w:rFonts w:ascii="Georgia" w:hAnsi="Georgia"/>
          <w:szCs w:val="22"/>
        </w:rPr>
        <w:t>'</w:t>
      </w:r>
      <w:r w:rsidR="001B4441" w:rsidRPr="008F00D6">
        <w:rPr>
          <w:rFonts w:ascii="Georgia" w:hAnsi="Georgia"/>
          <w:szCs w:val="22"/>
        </w:rPr>
        <w:t xml:space="preserve">s Staff </w:t>
      </w:r>
      <w:r w:rsidRPr="008F00D6">
        <w:rPr>
          <w:rFonts w:ascii="Georgia" w:hAnsi="Georgia"/>
          <w:szCs w:val="22"/>
        </w:rPr>
        <w:t>are trained to identify and report social engineering attacks such as phishing.</w:t>
      </w:r>
    </w:p>
    <w:p w:rsidR="008C165E" w:rsidRPr="008F00D6" w:rsidRDefault="008C165E"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The Contractor shall ensure that selected Contractor</w:t>
      </w:r>
      <w:r w:rsidR="00B607CE">
        <w:rPr>
          <w:rFonts w:ascii="Georgia" w:hAnsi="Georgia"/>
          <w:szCs w:val="22"/>
        </w:rPr>
        <w:t>'</w:t>
      </w:r>
      <w:r w:rsidR="001B4441" w:rsidRPr="008F00D6">
        <w:rPr>
          <w:rFonts w:ascii="Georgia" w:hAnsi="Georgia"/>
          <w:szCs w:val="22"/>
        </w:rPr>
        <w:t>s</w:t>
      </w:r>
      <w:r w:rsidRPr="008F00D6">
        <w:rPr>
          <w:rFonts w:ascii="Georgia" w:hAnsi="Georgia"/>
          <w:szCs w:val="22"/>
        </w:rPr>
        <w:t xml:space="preserve"> </w:t>
      </w:r>
      <w:r w:rsidR="001B4441" w:rsidRPr="008F00D6">
        <w:rPr>
          <w:rFonts w:ascii="Georgia" w:hAnsi="Georgia"/>
          <w:szCs w:val="22"/>
        </w:rPr>
        <w:t>S</w:t>
      </w:r>
      <w:r w:rsidRPr="008F00D6">
        <w:rPr>
          <w:rFonts w:ascii="Georgia" w:hAnsi="Georgia"/>
          <w:szCs w:val="22"/>
        </w:rPr>
        <w:t xml:space="preserve">taff have appropriate qualifications and receive targeted IA education and training where they have: </w:t>
      </w:r>
    </w:p>
    <w:p w:rsidR="008C165E" w:rsidRPr="008F00D6" w:rsidRDefault="008C165E" w:rsidP="008F00D6">
      <w:pPr>
        <w:numPr>
          <w:ilvl w:val="3"/>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responsibility for managing and maintaining the secure configuration of Authority ICT systems</w:t>
      </w:r>
      <w:r w:rsidR="001B4441" w:rsidRPr="008F00D6">
        <w:rPr>
          <w:rFonts w:ascii="Georgia" w:hAnsi="Georgia"/>
          <w:szCs w:val="22"/>
        </w:rPr>
        <w:t>;</w:t>
      </w:r>
    </w:p>
    <w:p w:rsidR="008C165E" w:rsidRPr="008F00D6" w:rsidRDefault="008C165E" w:rsidP="008F00D6">
      <w:pPr>
        <w:numPr>
          <w:ilvl w:val="3"/>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specific</w:t>
      </w:r>
      <w:r w:rsidR="001B4441" w:rsidRPr="008F00D6">
        <w:rPr>
          <w:rFonts w:ascii="Georgia" w:hAnsi="Georgia"/>
          <w:szCs w:val="22"/>
        </w:rPr>
        <w:t xml:space="preserve"> IA management responsibilities;</w:t>
      </w:r>
      <w:r w:rsidRPr="008F00D6">
        <w:rPr>
          <w:rFonts w:ascii="Georgia" w:hAnsi="Georgia"/>
          <w:szCs w:val="22"/>
        </w:rPr>
        <w:t xml:space="preserve"> or </w:t>
      </w:r>
    </w:p>
    <w:p w:rsidR="008C165E" w:rsidRPr="00C81935" w:rsidRDefault="008C165E" w:rsidP="008F00D6">
      <w:pPr>
        <w:numPr>
          <w:ilvl w:val="3"/>
          <w:numId w:val="13"/>
        </w:numPr>
        <w:overflowPunct w:val="0"/>
        <w:autoSpaceDE w:val="0"/>
        <w:autoSpaceDN w:val="0"/>
        <w:adjustRightInd w:val="0"/>
        <w:spacing w:after="240"/>
        <w:jc w:val="both"/>
        <w:textAlignment w:val="baseline"/>
        <w:outlineLvl w:val="2"/>
        <w:rPr>
          <w:rFonts w:ascii="Georgia" w:hAnsi="Georgia"/>
          <w:szCs w:val="22"/>
        </w:rPr>
      </w:pPr>
      <w:r w:rsidRPr="00C81935">
        <w:rPr>
          <w:rFonts w:ascii="Georgia" w:hAnsi="Georgia"/>
          <w:szCs w:val="22"/>
        </w:rPr>
        <w:t xml:space="preserve">advanced privileges to access Authority </w:t>
      </w:r>
      <w:r w:rsidR="00461964" w:rsidRPr="00C81935">
        <w:rPr>
          <w:rFonts w:ascii="Georgia" w:hAnsi="Georgia"/>
          <w:szCs w:val="22"/>
        </w:rPr>
        <w:t>Data</w:t>
      </w:r>
      <w:r w:rsidRPr="00C81935">
        <w:rPr>
          <w:rFonts w:ascii="Georgia" w:hAnsi="Georgia"/>
          <w:szCs w:val="22"/>
        </w:rPr>
        <w:t>.</w:t>
      </w:r>
    </w:p>
    <w:p w:rsidR="00DB4BDC" w:rsidRPr="00C81935" w:rsidRDefault="00DB4BDC" w:rsidP="008F00D6">
      <w:pPr>
        <w:numPr>
          <w:ilvl w:val="1"/>
          <w:numId w:val="13"/>
        </w:numPr>
        <w:tabs>
          <w:tab w:val="clear" w:pos="1440"/>
          <w:tab w:val="num" w:pos="-4500"/>
        </w:tabs>
        <w:overflowPunct w:val="0"/>
        <w:autoSpaceDE w:val="0"/>
        <w:autoSpaceDN w:val="0"/>
        <w:adjustRightInd w:val="0"/>
        <w:spacing w:after="240"/>
        <w:jc w:val="both"/>
        <w:textAlignment w:val="baseline"/>
        <w:outlineLvl w:val="2"/>
        <w:rPr>
          <w:rFonts w:ascii="Georgia" w:hAnsi="Georgia"/>
          <w:szCs w:val="22"/>
        </w:rPr>
      </w:pPr>
      <w:r w:rsidRPr="00C81935">
        <w:rPr>
          <w:rFonts w:ascii="Georgia" w:hAnsi="Georgia"/>
          <w:bCs/>
          <w:szCs w:val="22"/>
        </w:rPr>
        <w:t>ISO</w:t>
      </w:r>
      <w:r w:rsidR="00461964" w:rsidRPr="00C81935">
        <w:rPr>
          <w:rFonts w:ascii="Georgia" w:hAnsi="Georgia"/>
          <w:bCs/>
          <w:szCs w:val="22"/>
        </w:rPr>
        <w:t>/IEC</w:t>
      </w:r>
      <w:r w:rsidRPr="00C81935">
        <w:rPr>
          <w:rFonts w:ascii="Georgia" w:hAnsi="Georgia"/>
          <w:bCs/>
          <w:szCs w:val="22"/>
        </w:rPr>
        <w:t>27001 A.</w:t>
      </w:r>
      <w:r w:rsidR="00D77846" w:rsidRPr="00524B1A">
        <w:rPr>
          <w:rFonts w:ascii="Georgia" w:hAnsi="Georgia"/>
          <w:bCs/>
          <w:szCs w:val="22"/>
        </w:rPr>
        <w:t>7</w:t>
      </w:r>
      <w:r w:rsidRPr="00C81935">
        <w:rPr>
          <w:rFonts w:ascii="Georgia" w:hAnsi="Georgia"/>
          <w:bCs/>
          <w:szCs w:val="22"/>
        </w:rPr>
        <w:t xml:space="preserve">.3 - </w:t>
      </w:r>
      <w:r w:rsidRPr="00C81935">
        <w:rPr>
          <w:rFonts w:ascii="Georgia" w:hAnsi="Georgia"/>
          <w:szCs w:val="22"/>
        </w:rPr>
        <w:t xml:space="preserve">Termination </w:t>
      </w:r>
      <w:r w:rsidR="00C81935" w:rsidRPr="00524B1A">
        <w:rPr>
          <w:rFonts w:ascii="Georgia" w:hAnsi="Georgia"/>
          <w:szCs w:val="22"/>
        </w:rPr>
        <w:t>and</w:t>
      </w:r>
      <w:r w:rsidRPr="00C81935">
        <w:rPr>
          <w:rFonts w:ascii="Georgia" w:hAnsi="Georgia"/>
          <w:szCs w:val="22"/>
        </w:rPr>
        <w:t xml:space="preserve"> change of employment</w:t>
      </w:r>
    </w:p>
    <w:p w:rsidR="008C165E" w:rsidRPr="008F00D6" w:rsidRDefault="008C165E"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 xml:space="preserve">advise the Authority when any </w:t>
      </w:r>
      <w:r w:rsidR="001B4441" w:rsidRPr="008F00D6">
        <w:rPr>
          <w:rFonts w:ascii="Georgia" w:hAnsi="Georgia"/>
          <w:szCs w:val="22"/>
        </w:rPr>
        <w:t>Contractor</w:t>
      </w:r>
      <w:r w:rsidR="00B607CE">
        <w:rPr>
          <w:rFonts w:ascii="Georgia" w:hAnsi="Georgia"/>
          <w:szCs w:val="22"/>
        </w:rPr>
        <w:t>'</w:t>
      </w:r>
      <w:r w:rsidR="001B4441" w:rsidRPr="008F00D6">
        <w:rPr>
          <w:rFonts w:ascii="Georgia" w:hAnsi="Georgia"/>
          <w:szCs w:val="22"/>
        </w:rPr>
        <w:t>s Staff</w:t>
      </w:r>
      <w:r w:rsidRPr="008F00D6">
        <w:rPr>
          <w:rFonts w:ascii="Georgia" w:hAnsi="Georgia"/>
          <w:szCs w:val="22"/>
        </w:rPr>
        <w:t xml:space="preserve"> have their security clearance removed or expired and not renewed and the Authority will provide a risk management decision.</w:t>
      </w:r>
    </w:p>
    <w:p w:rsidR="00121671" w:rsidRPr="008F00D6" w:rsidRDefault="00121671"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 xml:space="preserve">The Contractor shall ensure that all users and relevant </w:t>
      </w:r>
      <w:r w:rsidR="001B4441" w:rsidRPr="008F00D6">
        <w:rPr>
          <w:rFonts w:ascii="Georgia" w:hAnsi="Georgia"/>
          <w:szCs w:val="22"/>
        </w:rPr>
        <w:t>Contractor</w:t>
      </w:r>
      <w:r w:rsidR="00B607CE">
        <w:rPr>
          <w:rFonts w:ascii="Georgia" w:hAnsi="Georgia"/>
          <w:szCs w:val="22"/>
        </w:rPr>
        <w:t>'</w:t>
      </w:r>
      <w:r w:rsidR="001B4441" w:rsidRPr="008F00D6">
        <w:rPr>
          <w:rFonts w:ascii="Georgia" w:hAnsi="Georgia"/>
          <w:szCs w:val="22"/>
        </w:rPr>
        <w:t xml:space="preserve">s Staff </w:t>
      </w:r>
      <w:r w:rsidRPr="008F00D6">
        <w:rPr>
          <w:rFonts w:ascii="Georgia" w:hAnsi="Georgia"/>
          <w:szCs w:val="22"/>
        </w:rPr>
        <w:t xml:space="preserve">return all </w:t>
      </w:r>
      <w:r w:rsidR="00461964">
        <w:rPr>
          <w:rFonts w:ascii="Georgia" w:hAnsi="Georgia"/>
          <w:szCs w:val="22"/>
        </w:rPr>
        <w:t xml:space="preserve">of the Contractor's </w:t>
      </w:r>
      <w:r w:rsidRPr="008F00D6">
        <w:rPr>
          <w:rFonts w:ascii="Georgia" w:hAnsi="Georgia"/>
          <w:szCs w:val="22"/>
        </w:rPr>
        <w:t>and the Authority</w:t>
      </w:r>
      <w:r w:rsidR="00B607CE">
        <w:rPr>
          <w:rFonts w:ascii="Georgia" w:hAnsi="Georgia"/>
          <w:szCs w:val="22"/>
        </w:rPr>
        <w:t>'</w:t>
      </w:r>
      <w:r w:rsidRPr="008F00D6">
        <w:rPr>
          <w:rFonts w:ascii="Georgia" w:hAnsi="Georgia"/>
          <w:szCs w:val="22"/>
        </w:rPr>
        <w:t>s information and assets on termination of employment.</w:t>
      </w:r>
    </w:p>
    <w:p w:rsidR="00121671" w:rsidRPr="008F00D6" w:rsidRDefault="00121671"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 xml:space="preserve">The Contractor shall ensure that all users and relevant </w:t>
      </w:r>
      <w:r w:rsidR="001B4441" w:rsidRPr="008F00D6">
        <w:rPr>
          <w:rFonts w:ascii="Georgia" w:hAnsi="Georgia"/>
          <w:szCs w:val="22"/>
        </w:rPr>
        <w:t>Contractor</w:t>
      </w:r>
      <w:r w:rsidR="00B607CE">
        <w:rPr>
          <w:rFonts w:ascii="Georgia" w:hAnsi="Georgia"/>
          <w:szCs w:val="22"/>
        </w:rPr>
        <w:t>'</w:t>
      </w:r>
      <w:r w:rsidR="001B4441" w:rsidRPr="008F00D6">
        <w:rPr>
          <w:rFonts w:ascii="Georgia" w:hAnsi="Georgia"/>
          <w:szCs w:val="22"/>
        </w:rPr>
        <w:t xml:space="preserve">s Staff </w:t>
      </w:r>
      <w:r w:rsidRPr="008F00D6">
        <w:rPr>
          <w:rFonts w:ascii="Georgia" w:hAnsi="Georgia"/>
          <w:szCs w:val="22"/>
        </w:rPr>
        <w:t xml:space="preserve">have all </w:t>
      </w:r>
      <w:r w:rsidR="00461964">
        <w:rPr>
          <w:rFonts w:ascii="Georgia" w:hAnsi="Georgia"/>
          <w:szCs w:val="22"/>
        </w:rPr>
        <w:t xml:space="preserve">of the Contractor's </w:t>
      </w:r>
      <w:r w:rsidRPr="008F00D6">
        <w:rPr>
          <w:rFonts w:ascii="Georgia" w:hAnsi="Georgia"/>
          <w:szCs w:val="22"/>
        </w:rPr>
        <w:t>and the Authority</w:t>
      </w:r>
      <w:r w:rsidR="00B607CE">
        <w:rPr>
          <w:rFonts w:ascii="Georgia" w:hAnsi="Georgia"/>
          <w:szCs w:val="22"/>
        </w:rPr>
        <w:t>'</w:t>
      </w:r>
      <w:r w:rsidRPr="008F00D6">
        <w:rPr>
          <w:rFonts w:ascii="Georgia" w:hAnsi="Georgia"/>
          <w:szCs w:val="22"/>
        </w:rPr>
        <w:t>s support environment access rights revoked on termination of employment.</w:t>
      </w:r>
    </w:p>
    <w:p w:rsidR="00522162" w:rsidRPr="008F00D6" w:rsidRDefault="00A82BAF" w:rsidP="008F00D6">
      <w:pPr>
        <w:keepNext/>
        <w:numPr>
          <w:ilvl w:val="0"/>
          <w:numId w:val="13"/>
        </w:numPr>
        <w:overflowPunct w:val="0"/>
        <w:autoSpaceDE w:val="0"/>
        <w:autoSpaceDN w:val="0"/>
        <w:adjustRightInd w:val="0"/>
        <w:spacing w:after="240"/>
        <w:jc w:val="both"/>
        <w:textAlignment w:val="baseline"/>
        <w:outlineLvl w:val="0"/>
        <w:rPr>
          <w:rFonts w:ascii="Georgia" w:hAnsi="Georgia" w:cs="Arial"/>
          <w:b/>
          <w:caps/>
          <w:kern w:val="28"/>
          <w:szCs w:val="22"/>
        </w:rPr>
      </w:pPr>
      <w:r w:rsidRPr="008F00D6">
        <w:rPr>
          <w:rFonts w:ascii="Georgia" w:hAnsi="Georgia" w:cs="Arial"/>
          <w:b/>
          <w:caps/>
          <w:kern w:val="28"/>
          <w:szCs w:val="22"/>
        </w:rPr>
        <w:fldChar w:fldCharType="begin"/>
      </w:r>
      <w:r w:rsidRPr="008F00D6">
        <w:rPr>
          <w:rFonts w:ascii="Georgia" w:hAnsi="Georgia"/>
          <w:szCs w:val="22"/>
        </w:rPr>
        <w:instrText xml:space="preserve">  TC </w:instrText>
      </w:r>
      <w:r w:rsidR="00B607CE">
        <w:rPr>
          <w:rFonts w:ascii="Georgia" w:hAnsi="Georgia"/>
          <w:szCs w:val="22"/>
        </w:rPr>
        <w:instrText>"</w:instrText>
      </w:r>
      <w:bookmarkStart w:id="20" w:name="_Toc497926839"/>
      <w:r w:rsidR="00BC677C">
        <w:rPr>
          <w:rFonts w:ascii="Georgia" w:hAnsi="Georgia"/>
          <w:szCs w:val="22"/>
        </w:rPr>
        <w:instrText>6</w:instrText>
      </w:r>
      <w:r w:rsidRPr="008F00D6">
        <w:rPr>
          <w:rFonts w:ascii="Georgia" w:hAnsi="Georgia"/>
          <w:szCs w:val="22"/>
        </w:rPr>
        <w:tab/>
        <w:instrText>PHYSICAL AND ENVIRONMENTAL SECURITY</w:instrText>
      </w:r>
      <w:bookmarkEnd w:id="20"/>
      <w:r w:rsidR="00B607CE">
        <w:rPr>
          <w:rFonts w:ascii="Georgia" w:hAnsi="Georgia"/>
          <w:szCs w:val="22"/>
        </w:rPr>
        <w:instrText>"</w:instrText>
      </w:r>
      <w:r w:rsidRPr="008F00D6">
        <w:rPr>
          <w:rFonts w:ascii="Georgia" w:hAnsi="Georgia"/>
          <w:szCs w:val="22"/>
        </w:rPr>
        <w:instrText xml:space="preserve"> \l1 </w:instrText>
      </w:r>
      <w:r w:rsidRPr="008F00D6">
        <w:rPr>
          <w:rFonts w:ascii="Georgia" w:hAnsi="Georgia" w:cs="Arial"/>
          <w:b/>
          <w:caps/>
          <w:kern w:val="28"/>
          <w:szCs w:val="22"/>
        </w:rPr>
        <w:fldChar w:fldCharType="end"/>
      </w:r>
      <w:bookmarkStart w:id="21" w:name="_Ref411566863"/>
      <w:r w:rsidR="00522162" w:rsidRPr="008F00D6">
        <w:rPr>
          <w:rFonts w:ascii="Georgia" w:hAnsi="Georgia" w:cs="Arial"/>
          <w:b/>
          <w:caps/>
          <w:kern w:val="28"/>
          <w:szCs w:val="22"/>
        </w:rPr>
        <w:t>Physical and environmental security</w:t>
      </w:r>
      <w:bookmarkEnd w:id="21"/>
    </w:p>
    <w:p w:rsidR="00DB4BDC" w:rsidRPr="00C81935" w:rsidRDefault="00430890" w:rsidP="008F00D6">
      <w:pPr>
        <w:numPr>
          <w:ilvl w:val="1"/>
          <w:numId w:val="13"/>
        </w:numPr>
        <w:tabs>
          <w:tab w:val="clear" w:pos="1440"/>
          <w:tab w:val="num" w:pos="-4500"/>
        </w:tabs>
        <w:overflowPunct w:val="0"/>
        <w:autoSpaceDE w:val="0"/>
        <w:autoSpaceDN w:val="0"/>
        <w:adjustRightInd w:val="0"/>
        <w:spacing w:after="240"/>
        <w:jc w:val="both"/>
        <w:textAlignment w:val="baseline"/>
        <w:outlineLvl w:val="2"/>
        <w:rPr>
          <w:rFonts w:ascii="Georgia" w:hAnsi="Georgia"/>
          <w:szCs w:val="22"/>
        </w:rPr>
      </w:pPr>
      <w:r w:rsidRPr="00C81935">
        <w:rPr>
          <w:rFonts w:ascii="Georgia" w:hAnsi="Georgia"/>
          <w:bCs/>
          <w:szCs w:val="22"/>
        </w:rPr>
        <w:t>ISO/IES2</w:t>
      </w:r>
      <w:r w:rsidR="00DB4BDC" w:rsidRPr="00C81935">
        <w:rPr>
          <w:rFonts w:ascii="Georgia" w:hAnsi="Georgia"/>
          <w:bCs/>
          <w:szCs w:val="22"/>
        </w:rPr>
        <w:t>7001 A.</w:t>
      </w:r>
      <w:r w:rsidR="00D77846" w:rsidRPr="00524B1A">
        <w:rPr>
          <w:rFonts w:ascii="Georgia" w:hAnsi="Georgia"/>
          <w:bCs/>
          <w:szCs w:val="22"/>
        </w:rPr>
        <w:t>11</w:t>
      </w:r>
      <w:r w:rsidR="00DB4BDC" w:rsidRPr="00C81935">
        <w:rPr>
          <w:rFonts w:ascii="Georgia" w:hAnsi="Georgia"/>
          <w:bCs/>
          <w:szCs w:val="22"/>
        </w:rPr>
        <w:t xml:space="preserve">.1 - </w:t>
      </w:r>
      <w:r w:rsidR="00DB4BDC" w:rsidRPr="00C81935">
        <w:rPr>
          <w:rFonts w:ascii="Georgia" w:hAnsi="Georgia"/>
          <w:szCs w:val="22"/>
        </w:rPr>
        <w:t>Secure Areas</w:t>
      </w:r>
    </w:p>
    <w:p w:rsidR="00C341B2" w:rsidRPr="008F00D6" w:rsidRDefault="00C341B2"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ensure that physical and personnel security procedures applied to Contractor</w:t>
      </w:r>
      <w:r w:rsidR="00B607CE">
        <w:rPr>
          <w:rFonts w:ascii="Georgia" w:hAnsi="Georgia"/>
          <w:szCs w:val="22"/>
        </w:rPr>
        <w:t>'</w:t>
      </w:r>
      <w:r w:rsidR="001B4441" w:rsidRPr="008F00D6">
        <w:rPr>
          <w:rFonts w:ascii="Georgia" w:hAnsi="Georgia"/>
          <w:szCs w:val="22"/>
        </w:rPr>
        <w:t>s</w:t>
      </w:r>
      <w:r w:rsidRPr="008F00D6">
        <w:rPr>
          <w:rFonts w:ascii="Georgia" w:hAnsi="Georgia"/>
          <w:szCs w:val="22"/>
        </w:rPr>
        <w:t xml:space="preserve"> Sites conform to the Authority</w:t>
      </w:r>
      <w:r w:rsidR="00B607CE">
        <w:rPr>
          <w:rFonts w:ascii="Georgia" w:hAnsi="Georgia"/>
          <w:szCs w:val="22"/>
        </w:rPr>
        <w:t>'</w:t>
      </w:r>
      <w:r w:rsidR="00364FA3" w:rsidRPr="008F00D6">
        <w:rPr>
          <w:rFonts w:ascii="Georgia" w:hAnsi="Georgia"/>
          <w:szCs w:val="22"/>
        </w:rPr>
        <w:t>s</w:t>
      </w:r>
      <w:r w:rsidRPr="008F00D6">
        <w:rPr>
          <w:rFonts w:ascii="Georgia" w:hAnsi="Georgia"/>
          <w:szCs w:val="22"/>
        </w:rPr>
        <w:t xml:space="preserve"> security requirements as derived from Security Policy Framework (v7) </w:t>
      </w:r>
      <w:r w:rsidR="00461964" w:rsidRPr="008F00D6">
        <w:rPr>
          <w:rFonts w:ascii="Georgia" w:hAnsi="Georgia"/>
          <w:szCs w:val="22"/>
        </w:rPr>
        <w:t>mandatory r</w:t>
      </w:r>
      <w:r w:rsidRPr="008F00D6">
        <w:rPr>
          <w:rFonts w:ascii="Georgia" w:hAnsi="Georgia"/>
          <w:szCs w:val="22"/>
        </w:rPr>
        <w:t>equirements Nos</w:t>
      </w:r>
      <w:r w:rsidR="00B607CE">
        <w:rPr>
          <w:rFonts w:ascii="Georgia" w:hAnsi="Georgia"/>
          <w:szCs w:val="22"/>
        </w:rPr>
        <w:t xml:space="preserve">. </w:t>
      </w:r>
      <w:r w:rsidRPr="008F00D6">
        <w:rPr>
          <w:rFonts w:ascii="Georgia" w:hAnsi="Georgia"/>
          <w:szCs w:val="22"/>
        </w:rPr>
        <w:t>16-18.</w:t>
      </w:r>
    </w:p>
    <w:p w:rsidR="00C341B2" w:rsidRPr="008F00D6" w:rsidRDefault="00C341B2"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 xml:space="preserve">locate all hosts and network equipment in secure </w:t>
      </w:r>
      <w:r w:rsidR="00461964" w:rsidRPr="008F00D6">
        <w:rPr>
          <w:rFonts w:ascii="Georgia" w:hAnsi="Georgia"/>
          <w:szCs w:val="22"/>
        </w:rPr>
        <w:t xml:space="preserve">Accredited </w:t>
      </w:r>
      <w:r w:rsidRPr="008F00D6">
        <w:rPr>
          <w:rFonts w:ascii="Georgia" w:hAnsi="Georgia"/>
          <w:szCs w:val="22"/>
        </w:rPr>
        <w:t xml:space="preserve">accommodation commensurate with the </w:t>
      </w:r>
      <w:r w:rsidR="00255284">
        <w:rPr>
          <w:rFonts w:ascii="Georgia" w:hAnsi="Georgia"/>
          <w:szCs w:val="22"/>
        </w:rPr>
        <w:t>P</w:t>
      </w:r>
      <w:r w:rsidRPr="008F00D6">
        <w:rPr>
          <w:rFonts w:ascii="Georgia" w:hAnsi="Georgia"/>
          <w:szCs w:val="22"/>
        </w:rPr>
        <w:t xml:space="preserve">rotective </w:t>
      </w:r>
      <w:r w:rsidR="00255284">
        <w:rPr>
          <w:rFonts w:ascii="Georgia" w:hAnsi="Georgia"/>
          <w:szCs w:val="22"/>
        </w:rPr>
        <w:t>M</w:t>
      </w:r>
      <w:r w:rsidRPr="008F00D6">
        <w:rPr>
          <w:rFonts w:ascii="Georgia" w:hAnsi="Georgia"/>
          <w:szCs w:val="22"/>
        </w:rPr>
        <w:t xml:space="preserve">arking of the </w:t>
      </w:r>
      <w:r w:rsidR="00461964" w:rsidRPr="008F00D6">
        <w:rPr>
          <w:rFonts w:ascii="Georgia" w:hAnsi="Georgia"/>
          <w:szCs w:val="22"/>
        </w:rPr>
        <w:t>Assets</w:t>
      </w:r>
      <w:r w:rsidRPr="008F00D6">
        <w:rPr>
          <w:rFonts w:ascii="Georgia" w:hAnsi="Georgia"/>
          <w:szCs w:val="22"/>
        </w:rPr>
        <w:t>.</w:t>
      </w:r>
    </w:p>
    <w:p w:rsidR="00C341B2" w:rsidRPr="00C81935" w:rsidRDefault="00C341B2"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allow the Authority to audit and assess physical security controls at any Contractor</w:t>
      </w:r>
      <w:r w:rsidR="00B607CE">
        <w:rPr>
          <w:rFonts w:ascii="Georgia" w:hAnsi="Georgia"/>
          <w:szCs w:val="22"/>
        </w:rPr>
        <w:t>'</w:t>
      </w:r>
      <w:r w:rsidR="001B4441" w:rsidRPr="008F00D6">
        <w:rPr>
          <w:rFonts w:ascii="Georgia" w:hAnsi="Georgia"/>
          <w:szCs w:val="22"/>
        </w:rPr>
        <w:t>s</w:t>
      </w:r>
      <w:r w:rsidRPr="008F00D6">
        <w:rPr>
          <w:rFonts w:ascii="Georgia" w:hAnsi="Georgia"/>
          <w:szCs w:val="22"/>
        </w:rPr>
        <w:t xml:space="preserve"> Site</w:t>
      </w:r>
      <w:r w:rsidR="001B4441" w:rsidRPr="008F00D6">
        <w:rPr>
          <w:rFonts w:ascii="Georgia" w:hAnsi="Georgia"/>
          <w:szCs w:val="22"/>
        </w:rPr>
        <w:t>s</w:t>
      </w:r>
      <w:r w:rsidRPr="008F00D6">
        <w:rPr>
          <w:rFonts w:ascii="Georgia" w:hAnsi="Georgia"/>
          <w:szCs w:val="22"/>
        </w:rPr>
        <w:t xml:space="preserve"> used for the purpose of providing the Services, to ensure compliance with this </w:t>
      </w:r>
      <w:r w:rsidR="001B4441" w:rsidRPr="00C81935">
        <w:rPr>
          <w:rFonts w:ascii="Georgia" w:hAnsi="Georgia"/>
          <w:szCs w:val="22"/>
        </w:rPr>
        <w:t>Contract</w:t>
      </w:r>
      <w:r w:rsidRPr="00C81935">
        <w:rPr>
          <w:rFonts w:ascii="Georgia" w:hAnsi="Georgia"/>
          <w:szCs w:val="22"/>
        </w:rPr>
        <w:t>.</w:t>
      </w:r>
    </w:p>
    <w:p w:rsidR="00FD1BEF" w:rsidRPr="00C81935" w:rsidRDefault="00430890" w:rsidP="008F00D6">
      <w:pPr>
        <w:numPr>
          <w:ilvl w:val="1"/>
          <w:numId w:val="13"/>
        </w:numPr>
        <w:tabs>
          <w:tab w:val="clear" w:pos="1440"/>
          <w:tab w:val="num" w:pos="-4500"/>
        </w:tabs>
        <w:overflowPunct w:val="0"/>
        <w:autoSpaceDE w:val="0"/>
        <w:autoSpaceDN w:val="0"/>
        <w:adjustRightInd w:val="0"/>
        <w:spacing w:after="240"/>
        <w:jc w:val="both"/>
        <w:textAlignment w:val="baseline"/>
        <w:outlineLvl w:val="1"/>
        <w:rPr>
          <w:rFonts w:ascii="Georgia" w:hAnsi="Georgia"/>
          <w:szCs w:val="22"/>
        </w:rPr>
      </w:pPr>
      <w:r w:rsidRPr="00C81935">
        <w:rPr>
          <w:rFonts w:ascii="Georgia" w:hAnsi="Georgia"/>
          <w:bCs/>
          <w:szCs w:val="22"/>
        </w:rPr>
        <w:t>ISO/IES2</w:t>
      </w:r>
      <w:r w:rsidR="00FD1BEF" w:rsidRPr="00C81935">
        <w:rPr>
          <w:rFonts w:ascii="Georgia" w:hAnsi="Georgia"/>
          <w:bCs/>
          <w:szCs w:val="22"/>
        </w:rPr>
        <w:t>7001 A.</w:t>
      </w:r>
      <w:r w:rsidR="00D77846" w:rsidRPr="00524B1A">
        <w:rPr>
          <w:rFonts w:ascii="Georgia" w:hAnsi="Georgia"/>
          <w:bCs/>
          <w:szCs w:val="22"/>
        </w:rPr>
        <w:t>11</w:t>
      </w:r>
      <w:r w:rsidR="00FD1BEF" w:rsidRPr="00C81935">
        <w:rPr>
          <w:rFonts w:ascii="Georgia" w:hAnsi="Georgia"/>
          <w:bCs/>
          <w:szCs w:val="22"/>
        </w:rPr>
        <w:t xml:space="preserve">.2 - </w:t>
      </w:r>
      <w:r w:rsidR="00FD1BEF" w:rsidRPr="00C81935">
        <w:rPr>
          <w:rFonts w:ascii="Georgia" w:hAnsi="Georgia"/>
          <w:szCs w:val="22"/>
        </w:rPr>
        <w:t>Equipment</w:t>
      </w:r>
    </w:p>
    <w:p w:rsidR="00FD1BEF" w:rsidRPr="00C81935" w:rsidRDefault="00FD1BEF"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ensure that all information held on </w:t>
      </w:r>
      <w:r w:rsidR="00461964">
        <w:rPr>
          <w:rFonts w:ascii="Georgia" w:hAnsi="Georgia"/>
          <w:szCs w:val="22"/>
        </w:rPr>
        <w:t>s</w:t>
      </w:r>
      <w:r w:rsidRPr="008F00D6">
        <w:rPr>
          <w:rFonts w:ascii="Georgia" w:hAnsi="Georgia"/>
          <w:szCs w:val="22"/>
        </w:rPr>
        <w:t xml:space="preserve">ystem </w:t>
      </w:r>
      <w:r w:rsidRPr="00C81935">
        <w:rPr>
          <w:rFonts w:ascii="Georgia" w:hAnsi="Georgia"/>
          <w:szCs w:val="22"/>
        </w:rPr>
        <w:t>Hardware is securely removed/destroyed and rendered</w:t>
      </w:r>
      <w:r w:rsidRPr="008F00D6">
        <w:rPr>
          <w:rFonts w:ascii="Georgia" w:hAnsi="Georgia"/>
          <w:szCs w:val="22"/>
        </w:rPr>
        <w:t xml:space="preserve"> </w:t>
      </w:r>
      <w:r w:rsidRPr="00C81935">
        <w:rPr>
          <w:rFonts w:ascii="Georgia" w:hAnsi="Georgia"/>
          <w:szCs w:val="22"/>
        </w:rPr>
        <w:t xml:space="preserve">inaccessible, in accordance with </w:t>
      </w:r>
      <w:r w:rsidR="00CD7202" w:rsidRPr="00C81935">
        <w:rPr>
          <w:rFonts w:ascii="Georgia" w:hAnsi="Georgia"/>
          <w:bCs/>
          <w:szCs w:val="22"/>
        </w:rPr>
        <w:t xml:space="preserve">HMG </w:t>
      </w:r>
      <w:r w:rsidR="00C21332" w:rsidRPr="00C81935">
        <w:rPr>
          <w:rFonts w:ascii="Georgia" w:hAnsi="Georgia"/>
          <w:bCs/>
          <w:szCs w:val="22"/>
        </w:rPr>
        <w:t xml:space="preserve">IA Standard </w:t>
      </w:r>
      <w:r w:rsidR="00B607CE" w:rsidRPr="00C81935">
        <w:rPr>
          <w:rFonts w:ascii="Georgia" w:hAnsi="Georgia"/>
          <w:bCs/>
          <w:szCs w:val="22"/>
        </w:rPr>
        <w:t xml:space="preserve">No. </w:t>
      </w:r>
      <w:r w:rsidR="00C21332" w:rsidRPr="00C81935">
        <w:rPr>
          <w:rFonts w:ascii="Georgia" w:hAnsi="Georgia"/>
          <w:bCs/>
          <w:szCs w:val="22"/>
        </w:rPr>
        <w:t>5</w:t>
      </w:r>
      <w:r w:rsidRPr="00C81935">
        <w:rPr>
          <w:rFonts w:ascii="Georgia" w:hAnsi="Georgia"/>
          <w:szCs w:val="22"/>
        </w:rPr>
        <w:t>, when no</w:t>
      </w:r>
      <w:r w:rsidRPr="008F00D6">
        <w:rPr>
          <w:rFonts w:ascii="Georgia" w:hAnsi="Georgia"/>
          <w:szCs w:val="22"/>
        </w:rPr>
        <w:t xml:space="preserve"> </w:t>
      </w:r>
      <w:r w:rsidRPr="00C81935">
        <w:rPr>
          <w:rFonts w:ascii="Georgia" w:hAnsi="Georgia"/>
          <w:szCs w:val="22"/>
        </w:rPr>
        <w:t>longer required</w:t>
      </w:r>
      <w:r w:rsidR="00461964" w:rsidRPr="00C81935">
        <w:rPr>
          <w:rFonts w:ascii="Georgia" w:hAnsi="Georgia"/>
          <w:szCs w:val="22"/>
        </w:rPr>
        <w:t>.</w:t>
      </w:r>
    </w:p>
    <w:p w:rsidR="00FD1BEF" w:rsidRPr="008F00D6" w:rsidRDefault="00FD1BEF"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provide a </w:t>
      </w:r>
      <w:r w:rsidR="001B611E" w:rsidRPr="001B611E">
        <w:rPr>
          <w:rFonts w:ascii="Georgia" w:hAnsi="Georgia"/>
          <w:szCs w:val="22"/>
        </w:rPr>
        <w:t xml:space="preserve">SEAP approved </w:t>
      </w:r>
      <w:r w:rsidRPr="008F00D6">
        <w:rPr>
          <w:rFonts w:ascii="Georgia" w:hAnsi="Georgia"/>
          <w:szCs w:val="22"/>
        </w:rPr>
        <w:t xml:space="preserve">service for the secure de-commissioning and removal of </w:t>
      </w:r>
      <w:r w:rsidR="00FF64BB">
        <w:rPr>
          <w:rFonts w:ascii="Georgia" w:hAnsi="Georgia"/>
          <w:szCs w:val="22"/>
        </w:rPr>
        <w:t>n</w:t>
      </w:r>
      <w:r w:rsidRPr="008F00D6">
        <w:rPr>
          <w:rFonts w:ascii="Georgia" w:hAnsi="Georgia"/>
          <w:szCs w:val="22"/>
        </w:rPr>
        <w:t xml:space="preserve">etwork </w:t>
      </w:r>
      <w:r w:rsidR="00461964">
        <w:rPr>
          <w:rFonts w:ascii="Georgia" w:hAnsi="Georgia"/>
          <w:szCs w:val="22"/>
        </w:rPr>
        <w:t>H</w:t>
      </w:r>
      <w:r w:rsidR="00461964" w:rsidRPr="008F00D6">
        <w:rPr>
          <w:rFonts w:ascii="Georgia" w:hAnsi="Georgia"/>
          <w:szCs w:val="22"/>
        </w:rPr>
        <w:t xml:space="preserve">ardware </w:t>
      </w:r>
      <w:r w:rsidRPr="008F00D6">
        <w:rPr>
          <w:rFonts w:ascii="Georgia" w:hAnsi="Georgia"/>
          <w:szCs w:val="22"/>
        </w:rPr>
        <w:t>that has, with the agreement of the Authority, reached the end of its life or is no longer required.</w:t>
      </w:r>
    </w:p>
    <w:p w:rsidR="00FD1BEF" w:rsidRPr="008F00D6" w:rsidRDefault="00FD1BEF"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ensure that all information held on all End User Computing Devices is securely removed/destroyed and rendered inaccessible when no longer required, in accordance with </w:t>
      </w:r>
      <w:r w:rsidR="00C21332" w:rsidRPr="008F00D6">
        <w:rPr>
          <w:rFonts w:ascii="Georgia" w:hAnsi="Georgia"/>
          <w:bCs/>
          <w:szCs w:val="22"/>
        </w:rPr>
        <w:t xml:space="preserve">HMG IA Standard </w:t>
      </w:r>
      <w:r w:rsidR="00B607CE">
        <w:rPr>
          <w:rFonts w:ascii="Georgia" w:hAnsi="Georgia"/>
          <w:bCs/>
          <w:szCs w:val="22"/>
        </w:rPr>
        <w:t xml:space="preserve">No. </w:t>
      </w:r>
      <w:r w:rsidR="00C21332" w:rsidRPr="008F00D6">
        <w:rPr>
          <w:rFonts w:ascii="Georgia" w:hAnsi="Georgia"/>
          <w:bCs/>
          <w:szCs w:val="22"/>
        </w:rPr>
        <w:t>5</w:t>
      </w:r>
      <w:r w:rsidRPr="008F00D6">
        <w:rPr>
          <w:rFonts w:ascii="Georgia" w:hAnsi="Georgia"/>
          <w:szCs w:val="22"/>
        </w:rPr>
        <w:t>.</w:t>
      </w:r>
    </w:p>
    <w:p w:rsidR="00FD1BEF" w:rsidRDefault="00FD1BEF"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decommission electrical and electronic equipment in compliance with the Waste Electrical and Electronic Equipment Directive</w:t>
      </w:r>
      <w:r w:rsidR="00C21332" w:rsidRPr="008F00D6">
        <w:rPr>
          <w:rFonts w:ascii="Georgia" w:hAnsi="Georgia"/>
          <w:szCs w:val="22"/>
        </w:rPr>
        <w:t xml:space="preserve"> (WEEE Directive)</w:t>
      </w:r>
      <w:r w:rsidR="00B607CE">
        <w:rPr>
          <w:rFonts w:ascii="Georgia" w:hAnsi="Georgia"/>
          <w:szCs w:val="22"/>
        </w:rPr>
        <w:t xml:space="preserve">.  </w:t>
      </w:r>
      <w:r w:rsidRPr="008F00D6">
        <w:rPr>
          <w:rFonts w:ascii="Georgia" w:hAnsi="Georgia"/>
          <w:szCs w:val="22"/>
        </w:rPr>
        <w:t xml:space="preserve">When disposing of a system (or media that has been used by the system) that has held personal or sensitive information the </w:t>
      </w:r>
      <w:r w:rsidR="00B20B7D">
        <w:rPr>
          <w:rFonts w:ascii="Georgia" w:hAnsi="Georgia"/>
          <w:szCs w:val="22"/>
        </w:rPr>
        <w:t>CESG standards and guidance</w:t>
      </w:r>
      <w:r w:rsidR="001C630B" w:rsidRPr="008F00D6">
        <w:rPr>
          <w:rFonts w:ascii="Georgia" w:hAnsi="Georgia"/>
          <w:bCs/>
          <w:szCs w:val="22"/>
        </w:rPr>
        <w:t xml:space="preserve"> </w:t>
      </w:r>
      <w:r w:rsidRPr="008F00D6">
        <w:rPr>
          <w:rFonts w:ascii="Georgia" w:hAnsi="Georgia"/>
          <w:szCs w:val="22"/>
        </w:rPr>
        <w:t>must be applied.</w:t>
      </w:r>
    </w:p>
    <w:p w:rsidR="00EF041E" w:rsidRDefault="00EF041E" w:rsidP="00EF041E">
      <w:pPr>
        <w:overflowPunct w:val="0"/>
        <w:autoSpaceDE w:val="0"/>
        <w:autoSpaceDN w:val="0"/>
        <w:adjustRightInd w:val="0"/>
        <w:spacing w:after="240"/>
        <w:ind w:left="2520"/>
        <w:jc w:val="both"/>
        <w:textAlignment w:val="baseline"/>
        <w:outlineLvl w:val="1"/>
        <w:rPr>
          <w:rFonts w:ascii="Georgia" w:hAnsi="Georgia"/>
          <w:szCs w:val="22"/>
        </w:rPr>
      </w:pPr>
    </w:p>
    <w:p w:rsidR="00EF041E" w:rsidRPr="008F00D6" w:rsidRDefault="00EF041E" w:rsidP="00EF041E">
      <w:pPr>
        <w:overflowPunct w:val="0"/>
        <w:autoSpaceDE w:val="0"/>
        <w:autoSpaceDN w:val="0"/>
        <w:adjustRightInd w:val="0"/>
        <w:spacing w:after="240"/>
        <w:ind w:left="2520"/>
        <w:jc w:val="both"/>
        <w:textAlignment w:val="baseline"/>
        <w:outlineLvl w:val="1"/>
        <w:rPr>
          <w:rFonts w:ascii="Georgia" w:hAnsi="Georgia"/>
          <w:szCs w:val="22"/>
        </w:rPr>
      </w:pPr>
    </w:p>
    <w:p w:rsidR="00522162" w:rsidRPr="008F00D6" w:rsidRDefault="00242C3D" w:rsidP="008F00D6">
      <w:pPr>
        <w:keepNext/>
        <w:numPr>
          <w:ilvl w:val="0"/>
          <w:numId w:val="13"/>
        </w:numPr>
        <w:overflowPunct w:val="0"/>
        <w:autoSpaceDE w:val="0"/>
        <w:autoSpaceDN w:val="0"/>
        <w:adjustRightInd w:val="0"/>
        <w:spacing w:after="240"/>
        <w:jc w:val="both"/>
        <w:textAlignment w:val="baseline"/>
        <w:outlineLvl w:val="0"/>
        <w:rPr>
          <w:rFonts w:ascii="Georgia" w:hAnsi="Georgia" w:cs="Arial"/>
          <w:b/>
          <w:caps/>
          <w:kern w:val="28"/>
          <w:szCs w:val="22"/>
        </w:rPr>
      </w:pPr>
      <w:r w:rsidRPr="008F00D6">
        <w:rPr>
          <w:rFonts w:ascii="Georgia" w:hAnsi="Georgia" w:cs="Arial"/>
          <w:b/>
          <w:caps/>
          <w:kern w:val="28"/>
          <w:szCs w:val="22"/>
        </w:rPr>
        <w:fldChar w:fldCharType="begin"/>
      </w:r>
      <w:r w:rsidRPr="008F00D6">
        <w:rPr>
          <w:rFonts w:ascii="Georgia" w:hAnsi="Georgia"/>
          <w:szCs w:val="22"/>
        </w:rPr>
        <w:instrText xml:space="preserve">  TC </w:instrText>
      </w:r>
      <w:r w:rsidR="00B607CE">
        <w:rPr>
          <w:rFonts w:ascii="Georgia" w:hAnsi="Georgia"/>
          <w:szCs w:val="22"/>
        </w:rPr>
        <w:instrText>"</w:instrText>
      </w:r>
      <w:bookmarkStart w:id="22" w:name="_Toc497926840"/>
      <w:r w:rsidR="00BC677C">
        <w:rPr>
          <w:rFonts w:ascii="Georgia" w:hAnsi="Georgia"/>
          <w:szCs w:val="22"/>
        </w:rPr>
        <w:instrText>7</w:instrText>
      </w:r>
      <w:r w:rsidRPr="008F00D6">
        <w:rPr>
          <w:rFonts w:ascii="Georgia" w:hAnsi="Georgia"/>
          <w:szCs w:val="22"/>
        </w:rPr>
        <w:tab/>
        <w:instrText>COMMUNICATIONS AND OPERATIONS MANAGEMENT</w:instrText>
      </w:r>
      <w:bookmarkEnd w:id="22"/>
      <w:r w:rsidR="00B607CE">
        <w:rPr>
          <w:rFonts w:ascii="Georgia" w:hAnsi="Georgia"/>
          <w:szCs w:val="22"/>
        </w:rPr>
        <w:instrText>"</w:instrText>
      </w:r>
      <w:r w:rsidRPr="008F00D6">
        <w:rPr>
          <w:rFonts w:ascii="Georgia" w:hAnsi="Georgia"/>
          <w:szCs w:val="22"/>
        </w:rPr>
        <w:instrText xml:space="preserve"> \l1 </w:instrText>
      </w:r>
      <w:r w:rsidRPr="008F00D6">
        <w:rPr>
          <w:rFonts w:ascii="Georgia" w:hAnsi="Georgia" w:cs="Arial"/>
          <w:b/>
          <w:caps/>
          <w:kern w:val="28"/>
          <w:szCs w:val="22"/>
        </w:rPr>
        <w:fldChar w:fldCharType="end"/>
      </w:r>
      <w:bookmarkStart w:id="23" w:name="_Ref411566865"/>
      <w:r w:rsidR="00522162" w:rsidRPr="008F00D6">
        <w:rPr>
          <w:rFonts w:ascii="Georgia" w:hAnsi="Georgia" w:cs="Arial"/>
          <w:b/>
          <w:caps/>
          <w:kern w:val="28"/>
          <w:szCs w:val="22"/>
        </w:rPr>
        <w:t>Communications and operations management</w:t>
      </w:r>
      <w:bookmarkEnd w:id="23"/>
    </w:p>
    <w:p w:rsidR="00B43ABA" w:rsidRPr="00C81935" w:rsidRDefault="00B43ABA" w:rsidP="008F00D6">
      <w:pPr>
        <w:numPr>
          <w:ilvl w:val="1"/>
          <w:numId w:val="13"/>
        </w:numPr>
        <w:tabs>
          <w:tab w:val="clear" w:pos="1440"/>
          <w:tab w:val="num" w:pos="-4500"/>
        </w:tabs>
        <w:overflowPunct w:val="0"/>
        <w:autoSpaceDE w:val="0"/>
        <w:autoSpaceDN w:val="0"/>
        <w:adjustRightInd w:val="0"/>
        <w:spacing w:after="240"/>
        <w:jc w:val="both"/>
        <w:textAlignment w:val="baseline"/>
        <w:outlineLvl w:val="1"/>
        <w:rPr>
          <w:rFonts w:ascii="Georgia" w:hAnsi="Georgia"/>
          <w:szCs w:val="22"/>
        </w:rPr>
      </w:pPr>
      <w:r w:rsidRPr="00C81935">
        <w:rPr>
          <w:rFonts w:ascii="Georgia" w:hAnsi="Georgia"/>
          <w:bCs/>
          <w:szCs w:val="22"/>
        </w:rPr>
        <w:t>ISO</w:t>
      </w:r>
      <w:r w:rsidR="00AB1A5E" w:rsidRPr="00C81935">
        <w:rPr>
          <w:rFonts w:ascii="Georgia" w:hAnsi="Georgia"/>
          <w:bCs/>
          <w:szCs w:val="22"/>
        </w:rPr>
        <w:t>/IES</w:t>
      </w:r>
      <w:r w:rsidRPr="00C81935">
        <w:rPr>
          <w:rFonts w:ascii="Georgia" w:hAnsi="Georgia"/>
          <w:bCs/>
          <w:szCs w:val="22"/>
        </w:rPr>
        <w:t>27001 A.1</w:t>
      </w:r>
      <w:r w:rsidR="00F56EEA" w:rsidRPr="00524B1A">
        <w:rPr>
          <w:rFonts w:ascii="Georgia" w:hAnsi="Georgia"/>
          <w:bCs/>
          <w:szCs w:val="22"/>
        </w:rPr>
        <w:t>2</w:t>
      </w:r>
      <w:r w:rsidRPr="00C81935">
        <w:rPr>
          <w:rFonts w:ascii="Georgia" w:hAnsi="Georgia"/>
          <w:bCs/>
          <w:szCs w:val="22"/>
        </w:rPr>
        <w:t xml:space="preserve">.1 - </w:t>
      </w:r>
      <w:r w:rsidRPr="00C81935">
        <w:rPr>
          <w:rFonts w:ascii="Georgia" w:hAnsi="Georgia"/>
          <w:szCs w:val="22"/>
        </w:rPr>
        <w:t>Operational procedures and responsibilities</w:t>
      </w:r>
    </w:p>
    <w:p w:rsidR="00B43ABA" w:rsidRPr="008F00D6" w:rsidRDefault="00B43ABA"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ensure segregation of duties by privileged users of the Services, to ensure separation of request, approval and processing stages for:</w:t>
      </w:r>
    </w:p>
    <w:p w:rsidR="00B43ABA" w:rsidRPr="008F00D6" w:rsidRDefault="00B43ABA"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account creation</w:t>
      </w:r>
    </w:p>
    <w:p w:rsidR="00B43ABA" w:rsidRPr="008F00D6" w:rsidRDefault="00B43ABA"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changes to user p</w:t>
      </w:r>
      <w:r w:rsidR="00E45D6D">
        <w:rPr>
          <w:rFonts w:ascii="Georgia" w:hAnsi="Georgia"/>
          <w:szCs w:val="22"/>
        </w:rPr>
        <w:t>rivilege</w:t>
      </w:r>
      <w:r w:rsidRPr="008F00D6">
        <w:rPr>
          <w:rFonts w:ascii="Georgia" w:hAnsi="Georgia"/>
          <w:szCs w:val="22"/>
        </w:rPr>
        <w:t xml:space="preserve">s, </w:t>
      </w:r>
    </w:p>
    <w:p w:rsidR="00B43ABA" w:rsidRPr="008F00D6" w:rsidRDefault="00B43ABA"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account deletion</w:t>
      </w:r>
    </w:p>
    <w:p w:rsidR="00B43ABA" w:rsidRPr="008F00D6" w:rsidRDefault="00B43ABA"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access to and processing o</w:t>
      </w:r>
      <w:r w:rsidR="00E45D6D">
        <w:rPr>
          <w:rFonts w:ascii="Georgia" w:hAnsi="Georgia"/>
          <w:szCs w:val="22"/>
        </w:rPr>
        <w:t>f Protective M</w:t>
      </w:r>
      <w:r w:rsidRPr="008F00D6">
        <w:rPr>
          <w:rFonts w:ascii="Georgia" w:hAnsi="Georgia"/>
          <w:szCs w:val="22"/>
        </w:rPr>
        <w:t>onitoring logs.</w:t>
      </w:r>
    </w:p>
    <w:p w:rsidR="00B43ABA" w:rsidRPr="008F00D6" w:rsidRDefault="00B43ABA"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ensure that all changes to the Service</w:t>
      </w:r>
      <w:r w:rsidR="00AB1A5E">
        <w:rPr>
          <w:rFonts w:ascii="Georgia" w:hAnsi="Georgia"/>
          <w:szCs w:val="22"/>
        </w:rPr>
        <w:t>s</w:t>
      </w:r>
      <w:r w:rsidRPr="008F00D6">
        <w:rPr>
          <w:rFonts w:ascii="Georgia" w:hAnsi="Georgia"/>
          <w:szCs w:val="22"/>
        </w:rPr>
        <w:t xml:space="preserve"> impacting IT security apply the </w:t>
      </w:r>
      <w:r w:rsidR="00571CE2">
        <w:rPr>
          <w:rFonts w:ascii="Georgia" w:hAnsi="Georgia"/>
          <w:szCs w:val="22"/>
        </w:rPr>
        <w:t xml:space="preserve">Integrated </w:t>
      </w:r>
      <w:r w:rsidRPr="008F00D6">
        <w:rPr>
          <w:rFonts w:ascii="Georgia" w:hAnsi="Georgia"/>
          <w:szCs w:val="22"/>
        </w:rPr>
        <w:t>Change Procedure and take account of the latest Security Aspects Letter.</w:t>
      </w:r>
    </w:p>
    <w:p w:rsidR="00B43ABA" w:rsidRPr="008F00D6" w:rsidRDefault="00B43ABA"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propose forthcoming potential changes in </w:t>
      </w:r>
      <w:r w:rsidR="00AB1A5E" w:rsidRPr="008F00D6">
        <w:rPr>
          <w:rFonts w:ascii="Georgia" w:hAnsi="Georgia"/>
          <w:szCs w:val="22"/>
        </w:rPr>
        <w:t>Services</w:t>
      </w:r>
      <w:r w:rsidRPr="008F00D6">
        <w:rPr>
          <w:rFonts w:ascii="Georgia" w:hAnsi="Georgia"/>
          <w:szCs w:val="22"/>
        </w:rPr>
        <w:t>, technology and threats that may affect the Risk Assessment at least once</w:t>
      </w:r>
      <w:r w:rsidR="00E45D6D">
        <w:rPr>
          <w:rFonts w:ascii="Georgia" w:hAnsi="Georgia"/>
          <w:szCs w:val="22"/>
        </w:rPr>
        <w:t xml:space="preserve"> per</w:t>
      </w:r>
      <w:r w:rsidRPr="008F00D6">
        <w:rPr>
          <w:rFonts w:ascii="Georgia" w:hAnsi="Georgia"/>
          <w:szCs w:val="22"/>
        </w:rPr>
        <w:t xml:space="preserve"> </w:t>
      </w:r>
      <w:r w:rsidR="00AB1A5E">
        <w:rPr>
          <w:rFonts w:ascii="Georgia" w:hAnsi="Georgia"/>
          <w:szCs w:val="22"/>
        </w:rPr>
        <w:t>Year</w:t>
      </w:r>
      <w:r w:rsidRPr="008F00D6">
        <w:rPr>
          <w:rFonts w:ascii="Georgia" w:hAnsi="Georgia"/>
          <w:szCs w:val="22"/>
        </w:rPr>
        <w:t>.</w:t>
      </w:r>
    </w:p>
    <w:p w:rsidR="00B43ABA" w:rsidRPr="008F00D6" w:rsidRDefault="00B43ABA"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make no change to any existing connection within the production, pre-production, test or development environments, disaster recovery platforms or their network connections nor any new connection from any of those production, pre-production, test and development environments, disaster recovery platforms or network connections to any secure </w:t>
      </w:r>
      <w:r w:rsidR="00AB1A5E">
        <w:rPr>
          <w:rFonts w:ascii="Georgia" w:hAnsi="Georgia"/>
          <w:szCs w:val="22"/>
        </w:rPr>
        <w:t xml:space="preserve">HMG </w:t>
      </w:r>
      <w:r w:rsidRPr="008F00D6">
        <w:rPr>
          <w:rFonts w:ascii="Georgia" w:hAnsi="Georgia"/>
          <w:szCs w:val="22"/>
        </w:rPr>
        <w:t>service, the internet or Contractor network without written approval by the Authority.</w:t>
      </w:r>
    </w:p>
    <w:p w:rsidR="00B43ABA" w:rsidRPr="008F00D6" w:rsidRDefault="00B43ABA"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produce and maintain </w:t>
      </w:r>
      <w:r w:rsidR="00AB1A5E">
        <w:rPr>
          <w:rFonts w:ascii="Georgia" w:hAnsi="Georgia"/>
          <w:szCs w:val="22"/>
        </w:rPr>
        <w:t xml:space="preserve">Standard </w:t>
      </w:r>
      <w:r w:rsidR="00B2657C" w:rsidRPr="008F00D6">
        <w:rPr>
          <w:rFonts w:ascii="Georgia" w:hAnsi="Georgia"/>
          <w:szCs w:val="22"/>
        </w:rPr>
        <w:t>SyOPs</w:t>
      </w:r>
      <w:r w:rsidRPr="008F00D6">
        <w:rPr>
          <w:rFonts w:ascii="Georgia" w:hAnsi="Georgia"/>
          <w:szCs w:val="22"/>
        </w:rPr>
        <w:t xml:space="preserve"> in accordance with </w:t>
      </w:r>
      <w:r w:rsidR="00852F96">
        <w:rPr>
          <w:rFonts w:ascii="Georgia" w:hAnsi="Georgia"/>
          <w:szCs w:val="22"/>
        </w:rPr>
        <w:t>HMG IA Standard No.</w:t>
      </w:r>
      <w:r w:rsidR="00CC7767">
        <w:rPr>
          <w:rFonts w:ascii="Georgia" w:hAnsi="Georgia"/>
          <w:szCs w:val="22"/>
        </w:rPr>
        <w:t xml:space="preserve"> 1 &amp; </w:t>
      </w:r>
      <w:r w:rsidRPr="008F00D6">
        <w:rPr>
          <w:rFonts w:ascii="Georgia" w:hAnsi="Georgia"/>
          <w:szCs w:val="22"/>
        </w:rPr>
        <w:t>2.</w:t>
      </w:r>
    </w:p>
    <w:p w:rsidR="00B43ABA" w:rsidRPr="008F00D6" w:rsidRDefault="00B43ABA"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produce, issue and maintain SyOPs for all users of the Services setting out the procedural measures that function as protective controls for each user role.</w:t>
      </w:r>
    </w:p>
    <w:p w:rsidR="005F612B" w:rsidRPr="008F00D6" w:rsidRDefault="00B43ABA"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maintain security documentation as records under configuration control including</w:t>
      </w:r>
      <w:r w:rsidR="00EE4EAE" w:rsidRPr="008F00D6">
        <w:rPr>
          <w:rFonts w:ascii="Georgia" w:hAnsi="Georgia"/>
          <w:szCs w:val="22"/>
        </w:rPr>
        <w:t>:</w:t>
      </w:r>
      <w:r w:rsidRPr="008F00D6">
        <w:rPr>
          <w:rFonts w:ascii="Georgia" w:hAnsi="Georgia"/>
          <w:szCs w:val="22"/>
        </w:rPr>
        <w:t xml:space="preserve"> </w:t>
      </w:r>
    </w:p>
    <w:p w:rsidR="005F612B" w:rsidRPr="008F00D6" w:rsidRDefault="00B43ABA"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SyOPs for </w:t>
      </w:r>
      <w:r w:rsidR="00AB1A5E" w:rsidRPr="008F00D6">
        <w:rPr>
          <w:rFonts w:ascii="Georgia" w:hAnsi="Georgia"/>
          <w:szCs w:val="22"/>
        </w:rPr>
        <w:t>user</w:t>
      </w:r>
      <w:r w:rsidRPr="008F00D6">
        <w:rPr>
          <w:rFonts w:ascii="Georgia" w:hAnsi="Georgia"/>
          <w:szCs w:val="22"/>
        </w:rPr>
        <w:t xml:space="preserve">, </w:t>
      </w:r>
      <w:r w:rsidR="00AB1A5E" w:rsidRPr="008F00D6">
        <w:rPr>
          <w:rFonts w:ascii="Georgia" w:hAnsi="Georgia"/>
          <w:szCs w:val="22"/>
        </w:rPr>
        <w:t xml:space="preserve">manager </w:t>
      </w:r>
      <w:r w:rsidRPr="008F00D6">
        <w:rPr>
          <w:rFonts w:ascii="Georgia" w:hAnsi="Georgia"/>
          <w:szCs w:val="22"/>
        </w:rPr>
        <w:t xml:space="preserve">and </w:t>
      </w:r>
      <w:r w:rsidR="00AB1A5E" w:rsidRPr="008F00D6">
        <w:rPr>
          <w:rFonts w:ascii="Georgia" w:hAnsi="Georgia"/>
          <w:szCs w:val="22"/>
        </w:rPr>
        <w:t xml:space="preserve">administrator </w:t>
      </w:r>
      <w:r w:rsidRPr="008F00D6">
        <w:rPr>
          <w:rFonts w:ascii="Georgia" w:hAnsi="Georgia"/>
          <w:szCs w:val="22"/>
        </w:rPr>
        <w:t xml:space="preserve">roles; </w:t>
      </w:r>
    </w:p>
    <w:p w:rsidR="005F612B" w:rsidRPr="008F00D6" w:rsidRDefault="00B43ABA"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Security Architecture Documentation</w:t>
      </w:r>
      <w:r w:rsidR="005F612B" w:rsidRPr="008F00D6">
        <w:rPr>
          <w:rFonts w:ascii="Georgia" w:hAnsi="Georgia"/>
          <w:szCs w:val="22"/>
        </w:rPr>
        <w:t>;</w:t>
      </w:r>
      <w:r w:rsidRPr="008F00D6">
        <w:rPr>
          <w:rFonts w:ascii="Georgia" w:hAnsi="Georgia"/>
          <w:szCs w:val="22"/>
        </w:rPr>
        <w:t xml:space="preserve"> </w:t>
      </w:r>
      <w:r w:rsidR="001B4441" w:rsidRPr="008F00D6">
        <w:rPr>
          <w:rFonts w:ascii="Georgia" w:hAnsi="Georgia"/>
          <w:szCs w:val="22"/>
        </w:rPr>
        <w:t>and</w:t>
      </w:r>
    </w:p>
    <w:p w:rsidR="00B43ABA" w:rsidRPr="008F00D6" w:rsidRDefault="00B43ABA"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Risk Management &amp; Accreditation Do</w:t>
      </w:r>
      <w:r w:rsidR="005F612B" w:rsidRPr="008F00D6">
        <w:rPr>
          <w:rFonts w:ascii="Georgia" w:hAnsi="Georgia"/>
          <w:szCs w:val="22"/>
        </w:rPr>
        <w:t>cument Sets</w:t>
      </w:r>
      <w:r w:rsidR="00B607CE">
        <w:rPr>
          <w:rFonts w:ascii="Georgia" w:hAnsi="Georgia"/>
          <w:szCs w:val="22"/>
        </w:rPr>
        <w:t xml:space="preserve">.  </w:t>
      </w:r>
    </w:p>
    <w:p w:rsidR="00B43ABA" w:rsidRPr="008F00D6" w:rsidRDefault="00B43ABA"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ensure that SyOPs for all roles describe what the user must do to ensure forensic readiness for:</w:t>
      </w:r>
    </w:p>
    <w:p w:rsidR="00B43ABA" w:rsidRPr="008F00D6" w:rsidRDefault="00B43ABA"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document storage; </w:t>
      </w:r>
    </w:p>
    <w:p w:rsidR="00B43ABA" w:rsidRPr="008F00D6" w:rsidRDefault="00B43ABA"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document access; </w:t>
      </w:r>
    </w:p>
    <w:p w:rsidR="00B43ABA" w:rsidRPr="008F00D6" w:rsidRDefault="00B43ABA"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scanning;</w:t>
      </w:r>
    </w:p>
    <w:p w:rsidR="00B43ABA" w:rsidRPr="008F00D6" w:rsidRDefault="00B43ABA"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indexing; </w:t>
      </w:r>
    </w:p>
    <w:p w:rsidR="00B43ABA" w:rsidRPr="008F00D6" w:rsidRDefault="00B43ABA"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retrieval;</w:t>
      </w:r>
    </w:p>
    <w:p w:rsidR="00B43ABA" w:rsidRPr="008F00D6" w:rsidRDefault="00B43ABA"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system administration;</w:t>
      </w:r>
    </w:p>
    <w:p w:rsidR="00B43ABA" w:rsidRPr="008F00D6" w:rsidRDefault="00B43ABA"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backup; </w:t>
      </w:r>
    </w:p>
    <w:p w:rsidR="00B43ABA" w:rsidRPr="008F00D6" w:rsidRDefault="00B43ABA"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archiving;</w:t>
      </w:r>
      <w:r w:rsidR="001B4441" w:rsidRPr="008F00D6">
        <w:rPr>
          <w:rFonts w:ascii="Georgia" w:hAnsi="Georgia"/>
          <w:szCs w:val="22"/>
        </w:rPr>
        <w:t xml:space="preserve"> and</w:t>
      </w:r>
    </w:p>
    <w:p w:rsidR="00B43ABA" w:rsidRPr="008F00D6" w:rsidRDefault="00B43ABA"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off-site storage.</w:t>
      </w:r>
    </w:p>
    <w:p w:rsidR="00B43ABA" w:rsidRPr="008F00D6" w:rsidRDefault="00B43ABA"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implement and maintain a configuration control process which prevents unauthorised changes to the standard build of network devices, end user devices and hosts.</w:t>
      </w:r>
    </w:p>
    <w:p w:rsidR="00B43ABA" w:rsidRPr="008F00D6" w:rsidRDefault="00B43ABA"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verify </w:t>
      </w:r>
      <w:r w:rsidR="00AB1A5E" w:rsidRPr="008F00D6">
        <w:rPr>
          <w:rFonts w:ascii="Georgia" w:hAnsi="Georgia"/>
          <w:szCs w:val="22"/>
        </w:rPr>
        <w:t xml:space="preserve">Hardware </w:t>
      </w:r>
      <w:r w:rsidRPr="008F00D6">
        <w:rPr>
          <w:rFonts w:ascii="Georgia" w:hAnsi="Georgia"/>
          <w:szCs w:val="22"/>
        </w:rPr>
        <w:t>and software configurations against unauthorised changes at leas</w:t>
      </w:r>
      <w:r w:rsidR="00243A54" w:rsidRPr="008F00D6">
        <w:rPr>
          <w:rFonts w:ascii="Georgia" w:hAnsi="Georgia"/>
          <w:szCs w:val="22"/>
        </w:rPr>
        <w:t xml:space="preserve">t once during any period of </w:t>
      </w:r>
      <w:r w:rsidR="00EE4EAE" w:rsidRPr="008F00D6">
        <w:rPr>
          <w:rFonts w:ascii="Georgia" w:hAnsi="Georgia"/>
          <w:szCs w:val="22"/>
        </w:rPr>
        <w:t>twelve (</w:t>
      </w:r>
      <w:r w:rsidR="00243A54" w:rsidRPr="008F00D6">
        <w:rPr>
          <w:rFonts w:ascii="Georgia" w:hAnsi="Georgia"/>
          <w:szCs w:val="22"/>
        </w:rPr>
        <w:t>12</w:t>
      </w:r>
      <w:r w:rsidR="00EE4EAE" w:rsidRPr="008F00D6">
        <w:rPr>
          <w:rFonts w:ascii="Georgia" w:hAnsi="Georgia"/>
          <w:szCs w:val="22"/>
        </w:rPr>
        <w:t>)</w:t>
      </w:r>
      <w:r w:rsidR="00243A54" w:rsidRPr="008F00D6">
        <w:rPr>
          <w:rFonts w:ascii="Georgia" w:hAnsi="Georgia"/>
          <w:szCs w:val="22"/>
        </w:rPr>
        <w:t xml:space="preserve"> M</w:t>
      </w:r>
      <w:r w:rsidRPr="008F00D6">
        <w:rPr>
          <w:rFonts w:ascii="Georgia" w:hAnsi="Georgia"/>
          <w:szCs w:val="22"/>
        </w:rPr>
        <w:t>onths.</w:t>
      </w:r>
    </w:p>
    <w:p w:rsidR="00E85607" w:rsidRPr="00C81935" w:rsidRDefault="00E85607" w:rsidP="008F00D6">
      <w:pPr>
        <w:numPr>
          <w:ilvl w:val="1"/>
          <w:numId w:val="13"/>
        </w:numPr>
        <w:tabs>
          <w:tab w:val="clear" w:pos="1440"/>
          <w:tab w:val="num" w:pos="-4500"/>
        </w:tabs>
        <w:overflowPunct w:val="0"/>
        <w:autoSpaceDE w:val="0"/>
        <w:autoSpaceDN w:val="0"/>
        <w:adjustRightInd w:val="0"/>
        <w:spacing w:after="240"/>
        <w:jc w:val="both"/>
        <w:textAlignment w:val="baseline"/>
        <w:outlineLvl w:val="1"/>
        <w:rPr>
          <w:rFonts w:ascii="Georgia" w:hAnsi="Georgia"/>
          <w:szCs w:val="22"/>
        </w:rPr>
      </w:pPr>
      <w:bookmarkStart w:id="24" w:name="_Ref326908669"/>
      <w:r w:rsidRPr="00C81935">
        <w:rPr>
          <w:rFonts w:ascii="Georgia" w:hAnsi="Georgia"/>
          <w:bCs/>
          <w:szCs w:val="22"/>
        </w:rPr>
        <w:t>ISO</w:t>
      </w:r>
      <w:r w:rsidR="00AB1A5E" w:rsidRPr="00C81935">
        <w:rPr>
          <w:rFonts w:ascii="Georgia" w:hAnsi="Georgia"/>
          <w:bCs/>
          <w:szCs w:val="22"/>
        </w:rPr>
        <w:t>/IES</w:t>
      </w:r>
      <w:r w:rsidRPr="00C81935">
        <w:rPr>
          <w:rFonts w:ascii="Georgia" w:hAnsi="Georgia"/>
          <w:bCs/>
          <w:szCs w:val="22"/>
        </w:rPr>
        <w:t>27001 A.</w:t>
      </w:r>
      <w:r w:rsidR="00F56EEA" w:rsidRPr="00524B1A">
        <w:rPr>
          <w:rFonts w:ascii="Georgia" w:hAnsi="Georgia"/>
          <w:bCs/>
          <w:szCs w:val="22"/>
        </w:rPr>
        <w:t>15.2</w:t>
      </w:r>
      <w:r w:rsidRPr="00C81935">
        <w:rPr>
          <w:rFonts w:ascii="Georgia" w:hAnsi="Georgia"/>
          <w:bCs/>
          <w:szCs w:val="22"/>
        </w:rPr>
        <w:t xml:space="preserve"> - </w:t>
      </w:r>
      <w:r w:rsidR="00F56EEA" w:rsidRPr="00524B1A">
        <w:rPr>
          <w:rFonts w:ascii="Georgia" w:hAnsi="Georgia"/>
          <w:szCs w:val="22"/>
        </w:rPr>
        <w:t xml:space="preserve">Supplier </w:t>
      </w:r>
      <w:r w:rsidRPr="00C81935">
        <w:rPr>
          <w:rFonts w:ascii="Georgia" w:hAnsi="Georgia"/>
          <w:szCs w:val="22"/>
        </w:rPr>
        <w:t>service delivery management</w:t>
      </w:r>
      <w:bookmarkEnd w:id="24"/>
    </w:p>
    <w:p w:rsidR="00C50EFB" w:rsidRPr="008F00D6" w:rsidRDefault="00C50EFB" w:rsidP="00C50EFB">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produce and issue to the Authority</w:t>
      </w:r>
      <w:r w:rsidRPr="00DA4E65">
        <w:rPr>
          <w:rFonts w:ascii="Georgia" w:hAnsi="Georgia"/>
          <w:bCs/>
          <w:szCs w:val="22"/>
        </w:rPr>
        <w:t xml:space="preserve"> </w:t>
      </w:r>
      <w:r>
        <w:rPr>
          <w:rFonts w:ascii="Georgia" w:hAnsi="Georgia"/>
          <w:bCs/>
          <w:szCs w:val="22"/>
        </w:rPr>
        <w:t xml:space="preserve">in accordance with the timeframe set out in the table in </w:t>
      </w:r>
      <w:r w:rsidR="00852F96">
        <w:rPr>
          <w:rFonts w:ascii="Georgia" w:hAnsi="Georgia"/>
          <w:bCs/>
          <w:szCs w:val="22"/>
        </w:rPr>
        <w:t>Paragraph</w:t>
      </w:r>
      <w:r>
        <w:rPr>
          <w:rFonts w:ascii="Georgia" w:hAnsi="Georgia"/>
          <w:bCs/>
          <w:szCs w:val="22"/>
        </w:rPr>
        <w:t xml:space="preserve"> 2 (Contractor Document</w:t>
      </w:r>
      <w:r w:rsidR="00AB1A5E">
        <w:rPr>
          <w:rFonts w:ascii="Georgia" w:hAnsi="Georgia"/>
          <w:bCs/>
          <w:szCs w:val="22"/>
        </w:rPr>
        <w:t>s</w:t>
      </w:r>
      <w:r>
        <w:rPr>
          <w:rFonts w:ascii="Georgia" w:hAnsi="Georgia"/>
          <w:bCs/>
          <w:szCs w:val="22"/>
        </w:rPr>
        <w:t>) of Appendix 2 and</w:t>
      </w:r>
      <w:r w:rsidRPr="008F00D6">
        <w:rPr>
          <w:rFonts w:ascii="Georgia" w:hAnsi="Georgia"/>
          <w:szCs w:val="22"/>
        </w:rPr>
        <w:t xml:space="preserve"> every Month</w:t>
      </w:r>
      <w:r>
        <w:rPr>
          <w:rFonts w:ascii="Georgia" w:hAnsi="Georgia"/>
          <w:szCs w:val="22"/>
        </w:rPr>
        <w:t xml:space="preserve"> thereafter</w:t>
      </w:r>
      <w:r w:rsidRPr="008F00D6">
        <w:rPr>
          <w:rFonts w:ascii="Georgia" w:hAnsi="Georgia"/>
          <w:szCs w:val="22"/>
        </w:rPr>
        <w:t xml:space="preserve">, a </w:t>
      </w:r>
      <w:r w:rsidR="00AB1A5E">
        <w:rPr>
          <w:rFonts w:ascii="Georgia" w:hAnsi="Georgia"/>
          <w:szCs w:val="22"/>
        </w:rPr>
        <w:t>r</w:t>
      </w:r>
      <w:r w:rsidRPr="008F00D6">
        <w:rPr>
          <w:rFonts w:ascii="Georgia" w:hAnsi="Georgia"/>
          <w:szCs w:val="22"/>
        </w:rPr>
        <w:t>eport of Key ICT Security Metrics to quantify the target and actual timings for the activities described in the Security Management Plan.</w:t>
      </w:r>
    </w:p>
    <w:p w:rsidR="00C50EFB" w:rsidRPr="008F00D6" w:rsidRDefault="00C50EFB" w:rsidP="00C50EFB">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provide the Authority </w:t>
      </w:r>
      <w:r>
        <w:rPr>
          <w:rFonts w:ascii="Georgia" w:hAnsi="Georgia"/>
          <w:bCs/>
          <w:szCs w:val="22"/>
        </w:rPr>
        <w:t xml:space="preserve">in accordance with the timeframe set out in the table in </w:t>
      </w:r>
      <w:r w:rsidR="00852F96">
        <w:rPr>
          <w:rFonts w:ascii="Georgia" w:hAnsi="Georgia"/>
          <w:bCs/>
          <w:szCs w:val="22"/>
        </w:rPr>
        <w:t>Paragraph</w:t>
      </w:r>
      <w:r>
        <w:rPr>
          <w:rFonts w:ascii="Georgia" w:hAnsi="Georgia"/>
          <w:bCs/>
          <w:szCs w:val="22"/>
        </w:rPr>
        <w:t xml:space="preserve"> 2 (Contractor Document</w:t>
      </w:r>
      <w:r w:rsidR="00AB1A5E">
        <w:rPr>
          <w:rFonts w:ascii="Georgia" w:hAnsi="Georgia"/>
          <w:bCs/>
          <w:szCs w:val="22"/>
        </w:rPr>
        <w:t>s</w:t>
      </w:r>
      <w:r>
        <w:rPr>
          <w:rFonts w:ascii="Georgia" w:hAnsi="Georgia"/>
          <w:bCs/>
          <w:szCs w:val="22"/>
        </w:rPr>
        <w:t>) of Appendix 2</w:t>
      </w:r>
      <w:r>
        <w:rPr>
          <w:rFonts w:ascii="Georgia" w:hAnsi="Georgia"/>
          <w:szCs w:val="22"/>
        </w:rPr>
        <w:t xml:space="preserve"> and</w:t>
      </w:r>
      <w:r w:rsidRPr="008F00D6">
        <w:rPr>
          <w:rFonts w:ascii="Georgia" w:hAnsi="Georgia"/>
          <w:szCs w:val="22"/>
        </w:rPr>
        <w:t xml:space="preserve"> </w:t>
      </w:r>
      <w:r>
        <w:rPr>
          <w:rFonts w:ascii="Georgia" w:hAnsi="Georgia"/>
          <w:szCs w:val="22"/>
        </w:rPr>
        <w:t xml:space="preserve">every </w:t>
      </w:r>
      <w:r w:rsidR="00AB1A5E">
        <w:rPr>
          <w:rFonts w:ascii="Georgia" w:hAnsi="Georgia"/>
          <w:szCs w:val="22"/>
        </w:rPr>
        <w:t>three (</w:t>
      </w:r>
      <w:r>
        <w:rPr>
          <w:rFonts w:ascii="Georgia" w:hAnsi="Georgia"/>
          <w:szCs w:val="22"/>
        </w:rPr>
        <w:t>3</w:t>
      </w:r>
      <w:r w:rsidR="00AB1A5E">
        <w:rPr>
          <w:rFonts w:ascii="Georgia" w:hAnsi="Georgia"/>
          <w:szCs w:val="22"/>
        </w:rPr>
        <w:t>)</w:t>
      </w:r>
      <w:r>
        <w:rPr>
          <w:rFonts w:ascii="Georgia" w:hAnsi="Georgia"/>
          <w:szCs w:val="22"/>
        </w:rPr>
        <w:t xml:space="preserve"> Months thereafter</w:t>
      </w:r>
      <w:r w:rsidRPr="008F00D6">
        <w:rPr>
          <w:rFonts w:ascii="Georgia" w:hAnsi="Georgia"/>
          <w:szCs w:val="22"/>
        </w:rPr>
        <w:t xml:space="preserve"> reports describing security controls for the Services, including:</w:t>
      </w:r>
    </w:p>
    <w:p w:rsidR="00DB4BDC" w:rsidRPr="008F00D6" w:rsidRDefault="00512461"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Pr>
          <w:rFonts w:ascii="Georgia" w:hAnsi="Georgia"/>
          <w:szCs w:val="22"/>
        </w:rPr>
        <w:t>the activities of the security awareness, education and t</w:t>
      </w:r>
      <w:r w:rsidR="00DB4BDC" w:rsidRPr="008F00D6">
        <w:rPr>
          <w:rFonts w:ascii="Georgia" w:hAnsi="Georgia"/>
          <w:szCs w:val="22"/>
        </w:rPr>
        <w:t>raining programme;</w:t>
      </w:r>
    </w:p>
    <w:p w:rsidR="00DB4BDC" w:rsidRPr="008F00D6" w:rsidRDefault="00DB4BDC"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results from the network discovery and vulnerability scanning exercises;</w:t>
      </w:r>
    </w:p>
    <w:p w:rsidR="00DB4BDC" w:rsidRPr="008F00D6" w:rsidRDefault="00DB4BDC"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any </w:t>
      </w:r>
      <w:r w:rsidR="009C68B1" w:rsidRPr="008F00D6">
        <w:rPr>
          <w:rFonts w:ascii="Georgia" w:hAnsi="Georgia"/>
          <w:szCs w:val="22"/>
        </w:rPr>
        <w:t>Breaches</w:t>
      </w:r>
      <w:r w:rsidR="009C68B1">
        <w:rPr>
          <w:rFonts w:ascii="Georgia" w:hAnsi="Georgia"/>
          <w:szCs w:val="22"/>
        </w:rPr>
        <w:t xml:space="preserve"> of Security</w:t>
      </w:r>
      <w:r w:rsidRPr="008F00D6">
        <w:rPr>
          <w:rFonts w:ascii="Georgia" w:hAnsi="Georgia"/>
          <w:szCs w:val="22"/>
        </w:rPr>
        <w:t>;</w:t>
      </w:r>
      <w:r w:rsidR="009C68B1">
        <w:rPr>
          <w:rFonts w:ascii="Georgia" w:hAnsi="Georgia"/>
          <w:szCs w:val="22"/>
        </w:rPr>
        <w:t xml:space="preserve"> and</w:t>
      </w:r>
    </w:p>
    <w:p w:rsidR="00DB4BDC" w:rsidRPr="008F00D6" w:rsidRDefault="00DB4BDC"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any residual risks accepted by other customers of the Contractor</w:t>
      </w:r>
      <w:r w:rsidR="009C68B1">
        <w:rPr>
          <w:rFonts w:ascii="Georgia" w:hAnsi="Georgia"/>
          <w:szCs w:val="22"/>
        </w:rPr>
        <w:t>'</w:t>
      </w:r>
      <w:r w:rsidRPr="008F00D6">
        <w:rPr>
          <w:rFonts w:ascii="Georgia" w:hAnsi="Georgia"/>
          <w:szCs w:val="22"/>
        </w:rPr>
        <w:t>s services that are shared with the Authority</w:t>
      </w:r>
      <w:r w:rsidR="009C68B1">
        <w:rPr>
          <w:rFonts w:ascii="Georgia" w:hAnsi="Georgia"/>
          <w:szCs w:val="22"/>
        </w:rPr>
        <w:t>.</w:t>
      </w:r>
    </w:p>
    <w:p w:rsidR="00F63C3F" w:rsidRPr="008F00D6" w:rsidRDefault="00F63C3F" w:rsidP="00F63C3F">
      <w:pPr>
        <w:numPr>
          <w:ilvl w:val="2"/>
          <w:numId w:val="13"/>
        </w:numPr>
        <w:overflowPunct w:val="0"/>
        <w:autoSpaceDE w:val="0"/>
        <w:autoSpaceDN w:val="0"/>
        <w:adjustRightInd w:val="0"/>
        <w:spacing w:after="240"/>
        <w:jc w:val="both"/>
        <w:textAlignment w:val="baseline"/>
        <w:outlineLvl w:val="1"/>
        <w:rPr>
          <w:rFonts w:ascii="Georgia" w:hAnsi="Georgia"/>
          <w:szCs w:val="22"/>
        </w:rPr>
      </w:pPr>
      <w:r>
        <w:rPr>
          <w:rFonts w:ascii="Georgia" w:hAnsi="Georgia"/>
          <w:szCs w:val="22"/>
        </w:rPr>
        <w:t xml:space="preserve">Unless otherwise specified </w:t>
      </w:r>
      <w:r>
        <w:rPr>
          <w:rFonts w:ascii="Georgia" w:hAnsi="Georgia"/>
          <w:bCs/>
          <w:szCs w:val="22"/>
        </w:rPr>
        <w:t>in the table in Paragraph 2 (Contractor Documents) of Appendix 2</w:t>
      </w:r>
      <w:r>
        <w:rPr>
          <w:rFonts w:ascii="Georgia" w:hAnsi="Georgia"/>
          <w:szCs w:val="22"/>
        </w:rPr>
        <w:t>,</w:t>
      </w:r>
      <w:r w:rsidRPr="008F00D6">
        <w:rPr>
          <w:rFonts w:ascii="Georgia" w:hAnsi="Georgia"/>
          <w:szCs w:val="22"/>
        </w:rPr>
        <w:t xml:space="preserve"> </w:t>
      </w:r>
      <w:r>
        <w:rPr>
          <w:rFonts w:ascii="Georgia" w:hAnsi="Georgia"/>
          <w:szCs w:val="22"/>
        </w:rPr>
        <w:t>t</w:t>
      </w:r>
      <w:r w:rsidRPr="008F00D6">
        <w:rPr>
          <w:rFonts w:ascii="Georgia" w:hAnsi="Georgia"/>
          <w:szCs w:val="22"/>
        </w:rPr>
        <w:t xml:space="preserve">he Authority will specify when the </w:t>
      </w:r>
      <w:r w:rsidRPr="00CC7767">
        <w:rPr>
          <w:rFonts w:ascii="Georgia" w:hAnsi="Georgia"/>
          <w:szCs w:val="22"/>
        </w:rPr>
        <w:t xml:space="preserve">specific reports as detailed within this </w:t>
      </w:r>
      <w:r>
        <w:rPr>
          <w:rFonts w:ascii="Georgia" w:hAnsi="Georgia"/>
          <w:szCs w:val="22"/>
        </w:rPr>
        <w:t xml:space="preserve">Paragraph </w:t>
      </w:r>
      <w:r w:rsidR="00B4665D">
        <w:rPr>
          <w:rFonts w:ascii="Georgia" w:hAnsi="Georgia"/>
          <w:szCs w:val="22"/>
        </w:rPr>
        <w:t>7</w:t>
      </w:r>
      <w:r w:rsidRPr="00CC7767">
        <w:rPr>
          <w:rFonts w:ascii="Georgia" w:hAnsi="Georgia"/>
          <w:szCs w:val="22"/>
        </w:rPr>
        <w:t>.2 are</w:t>
      </w:r>
      <w:r w:rsidRPr="008F00D6">
        <w:rPr>
          <w:rFonts w:ascii="Georgia" w:hAnsi="Georgia"/>
          <w:szCs w:val="22"/>
        </w:rPr>
        <w:t xml:space="preserve"> required in order to align with its mandatory reporting requirements.</w:t>
      </w:r>
    </w:p>
    <w:p w:rsidR="00C50EFB" w:rsidRPr="008F00D6" w:rsidRDefault="00C50EFB" w:rsidP="00C50EFB">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submit reports </w:t>
      </w:r>
      <w:r>
        <w:rPr>
          <w:rFonts w:ascii="Georgia" w:hAnsi="Georgia"/>
          <w:szCs w:val="22"/>
        </w:rPr>
        <w:t xml:space="preserve">every </w:t>
      </w:r>
      <w:r w:rsidR="009C68B1">
        <w:rPr>
          <w:rFonts w:ascii="Georgia" w:hAnsi="Georgia"/>
          <w:szCs w:val="22"/>
        </w:rPr>
        <w:t>three (</w:t>
      </w:r>
      <w:r>
        <w:rPr>
          <w:rFonts w:ascii="Georgia" w:hAnsi="Georgia"/>
          <w:szCs w:val="22"/>
        </w:rPr>
        <w:t>3</w:t>
      </w:r>
      <w:r w:rsidR="009C68B1">
        <w:rPr>
          <w:rFonts w:ascii="Georgia" w:hAnsi="Georgia"/>
          <w:szCs w:val="22"/>
        </w:rPr>
        <w:t>)</w:t>
      </w:r>
      <w:r>
        <w:rPr>
          <w:rFonts w:ascii="Georgia" w:hAnsi="Georgia"/>
          <w:szCs w:val="22"/>
        </w:rPr>
        <w:t xml:space="preserve"> Months after the Commencement Date </w:t>
      </w:r>
      <w:r w:rsidRPr="008F00D6">
        <w:rPr>
          <w:rFonts w:ascii="Georgia" w:hAnsi="Georgia"/>
          <w:szCs w:val="22"/>
        </w:rPr>
        <w:t>regarding the</w:t>
      </w:r>
      <w:r w:rsidR="00F63C3F">
        <w:rPr>
          <w:rFonts w:ascii="Georgia" w:hAnsi="Georgia"/>
          <w:szCs w:val="22"/>
        </w:rPr>
        <w:t xml:space="preserve"> activities and outputs of the security awareness, education and t</w:t>
      </w:r>
      <w:r w:rsidRPr="008F00D6">
        <w:rPr>
          <w:rFonts w:ascii="Georgia" w:hAnsi="Georgia"/>
          <w:szCs w:val="22"/>
        </w:rPr>
        <w:t>raining programme to the Authority.</w:t>
      </w:r>
    </w:p>
    <w:p w:rsidR="00DB4BDC" w:rsidRPr="008F00D6" w:rsidRDefault="00DB4BDC"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reports must describe programme activities and metrics for</w:t>
      </w:r>
      <w:r w:rsidR="001B4441" w:rsidRPr="008F00D6">
        <w:rPr>
          <w:rFonts w:ascii="Georgia" w:hAnsi="Georgia"/>
          <w:szCs w:val="22"/>
        </w:rPr>
        <w:t>:</w:t>
      </w:r>
    </w:p>
    <w:p w:rsidR="00DB4BDC" w:rsidRPr="008F00D6" w:rsidRDefault="005F5D4E"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Contractor</w:t>
      </w:r>
      <w:r w:rsidR="00B607CE">
        <w:rPr>
          <w:rFonts w:ascii="Georgia" w:hAnsi="Georgia"/>
          <w:szCs w:val="22"/>
        </w:rPr>
        <w:t>'</w:t>
      </w:r>
      <w:r w:rsidR="00EE4EAE" w:rsidRPr="008F00D6">
        <w:rPr>
          <w:rFonts w:ascii="Georgia" w:hAnsi="Georgia"/>
          <w:szCs w:val="22"/>
        </w:rPr>
        <w:t>s S</w:t>
      </w:r>
      <w:r w:rsidR="00DB4BDC" w:rsidRPr="008F00D6">
        <w:rPr>
          <w:rFonts w:ascii="Georgia" w:hAnsi="Georgia"/>
          <w:szCs w:val="22"/>
        </w:rPr>
        <w:t xml:space="preserve">taff beginning work under this </w:t>
      </w:r>
      <w:r w:rsidR="00735CED" w:rsidRPr="008F00D6">
        <w:rPr>
          <w:rFonts w:ascii="Georgia" w:hAnsi="Georgia"/>
          <w:szCs w:val="22"/>
        </w:rPr>
        <w:t>Contract</w:t>
      </w:r>
      <w:r w:rsidR="001B4441" w:rsidRPr="008F00D6">
        <w:rPr>
          <w:rFonts w:ascii="Georgia" w:hAnsi="Georgia"/>
          <w:szCs w:val="22"/>
        </w:rPr>
        <w:t>;</w:t>
      </w:r>
      <w:r w:rsidR="00DB4BDC" w:rsidRPr="008F00D6">
        <w:rPr>
          <w:rFonts w:ascii="Georgia" w:hAnsi="Georgia"/>
          <w:szCs w:val="22"/>
        </w:rPr>
        <w:t xml:space="preserve"> </w:t>
      </w:r>
    </w:p>
    <w:p w:rsidR="00DB4BDC" w:rsidRPr="008F00D6" w:rsidRDefault="00DB4BDC"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ongoing programme activities for all </w:t>
      </w:r>
      <w:r w:rsidR="005F5D4E" w:rsidRPr="008F00D6">
        <w:rPr>
          <w:rFonts w:ascii="Georgia" w:hAnsi="Georgia"/>
          <w:szCs w:val="22"/>
        </w:rPr>
        <w:t>Contractor</w:t>
      </w:r>
      <w:r w:rsidR="00B607CE">
        <w:rPr>
          <w:rFonts w:ascii="Georgia" w:hAnsi="Georgia"/>
          <w:szCs w:val="22"/>
        </w:rPr>
        <w:t>'</w:t>
      </w:r>
      <w:r w:rsidR="00EE4EAE" w:rsidRPr="008F00D6">
        <w:rPr>
          <w:rFonts w:ascii="Georgia" w:hAnsi="Georgia"/>
          <w:szCs w:val="22"/>
        </w:rPr>
        <w:t>s</w:t>
      </w:r>
      <w:r w:rsidR="001B4441" w:rsidRPr="008F00D6">
        <w:rPr>
          <w:rFonts w:ascii="Georgia" w:hAnsi="Georgia"/>
          <w:szCs w:val="22"/>
        </w:rPr>
        <w:t xml:space="preserve"> </w:t>
      </w:r>
      <w:r w:rsidR="00EE4EAE" w:rsidRPr="008F00D6">
        <w:rPr>
          <w:rFonts w:ascii="Georgia" w:hAnsi="Georgia"/>
          <w:szCs w:val="22"/>
        </w:rPr>
        <w:t>S</w:t>
      </w:r>
      <w:r w:rsidR="001B4441" w:rsidRPr="008F00D6">
        <w:rPr>
          <w:rFonts w:ascii="Georgia" w:hAnsi="Georgia"/>
          <w:szCs w:val="22"/>
        </w:rPr>
        <w:t>taff;</w:t>
      </w:r>
      <w:r w:rsidRPr="008F00D6">
        <w:rPr>
          <w:rFonts w:ascii="Georgia" w:hAnsi="Georgia"/>
          <w:szCs w:val="22"/>
        </w:rPr>
        <w:t xml:space="preserve"> and</w:t>
      </w:r>
    </w:p>
    <w:p w:rsidR="00DB4BDC" w:rsidRPr="008F00D6" w:rsidRDefault="00DB4BDC"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targeted activities for selected </w:t>
      </w:r>
      <w:r w:rsidR="005F5D4E" w:rsidRPr="008F00D6">
        <w:rPr>
          <w:rFonts w:ascii="Georgia" w:hAnsi="Georgia"/>
          <w:szCs w:val="22"/>
        </w:rPr>
        <w:t>Contractor</w:t>
      </w:r>
      <w:r w:rsidR="00B607CE">
        <w:rPr>
          <w:rFonts w:ascii="Georgia" w:hAnsi="Georgia"/>
          <w:szCs w:val="22"/>
        </w:rPr>
        <w:t>'</w:t>
      </w:r>
      <w:r w:rsidR="00EE4EAE" w:rsidRPr="008F00D6">
        <w:rPr>
          <w:rFonts w:ascii="Georgia" w:hAnsi="Georgia"/>
          <w:szCs w:val="22"/>
        </w:rPr>
        <w:t>s</w:t>
      </w:r>
      <w:r w:rsidRPr="008F00D6">
        <w:rPr>
          <w:rFonts w:ascii="Georgia" w:hAnsi="Georgia"/>
          <w:szCs w:val="22"/>
        </w:rPr>
        <w:t xml:space="preserve"> </w:t>
      </w:r>
      <w:r w:rsidR="00EE4EAE" w:rsidRPr="008F00D6">
        <w:rPr>
          <w:rFonts w:ascii="Georgia" w:hAnsi="Georgia"/>
          <w:szCs w:val="22"/>
        </w:rPr>
        <w:t>S</w:t>
      </w:r>
      <w:r w:rsidRPr="008F00D6">
        <w:rPr>
          <w:rFonts w:ascii="Georgia" w:hAnsi="Georgia"/>
          <w:szCs w:val="22"/>
        </w:rPr>
        <w:t>taff.</w:t>
      </w:r>
    </w:p>
    <w:p w:rsidR="00C50EFB" w:rsidRPr="008F00D6" w:rsidRDefault="00C50EFB" w:rsidP="00C50EFB">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 xml:space="preserve">provide </w:t>
      </w:r>
      <w:r>
        <w:rPr>
          <w:rFonts w:ascii="Georgia" w:hAnsi="Georgia"/>
          <w:bCs/>
          <w:szCs w:val="22"/>
        </w:rPr>
        <w:t xml:space="preserve">in accordance with the timeframe set out in the table in </w:t>
      </w:r>
      <w:r w:rsidR="00852F96">
        <w:rPr>
          <w:rFonts w:ascii="Georgia" w:hAnsi="Georgia"/>
          <w:bCs/>
          <w:szCs w:val="22"/>
        </w:rPr>
        <w:t>Paragraph</w:t>
      </w:r>
      <w:r>
        <w:rPr>
          <w:rFonts w:ascii="Georgia" w:hAnsi="Georgia"/>
          <w:bCs/>
          <w:szCs w:val="22"/>
        </w:rPr>
        <w:t xml:space="preserve"> 2 (Contractor Document</w:t>
      </w:r>
      <w:r w:rsidR="009C68B1">
        <w:rPr>
          <w:rFonts w:ascii="Georgia" w:hAnsi="Georgia"/>
          <w:bCs/>
          <w:szCs w:val="22"/>
        </w:rPr>
        <w:t>s</w:t>
      </w:r>
      <w:r>
        <w:rPr>
          <w:rFonts w:ascii="Georgia" w:hAnsi="Georgia"/>
          <w:bCs/>
          <w:szCs w:val="22"/>
        </w:rPr>
        <w:t xml:space="preserve">) of Appendix 2 and </w:t>
      </w:r>
      <w:r w:rsidRPr="008F00D6">
        <w:rPr>
          <w:rFonts w:ascii="Georgia" w:hAnsi="Georgia"/>
          <w:szCs w:val="22"/>
        </w:rPr>
        <w:t>annual</w:t>
      </w:r>
      <w:r>
        <w:rPr>
          <w:rFonts w:ascii="Georgia" w:hAnsi="Georgia"/>
          <w:szCs w:val="22"/>
        </w:rPr>
        <w:t>ly thereafter a</w:t>
      </w:r>
      <w:r w:rsidRPr="008F00D6">
        <w:rPr>
          <w:rFonts w:ascii="Georgia" w:hAnsi="Georgia"/>
          <w:szCs w:val="22"/>
        </w:rPr>
        <w:t xml:space="preserve"> report to the Authority on the state of protective security for the Services, including a description of the annual updates to:</w:t>
      </w:r>
    </w:p>
    <w:p w:rsidR="00DB4BDC" w:rsidRPr="005D22FF" w:rsidRDefault="00DB4BDC"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5D22FF">
        <w:rPr>
          <w:rFonts w:ascii="Georgia" w:hAnsi="Georgia"/>
          <w:szCs w:val="22"/>
        </w:rPr>
        <w:t xml:space="preserve">the ISMS and Security Management </w:t>
      </w:r>
      <w:r w:rsidR="009C68B1" w:rsidRPr="005D22FF">
        <w:rPr>
          <w:rFonts w:ascii="Georgia" w:hAnsi="Georgia"/>
          <w:szCs w:val="22"/>
        </w:rPr>
        <w:t>Plan</w:t>
      </w:r>
      <w:r w:rsidRPr="005D22FF">
        <w:rPr>
          <w:rFonts w:ascii="Georgia" w:hAnsi="Georgia"/>
          <w:szCs w:val="22"/>
        </w:rPr>
        <w:t>;</w:t>
      </w:r>
    </w:p>
    <w:p w:rsidR="00DB4BDC" w:rsidRPr="0098461B" w:rsidRDefault="00DB4BDC"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A30F67">
        <w:rPr>
          <w:rFonts w:ascii="Georgia" w:hAnsi="Georgia"/>
          <w:szCs w:val="22"/>
        </w:rPr>
        <w:t>the record of IT Health</w:t>
      </w:r>
      <w:r w:rsidR="009C68B1" w:rsidRPr="00A30F67">
        <w:rPr>
          <w:rFonts w:ascii="Georgia" w:hAnsi="Georgia"/>
          <w:szCs w:val="22"/>
        </w:rPr>
        <w:t xml:space="preserve"> Check </w:t>
      </w:r>
      <w:r w:rsidR="00AA3FA8" w:rsidRPr="0098461B">
        <w:rPr>
          <w:rFonts w:ascii="Georgia" w:hAnsi="Georgia"/>
          <w:szCs w:val="22"/>
        </w:rPr>
        <w:t xml:space="preserve">CHECK </w:t>
      </w:r>
      <w:r w:rsidRPr="0098461B">
        <w:rPr>
          <w:rFonts w:ascii="Georgia" w:hAnsi="Georgia"/>
          <w:szCs w:val="22"/>
        </w:rPr>
        <w:t>tests for infrastructure and applications.</w:t>
      </w:r>
    </w:p>
    <w:p w:rsidR="0030646D" w:rsidRPr="005D22FF" w:rsidRDefault="0030646D" w:rsidP="008F00D6">
      <w:pPr>
        <w:numPr>
          <w:ilvl w:val="1"/>
          <w:numId w:val="13"/>
        </w:numPr>
        <w:tabs>
          <w:tab w:val="clear" w:pos="1440"/>
          <w:tab w:val="num" w:pos="-4500"/>
        </w:tabs>
        <w:overflowPunct w:val="0"/>
        <w:autoSpaceDE w:val="0"/>
        <w:autoSpaceDN w:val="0"/>
        <w:adjustRightInd w:val="0"/>
        <w:spacing w:after="240"/>
        <w:jc w:val="both"/>
        <w:textAlignment w:val="baseline"/>
        <w:outlineLvl w:val="1"/>
        <w:rPr>
          <w:rFonts w:ascii="Georgia" w:hAnsi="Georgia"/>
          <w:szCs w:val="22"/>
        </w:rPr>
      </w:pPr>
      <w:r w:rsidRPr="0098461B">
        <w:rPr>
          <w:rFonts w:ascii="Georgia" w:hAnsi="Georgia"/>
          <w:bCs/>
          <w:szCs w:val="22"/>
        </w:rPr>
        <w:t>ISO</w:t>
      </w:r>
      <w:r w:rsidR="009C68B1" w:rsidRPr="0098461B">
        <w:rPr>
          <w:rFonts w:ascii="Georgia" w:hAnsi="Georgia"/>
          <w:bCs/>
          <w:szCs w:val="22"/>
        </w:rPr>
        <w:t>/IES</w:t>
      </w:r>
      <w:r w:rsidRPr="0098461B">
        <w:rPr>
          <w:rFonts w:ascii="Georgia" w:hAnsi="Georgia"/>
          <w:bCs/>
          <w:szCs w:val="22"/>
        </w:rPr>
        <w:t>27001 A.</w:t>
      </w:r>
      <w:r w:rsidR="00D83FD0" w:rsidRPr="00524B1A">
        <w:rPr>
          <w:rFonts w:ascii="Georgia" w:hAnsi="Georgia"/>
          <w:bCs/>
          <w:szCs w:val="22"/>
        </w:rPr>
        <w:t>18.1</w:t>
      </w:r>
      <w:r w:rsidRPr="005D22FF">
        <w:rPr>
          <w:rFonts w:ascii="Georgia" w:hAnsi="Georgia"/>
          <w:bCs/>
          <w:szCs w:val="22"/>
        </w:rPr>
        <w:t xml:space="preserve"> </w:t>
      </w:r>
      <w:r w:rsidR="005D22FF">
        <w:rPr>
          <w:rFonts w:ascii="Georgia" w:hAnsi="Georgia"/>
          <w:bCs/>
          <w:szCs w:val="22"/>
        </w:rPr>
        <w:t>–</w:t>
      </w:r>
      <w:r w:rsidRPr="005D22FF">
        <w:rPr>
          <w:rFonts w:ascii="Georgia" w:hAnsi="Georgia"/>
          <w:bCs/>
          <w:szCs w:val="22"/>
        </w:rPr>
        <w:t xml:space="preserve"> </w:t>
      </w:r>
      <w:r w:rsidR="005D22FF">
        <w:rPr>
          <w:rFonts w:ascii="Georgia" w:hAnsi="Georgia"/>
          <w:szCs w:val="22"/>
        </w:rPr>
        <w:t>Compliance with legal and contractual requirements</w:t>
      </w:r>
    </w:p>
    <w:p w:rsidR="0030646D" w:rsidRPr="0098461B" w:rsidRDefault="0030646D"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A30F67">
        <w:rPr>
          <w:rFonts w:ascii="Georgia" w:hAnsi="Georgia"/>
          <w:szCs w:val="22"/>
        </w:rPr>
        <w:t xml:space="preserve">The Contractor shall ensure that Capacity Planning activities are undertaken to forecast future capacity requirements, and to utilise the </w:t>
      </w:r>
      <w:r w:rsidR="00571CE2" w:rsidRPr="00A30F67">
        <w:rPr>
          <w:rFonts w:ascii="Georgia" w:hAnsi="Georgia"/>
          <w:szCs w:val="22"/>
        </w:rPr>
        <w:t xml:space="preserve">Integrated </w:t>
      </w:r>
      <w:r w:rsidRPr="0098461B">
        <w:rPr>
          <w:rFonts w:ascii="Georgia" w:hAnsi="Georgia"/>
          <w:szCs w:val="22"/>
        </w:rPr>
        <w:t>Change Procedure in the event of inappropriate capacity being forecast.</w:t>
      </w:r>
    </w:p>
    <w:p w:rsidR="0030646D" w:rsidRPr="0098461B" w:rsidRDefault="0030646D"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98461B">
        <w:rPr>
          <w:rFonts w:ascii="Georgia" w:hAnsi="Georgia"/>
          <w:szCs w:val="22"/>
        </w:rPr>
        <w:t>The Contractor shall ensure that all software deployed as part of the Services are officially purchased and properly licensed.</w:t>
      </w:r>
    </w:p>
    <w:p w:rsidR="0030646D" w:rsidRPr="0098461B" w:rsidRDefault="0030646D"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98461B">
        <w:rPr>
          <w:rFonts w:ascii="Georgia" w:hAnsi="Georgia"/>
          <w:szCs w:val="22"/>
        </w:rPr>
        <w:t>The Contractor shall ensure that any open-source software is properly licensed</w:t>
      </w:r>
      <w:r w:rsidR="00B607CE" w:rsidRPr="0098461B">
        <w:rPr>
          <w:rFonts w:ascii="Georgia" w:hAnsi="Georgia"/>
          <w:szCs w:val="22"/>
        </w:rPr>
        <w:t xml:space="preserve">.  </w:t>
      </w:r>
    </w:p>
    <w:p w:rsidR="0030646D" w:rsidRPr="0010489A" w:rsidRDefault="0030646D" w:rsidP="008F00D6">
      <w:pPr>
        <w:numPr>
          <w:ilvl w:val="1"/>
          <w:numId w:val="13"/>
        </w:numPr>
        <w:tabs>
          <w:tab w:val="clear" w:pos="1440"/>
          <w:tab w:val="num" w:pos="-4500"/>
        </w:tabs>
        <w:overflowPunct w:val="0"/>
        <w:autoSpaceDE w:val="0"/>
        <w:autoSpaceDN w:val="0"/>
        <w:adjustRightInd w:val="0"/>
        <w:spacing w:after="240"/>
        <w:jc w:val="both"/>
        <w:textAlignment w:val="baseline"/>
        <w:outlineLvl w:val="1"/>
        <w:rPr>
          <w:rFonts w:ascii="Georgia" w:hAnsi="Georgia"/>
          <w:szCs w:val="22"/>
        </w:rPr>
      </w:pPr>
      <w:r w:rsidRPr="0010489A">
        <w:rPr>
          <w:rFonts w:ascii="Georgia" w:hAnsi="Georgia"/>
          <w:bCs/>
          <w:szCs w:val="22"/>
        </w:rPr>
        <w:t>ISO</w:t>
      </w:r>
      <w:r w:rsidR="009C68B1" w:rsidRPr="0010489A">
        <w:rPr>
          <w:rFonts w:ascii="Georgia" w:hAnsi="Georgia"/>
          <w:bCs/>
          <w:szCs w:val="22"/>
        </w:rPr>
        <w:t>/IES</w:t>
      </w:r>
      <w:r w:rsidRPr="0010489A">
        <w:rPr>
          <w:rFonts w:ascii="Georgia" w:hAnsi="Georgia"/>
          <w:bCs/>
          <w:szCs w:val="22"/>
        </w:rPr>
        <w:t>27001 A.</w:t>
      </w:r>
      <w:r w:rsidR="0010489A" w:rsidRPr="00524B1A">
        <w:rPr>
          <w:rFonts w:ascii="Georgia" w:hAnsi="Georgia"/>
          <w:bCs/>
          <w:szCs w:val="22"/>
        </w:rPr>
        <w:t>12.2</w:t>
      </w:r>
      <w:r w:rsidRPr="0010489A">
        <w:rPr>
          <w:rFonts w:ascii="Georgia" w:hAnsi="Georgia"/>
          <w:bCs/>
          <w:szCs w:val="22"/>
        </w:rPr>
        <w:t xml:space="preserve"> - </w:t>
      </w:r>
      <w:r w:rsidRPr="0010489A">
        <w:rPr>
          <w:rFonts w:ascii="Georgia" w:hAnsi="Georgia"/>
          <w:szCs w:val="22"/>
        </w:rPr>
        <w:t xml:space="preserve">Protection </w:t>
      </w:r>
      <w:r w:rsidR="0010489A" w:rsidRPr="00524B1A">
        <w:rPr>
          <w:rFonts w:ascii="Georgia" w:hAnsi="Georgia"/>
          <w:szCs w:val="22"/>
        </w:rPr>
        <w:t>from</w:t>
      </w:r>
      <w:r w:rsidR="0010489A" w:rsidRPr="0010489A">
        <w:rPr>
          <w:rFonts w:ascii="Georgia" w:hAnsi="Georgia"/>
          <w:szCs w:val="22"/>
        </w:rPr>
        <w:t xml:space="preserve"> </w:t>
      </w:r>
      <w:r w:rsidRPr="0010489A">
        <w:rPr>
          <w:rFonts w:ascii="Georgia" w:hAnsi="Georgia"/>
          <w:szCs w:val="22"/>
        </w:rPr>
        <w:t>mal</w:t>
      </w:r>
      <w:r w:rsidR="0010489A" w:rsidRPr="00524B1A">
        <w:rPr>
          <w:rFonts w:ascii="Georgia" w:hAnsi="Georgia"/>
          <w:szCs w:val="22"/>
        </w:rPr>
        <w:t>ware</w:t>
      </w:r>
    </w:p>
    <w:p w:rsidR="007033DE" w:rsidRPr="00892CF6" w:rsidRDefault="007033DE"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357526">
        <w:rPr>
          <w:rFonts w:ascii="Georgia" w:hAnsi="Georgia"/>
          <w:szCs w:val="22"/>
        </w:rPr>
        <w:t xml:space="preserve">The Contractor shall ensure that the known signatures for virus and malware protection software are updated within four (4) hours of such update or upgrade being made available (by the product vendor) or on the next occasion that an end point device is connected to the </w:t>
      </w:r>
      <w:r w:rsidR="009C68B1" w:rsidRPr="00A5411C">
        <w:rPr>
          <w:rFonts w:ascii="Georgia" w:hAnsi="Georgia"/>
          <w:szCs w:val="22"/>
        </w:rPr>
        <w:t>network</w:t>
      </w:r>
      <w:r w:rsidRPr="00892CF6">
        <w:rPr>
          <w:rFonts w:ascii="Georgia" w:hAnsi="Georgia"/>
          <w:szCs w:val="22"/>
        </w:rPr>
        <w:t>.</w:t>
      </w:r>
    </w:p>
    <w:p w:rsidR="007033DE" w:rsidRPr="00C81935" w:rsidRDefault="007033DE"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C81935">
        <w:rPr>
          <w:rFonts w:ascii="Georgia" w:hAnsi="Georgia"/>
          <w:szCs w:val="22"/>
        </w:rPr>
        <w:t xml:space="preserve">The Contractor shall provide a solution which ensures the </w:t>
      </w:r>
      <w:r w:rsidR="00F5675E" w:rsidRPr="00C81935">
        <w:rPr>
          <w:rFonts w:ascii="Georgia" w:hAnsi="Georgia"/>
          <w:szCs w:val="22"/>
        </w:rPr>
        <w:t xml:space="preserve">system </w:t>
      </w:r>
      <w:r w:rsidRPr="00C81935">
        <w:rPr>
          <w:rFonts w:ascii="Georgia" w:hAnsi="Georgia"/>
          <w:szCs w:val="22"/>
        </w:rPr>
        <w:t>is protected at all times from computer viruses, malware and malicious code</w:t>
      </w:r>
      <w:r w:rsidR="00B607CE" w:rsidRPr="00C81935">
        <w:rPr>
          <w:rFonts w:ascii="Georgia" w:hAnsi="Georgia"/>
          <w:szCs w:val="22"/>
        </w:rPr>
        <w:t xml:space="preserve">.  </w:t>
      </w:r>
      <w:r w:rsidRPr="00C81935">
        <w:rPr>
          <w:rFonts w:ascii="Georgia" w:hAnsi="Georgia"/>
          <w:szCs w:val="22"/>
        </w:rPr>
        <w:t>This shall include but not be limited to:</w:t>
      </w:r>
    </w:p>
    <w:p w:rsidR="007033DE" w:rsidRPr="008F00D6" w:rsidRDefault="00124A4B"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C81935">
        <w:rPr>
          <w:rFonts w:ascii="Georgia" w:hAnsi="Georgia"/>
          <w:szCs w:val="22"/>
        </w:rPr>
        <w:t>p</w:t>
      </w:r>
      <w:r w:rsidR="007033DE" w:rsidRPr="00C81935">
        <w:rPr>
          <w:rFonts w:ascii="Georgia" w:hAnsi="Georgia"/>
          <w:szCs w:val="22"/>
        </w:rPr>
        <w:t>rovision of antivirus, malware and content scanning of</w:t>
      </w:r>
      <w:r w:rsidR="007033DE" w:rsidRPr="008F00D6">
        <w:rPr>
          <w:rFonts w:ascii="Georgia" w:hAnsi="Georgia"/>
          <w:szCs w:val="22"/>
        </w:rPr>
        <w:t xml:space="preserve"> all network traffic passing through a gateway connection (i.e</w:t>
      </w:r>
      <w:r w:rsidR="00B607CE">
        <w:rPr>
          <w:rFonts w:ascii="Georgia" w:hAnsi="Georgia"/>
          <w:szCs w:val="22"/>
        </w:rPr>
        <w:t xml:space="preserve">.  </w:t>
      </w:r>
      <w:r w:rsidR="007033DE" w:rsidRPr="008F00D6">
        <w:rPr>
          <w:rFonts w:ascii="Georgia" w:hAnsi="Georgia"/>
          <w:szCs w:val="22"/>
        </w:rPr>
        <w:t>a connection from the network provided by the</w:t>
      </w:r>
      <w:r w:rsidRPr="008F00D6">
        <w:rPr>
          <w:rFonts w:ascii="Georgia" w:hAnsi="Georgia"/>
          <w:szCs w:val="22"/>
        </w:rPr>
        <w:t xml:space="preserve"> Contractor to another network);</w:t>
      </w:r>
    </w:p>
    <w:p w:rsidR="007033DE" w:rsidRPr="008F00D6" w:rsidRDefault="00124A4B"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a</w:t>
      </w:r>
      <w:r w:rsidR="007033DE" w:rsidRPr="008F00D6">
        <w:rPr>
          <w:rFonts w:ascii="Georgia" w:hAnsi="Georgia"/>
          <w:szCs w:val="22"/>
        </w:rPr>
        <w:t>ll servers and end point devices have appropriate antivirus and malware detection software installed;</w:t>
      </w:r>
    </w:p>
    <w:p w:rsidR="007033DE" w:rsidRPr="008F00D6" w:rsidRDefault="00124A4B"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w:t>
      </w:r>
      <w:r w:rsidR="007033DE" w:rsidRPr="008F00D6">
        <w:rPr>
          <w:rFonts w:ascii="Georgia" w:hAnsi="Georgia"/>
          <w:szCs w:val="22"/>
        </w:rPr>
        <w:t>he solution must identify, log and isolate malicious software (</w:t>
      </w:r>
      <w:r w:rsidR="0040726E">
        <w:rPr>
          <w:rFonts w:ascii="Georgia" w:hAnsi="Georgia"/>
          <w:szCs w:val="22"/>
        </w:rPr>
        <w:t xml:space="preserve">e.g. </w:t>
      </w:r>
      <w:r w:rsidR="007033DE" w:rsidRPr="008F00D6">
        <w:rPr>
          <w:rFonts w:ascii="Georgia" w:hAnsi="Georgia"/>
          <w:szCs w:val="22"/>
        </w:rPr>
        <w:t>viruses, macros, dangerous file types, mobile code and spyware)</w:t>
      </w:r>
      <w:r w:rsidR="005F793E" w:rsidRPr="008F00D6">
        <w:rPr>
          <w:rFonts w:ascii="Georgia" w:hAnsi="Georgia"/>
          <w:szCs w:val="22"/>
        </w:rPr>
        <w:t>;</w:t>
      </w:r>
      <w:r w:rsidRPr="008F00D6">
        <w:rPr>
          <w:rFonts w:ascii="Georgia" w:hAnsi="Georgia"/>
          <w:szCs w:val="22"/>
        </w:rPr>
        <w:t xml:space="preserve"> and</w:t>
      </w:r>
    </w:p>
    <w:p w:rsidR="007033DE" w:rsidRPr="008F00D6" w:rsidRDefault="00124A4B"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w:t>
      </w:r>
      <w:r w:rsidR="007033DE" w:rsidRPr="008F00D6">
        <w:rPr>
          <w:rFonts w:ascii="Georgia" w:hAnsi="Georgia"/>
          <w:szCs w:val="22"/>
        </w:rPr>
        <w:t>he solution is available and is kept up-to-date.</w:t>
      </w:r>
    </w:p>
    <w:p w:rsidR="007033DE" w:rsidRPr="008F00D6" w:rsidRDefault="007033DE"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ensure that the solution conforms to </w:t>
      </w:r>
      <w:r w:rsidR="00B20B7D">
        <w:rPr>
          <w:rFonts w:ascii="Georgia" w:hAnsi="Georgia"/>
          <w:szCs w:val="22"/>
        </w:rPr>
        <w:t>CESG guidance on protect</w:t>
      </w:r>
      <w:r w:rsidR="00C22A08">
        <w:rPr>
          <w:rFonts w:ascii="Georgia" w:hAnsi="Georgia"/>
          <w:szCs w:val="22"/>
        </w:rPr>
        <w:t xml:space="preserve">ion from malicious code </w:t>
      </w:r>
      <w:r w:rsidR="00B20B7D">
        <w:rPr>
          <w:rFonts w:ascii="Georgia" w:hAnsi="Georgia"/>
          <w:szCs w:val="22"/>
        </w:rPr>
        <w:t>G</w:t>
      </w:r>
      <w:r w:rsidR="00C22A08">
        <w:rPr>
          <w:rFonts w:ascii="Georgia" w:hAnsi="Georgia"/>
          <w:szCs w:val="22"/>
        </w:rPr>
        <w:t xml:space="preserve">ood Practice Guide </w:t>
      </w:r>
      <w:r w:rsidR="00B20B7D">
        <w:rPr>
          <w:rFonts w:ascii="Georgia" w:hAnsi="Georgia"/>
          <w:szCs w:val="22"/>
        </w:rPr>
        <w:t>7)</w:t>
      </w:r>
      <w:r w:rsidR="009C42A8">
        <w:rPr>
          <w:rFonts w:ascii="Georgia" w:hAnsi="Georgia"/>
          <w:szCs w:val="22"/>
        </w:rPr>
        <w:t xml:space="preserve"> </w:t>
      </w:r>
      <w:r w:rsidRPr="008F00D6">
        <w:rPr>
          <w:rFonts w:ascii="Georgia" w:hAnsi="Georgia"/>
          <w:szCs w:val="22"/>
        </w:rPr>
        <w:t>with evidence provided to the Authority quarterly through the Security Working Group.</w:t>
      </w:r>
    </w:p>
    <w:p w:rsidR="007033DE" w:rsidRPr="008F00D6" w:rsidRDefault="007033DE"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ensure that dangerous file types, such as executables and scripts or password protected files, are not </w:t>
      </w:r>
      <w:r w:rsidR="005F793E" w:rsidRPr="008F00D6">
        <w:rPr>
          <w:rFonts w:ascii="Georgia" w:hAnsi="Georgia"/>
          <w:szCs w:val="22"/>
        </w:rPr>
        <w:t xml:space="preserve">by default </w:t>
      </w:r>
      <w:r w:rsidRPr="008F00D6">
        <w:rPr>
          <w:rFonts w:ascii="Georgia" w:hAnsi="Georgia"/>
          <w:szCs w:val="22"/>
        </w:rPr>
        <w:t>allowed via email</w:t>
      </w:r>
      <w:r w:rsidR="00F5675E" w:rsidRPr="008F00D6">
        <w:rPr>
          <w:rFonts w:ascii="Georgia" w:hAnsi="Georgia"/>
          <w:szCs w:val="22"/>
        </w:rPr>
        <w:t>.</w:t>
      </w:r>
    </w:p>
    <w:p w:rsidR="007033DE" w:rsidRPr="008F00D6" w:rsidRDefault="007033DE"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provide a facility to identify, and isolate electronic mail infected by a virus or malware and ensure it is not delivered to the intended recipient.</w:t>
      </w:r>
    </w:p>
    <w:p w:rsidR="0030646D" w:rsidRPr="008F00D6" w:rsidRDefault="0030646D"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ensure that virus infections are reported and that escalation procedures are in place to address these as part of </w:t>
      </w:r>
      <w:r w:rsidR="009C68B1" w:rsidRPr="008F00D6">
        <w:rPr>
          <w:rFonts w:ascii="Georgia" w:hAnsi="Georgia"/>
          <w:szCs w:val="22"/>
        </w:rPr>
        <w:t>Security I</w:t>
      </w:r>
      <w:r w:rsidRPr="008F00D6">
        <w:rPr>
          <w:rFonts w:ascii="Georgia" w:hAnsi="Georgia"/>
          <w:szCs w:val="22"/>
        </w:rPr>
        <w:t>ncident reporting.</w:t>
      </w:r>
    </w:p>
    <w:p w:rsidR="00C13FF6" w:rsidRPr="008F00D6" w:rsidRDefault="00C13FF6"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disable the automatic execution of email content.</w:t>
      </w:r>
    </w:p>
    <w:p w:rsidR="00C13FF6" w:rsidRPr="008F00D6" w:rsidRDefault="00C13FF6"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update all virus and malicious software and code patterns for all IT </w:t>
      </w:r>
      <w:r w:rsidR="009C68B1" w:rsidRPr="008F00D6">
        <w:rPr>
          <w:rFonts w:ascii="Georgia" w:hAnsi="Georgia"/>
          <w:szCs w:val="22"/>
        </w:rPr>
        <w:t xml:space="preserve">Assets </w:t>
      </w:r>
      <w:r w:rsidRPr="008F00D6">
        <w:rPr>
          <w:rFonts w:ascii="Georgia" w:hAnsi="Georgia"/>
          <w:szCs w:val="22"/>
        </w:rPr>
        <w:t xml:space="preserve">within </w:t>
      </w:r>
      <w:r w:rsidR="00124A4B" w:rsidRPr="008F00D6">
        <w:rPr>
          <w:rFonts w:ascii="Georgia" w:hAnsi="Georgia"/>
          <w:szCs w:val="22"/>
        </w:rPr>
        <w:t>four (</w:t>
      </w:r>
      <w:r w:rsidRPr="008F00D6">
        <w:rPr>
          <w:rFonts w:ascii="Georgia" w:hAnsi="Georgia"/>
          <w:szCs w:val="22"/>
        </w:rPr>
        <w:t>4</w:t>
      </w:r>
      <w:r w:rsidR="00124A4B" w:rsidRPr="008F00D6">
        <w:rPr>
          <w:rFonts w:ascii="Georgia" w:hAnsi="Georgia"/>
          <w:szCs w:val="22"/>
        </w:rPr>
        <w:t>)</w:t>
      </w:r>
      <w:r w:rsidRPr="008F00D6">
        <w:rPr>
          <w:rFonts w:ascii="Georgia" w:hAnsi="Georgia"/>
          <w:szCs w:val="22"/>
        </w:rPr>
        <w:t xml:space="preserve"> hours of release by the client vendor</w:t>
      </w:r>
      <w:r w:rsidR="00B607CE">
        <w:rPr>
          <w:rFonts w:ascii="Georgia" w:hAnsi="Georgia"/>
          <w:szCs w:val="22"/>
        </w:rPr>
        <w:t xml:space="preserve">.  </w:t>
      </w:r>
    </w:p>
    <w:p w:rsidR="00C13FF6" w:rsidRPr="008F00D6" w:rsidRDefault="00C13FF6"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ensure that where macros are use</w:t>
      </w:r>
      <w:r w:rsidR="00282C9E">
        <w:rPr>
          <w:rFonts w:ascii="Georgia" w:hAnsi="Georgia"/>
          <w:szCs w:val="22"/>
        </w:rPr>
        <w:t>d, macro security is set to high</w:t>
      </w:r>
      <w:r w:rsidR="005C6C44" w:rsidRPr="008F00D6">
        <w:rPr>
          <w:rFonts w:ascii="Georgia" w:hAnsi="Georgia"/>
          <w:i/>
          <w:szCs w:val="22"/>
        </w:rPr>
        <w:t>.</w:t>
      </w:r>
    </w:p>
    <w:p w:rsidR="00C13FF6" w:rsidRPr="008F00D6" w:rsidRDefault="00C13FF6"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ensure that the web browser and other web-enabled applications, such as media players do not run in the context of a privileged user.</w:t>
      </w:r>
    </w:p>
    <w:p w:rsidR="00C13FF6" w:rsidRPr="008F00D6" w:rsidRDefault="00C13FF6"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w:t>
      </w:r>
      <w:r w:rsidR="005C6C44" w:rsidRPr="008F00D6">
        <w:rPr>
          <w:rFonts w:ascii="Georgia" w:hAnsi="Georgia"/>
          <w:szCs w:val="22"/>
        </w:rPr>
        <w:t>manage</w:t>
      </w:r>
      <w:r w:rsidRPr="008F00D6">
        <w:rPr>
          <w:rFonts w:ascii="Georgia" w:hAnsi="Georgia"/>
          <w:szCs w:val="22"/>
        </w:rPr>
        <w:t xml:space="preserve"> ActiveX controls.</w:t>
      </w:r>
      <w:r w:rsidRPr="008F00D6">
        <w:rPr>
          <w:rFonts w:ascii="Georgia" w:hAnsi="Georgia"/>
          <w:szCs w:val="22"/>
        </w:rPr>
        <w:tab/>
      </w:r>
    </w:p>
    <w:p w:rsidR="00C13FF6" w:rsidRPr="008F00D6" w:rsidRDefault="00C13FF6"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w:t>
      </w:r>
      <w:r w:rsidR="005C6C44" w:rsidRPr="008F00D6">
        <w:rPr>
          <w:rFonts w:ascii="Georgia" w:hAnsi="Georgia"/>
          <w:szCs w:val="22"/>
        </w:rPr>
        <w:t>manage</w:t>
      </w:r>
      <w:r w:rsidRPr="008F00D6">
        <w:rPr>
          <w:rFonts w:ascii="Georgia" w:hAnsi="Georgia"/>
          <w:szCs w:val="22"/>
        </w:rPr>
        <w:t xml:space="preserve"> Active Content (</w:t>
      </w:r>
      <w:r w:rsidR="0040726E">
        <w:rPr>
          <w:rFonts w:ascii="Georgia" w:hAnsi="Georgia"/>
          <w:szCs w:val="22"/>
        </w:rPr>
        <w:t xml:space="preserve">e.g. </w:t>
      </w:r>
      <w:r w:rsidRPr="008F00D6">
        <w:rPr>
          <w:rFonts w:ascii="Georgia" w:hAnsi="Georgia"/>
          <w:szCs w:val="22"/>
        </w:rPr>
        <w:t>JavaScript and VBScript)</w:t>
      </w:r>
      <w:r w:rsidR="00B607CE">
        <w:rPr>
          <w:rFonts w:ascii="Georgia" w:hAnsi="Georgia"/>
          <w:szCs w:val="22"/>
        </w:rPr>
        <w:t xml:space="preserve">.  </w:t>
      </w:r>
    </w:p>
    <w:p w:rsidR="00C13FF6" w:rsidRPr="008F00D6" w:rsidRDefault="00C13FF6"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disable HTTPS traffic by default</w:t>
      </w:r>
      <w:r w:rsidR="00124A4B" w:rsidRPr="008F00D6">
        <w:rPr>
          <w:rFonts w:ascii="Georgia" w:hAnsi="Georgia"/>
          <w:szCs w:val="22"/>
        </w:rPr>
        <w:t>.</w:t>
      </w:r>
    </w:p>
    <w:p w:rsidR="00C13FF6" w:rsidRPr="008F00D6" w:rsidRDefault="00C13FF6"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provide facilities to inspect all </w:t>
      </w:r>
      <w:r w:rsidR="00B20B7D">
        <w:rPr>
          <w:rFonts w:ascii="Georgia" w:hAnsi="Georgia"/>
          <w:szCs w:val="22"/>
        </w:rPr>
        <w:t>authorised</w:t>
      </w:r>
      <w:r w:rsidR="00B20B7D" w:rsidRPr="008F00D6">
        <w:rPr>
          <w:rFonts w:ascii="Georgia" w:hAnsi="Georgia"/>
          <w:szCs w:val="22"/>
        </w:rPr>
        <w:t xml:space="preserve"> </w:t>
      </w:r>
      <w:r w:rsidRPr="008F00D6">
        <w:rPr>
          <w:rFonts w:ascii="Georgia" w:hAnsi="Georgia"/>
          <w:szCs w:val="22"/>
        </w:rPr>
        <w:t>HTTPS traffic for malware and malicious code.</w:t>
      </w:r>
      <w:r w:rsidRPr="008F00D6">
        <w:rPr>
          <w:rFonts w:ascii="Georgia" w:hAnsi="Georgia"/>
          <w:szCs w:val="22"/>
        </w:rPr>
        <w:tab/>
      </w:r>
    </w:p>
    <w:p w:rsidR="00C13FF6" w:rsidRPr="008F00D6" w:rsidRDefault="00C13FF6"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disable </w:t>
      </w:r>
      <w:r w:rsidR="00FA4894" w:rsidRPr="008F00D6">
        <w:rPr>
          <w:rFonts w:ascii="Georgia" w:hAnsi="Georgia"/>
          <w:szCs w:val="22"/>
        </w:rPr>
        <w:t>all Java Virtual Machines</w:t>
      </w:r>
      <w:r w:rsidR="00EE4EAE" w:rsidRPr="008F00D6">
        <w:rPr>
          <w:rFonts w:ascii="Georgia" w:hAnsi="Georgia"/>
          <w:szCs w:val="22"/>
        </w:rPr>
        <w:t xml:space="preserve"> (JVMs)</w:t>
      </w:r>
      <w:r w:rsidR="00FA4894" w:rsidRPr="008F00D6">
        <w:rPr>
          <w:rFonts w:ascii="Georgia" w:hAnsi="Georgia"/>
          <w:szCs w:val="22"/>
        </w:rPr>
        <w:t>.</w:t>
      </w:r>
    </w:p>
    <w:p w:rsidR="0030646D" w:rsidRPr="005D22FF" w:rsidRDefault="0030646D" w:rsidP="008F00D6">
      <w:pPr>
        <w:numPr>
          <w:ilvl w:val="1"/>
          <w:numId w:val="13"/>
        </w:numPr>
        <w:tabs>
          <w:tab w:val="clear" w:pos="1440"/>
          <w:tab w:val="num" w:pos="-4500"/>
        </w:tabs>
        <w:overflowPunct w:val="0"/>
        <w:autoSpaceDE w:val="0"/>
        <w:autoSpaceDN w:val="0"/>
        <w:adjustRightInd w:val="0"/>
        <w:spacing w:after="240"/>
        <w:jc w:val="both"/>
        <w:textAlignment w:val="baseline"/>
        <w:outlineLvl w:val="1"/>
        <w:rPr>
          <w:rFonts w:ascii="Georgia" w:hAnsi="Georgia"/>
          <w:szCs w:val="22"/>
        </w:rPr>
      </w:pPr>
      <w:r w:rsidRPr="005D22FF">
        <w:rPr>
          <w:rFonts w:ascii="Georgia" w:hAnsi="Georgia"/>
          <w:bCs/>
          <w:szCs w:val="22"/>
        </w:rPr>
        <w:t>ISO</w:t>
      </w:r>
      <w:r w:rsidR="009C68B1" w:rsidRPr="005D22FF">
        <w:rPr>
          <w:rFonts w:ascii="Georgia" w:hAnsi="Georgia"/>
          <w:bCs/>
          <w:szCs w:val="22"/>
        </w:rPr>
        <w:t>/IES</w:t>
      </w:r>
      <w:r w:rsidRPr="005D22FF">
        <w:rPr>
          <w:rFonts w:ascii="Georgia" w:hAnsi="Georgia"/>
          <w:bCs/>
          <w:szCs w:val="22"/>
        </w:rPr>
        <w:t>27001 A.</w:t>
      </w:r>
      <w:r w:rsidR="0010489A" w:rsidRPr="006837D6">
        <w:rPr>
          <w:rFonts w:ascii="Georgia" w:hAnsi="Georgia"/>
          <w:bCs/>
          <w:szCs w:val="22"/>
        </w:rPr>
        <w:t>12.3</w:t>
      </w:r>
      <w:r w:rsidRPr="005D22FF">
        <w:rPr>
          <w:rFonts w:ascii="Georgia" w:hAnsi="Georgia"/>
          <w:bCs/>
          <w:szCs w:val="22"/>
        </w:rPr>
        <w:t xml:space="preserve"> - </w:t>
      </w:r>
      <w:r w:rsidRPr="005D22FF">
        <w:rPr>
          <w:rFonts w:ascii="Georgia" w:hAnsi="Georgia"/>
          <w:szCs w:val="22"/>
        </w:rPr>
        <w:t>Back-up</w:t>
      </w:r>
    </w:p>
    <w:p w:rsidR="0030646D" w:rsidRPr="008F00D6" w:rsidRDefault="0030646D"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test back-up and off-site storage devices to confirm that </w:t>
      </w:r>
      <w:r w:rsidR="009C68B1">
        <w:rPr>
          <w:rFonts w:ascii="Georgia" w:hAnsi="Georgia"/>
          <w:szCs w:val="22"/>
        </w:rPr>
        <w:t>Authority D</w:t>
      </w:r>
      <w:r w:rsidRPr="008F00D6">
        <w:rPr>
          <w:rFonts w:ascii="Georgia" w:hAnsi="Georgia"/>
          <w:szCs w:val="22"/>
        </w:rPr>
        <w:t>ata has been backed-up or recorded as intended and that the restoration process is operational and complete</w:t>
      </w:r>
      <w:r w:rsidR="00524B1A">
        <w:rPr>
          <w:rFonts w:ascii="Georgia" w:hAnsi="Georgia"/>
          <w:szCs w:val="22"/>
        </w:rPr>
        <w:t>.</w:t>
      </w:r>
      <w:r w:rsidR="00B607CE">
        <w:rPr>
          <w:rFonts w:ascii="Georgia" w:hAnsi="Georgia"/>
          <w:szCs w:val="22"/>
        </w:rPr>
        <w:t xml:space="preserve"> </w:t>
      </w:r>
      <w:r w:rsidRPr="008F00D6">
        <w:rPr>
          <w:rFonts w:ascii="Georgia" w:hAnsi="Georgia"/>
          <w:szCs w:val="22"/>
        </w:rPr>
        <w:t>Physica</w:t>
      </w:r>
      <w:r w:rsidR="00643205" w:rsidRPr="008F00D6">
        <w:rPr>
          <w:rFonts w:ascii="Georgia" w:hAnsi="Georgia"/>
          <w:szCs w:val="22"/>
        </w:rPr>
        <w:t>l devices must be tested each Month</w:t>
      </w:r>
      <w:r w:rsidR="00524B1A">
        <w:rPr>
          <w:rFonts w:ascii="Georgia" w:hAnsi="Georgia"/>
          <w:szCs w:val="22"/>
        </w:rPr>
        <w:t xml:space="preserve">. </w:t>
      </w:r>
      <w:r w:rsidRPr="008F00D6">
        <w:rPr>
          <w:rFonts w:ascii="Georgia" w:hAnsi="Georgia"/>
          <w:szCs w:val="22"/>
        </w:rPr>
        <w:t xml:space="preserve">Full system restores must be tested </w:t>
      </w:r>
      <w:r w:rsidR="00524B1A" w:rsidRPr="008F00D6">
        <w:rPr>
          <w:rFonts w:ascii="Georgia" w:hAnsi="Georgia"/>
          <w:szCs w:val="22"/>
        </w:rPr>
        <w:t>yearly</w:t>
      </w:r>
      <w:r w:rsidR="00B607CE">
        <w:rPr>
          <w:rFonts w:ascii="Georgia" w:hAnsi="Georgia"/>
          <w:szCs w:val="22"/>
        </w:rPr>
        <w:t xml:space="preserve">.  </w:t>
      </w:r>
      <w:r w:rsidRPr="008F00D6">
        <w:rPr>
          <w:rFonts w:ascii="Georgia" w:hAnsi="Georgia"/>
          <w:szCs w:val="22"/>
        </w:rPr>
        <w:t>Failed tests will be re-run at the Contractors expense until success is achieved</w:t>
      </w:r>
      <w:r w:rsidR="00524B1A">
        <w:rPr>
          <w:rFonts w:ascii="Georgia" w:hAnsi="Georgia"/>
          <w:szCs w:val="22"/>
        </w:rPr>
        <w:t xml:space="preserve">. </w:t>
      </w:r>
      <w:r w:rsidRPr="008F00D6">
        <w:rPr>
          <w:rFonts w:ascii="Georgia" w:hAnsi="Georgia"/>
          <w:szCs w:val="22"/>
        </w:rPr>
        <w:t>Successful restoration will qualify as a test.</w:t>
      </w:r>
    </w:p>
    <w:p w:rsidR="0030646D" w:rsidRPr="008F00D6" w:rsidRDefault="0030646D"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prov</w:t>
      </w:r>
      <w:r w:rsidR="00C95B7A" w:rsidRPr="008F00D6">
        <w:rPr>
          <w:rFonts w:ascii="Georgia" w:hAnsi="Georgia"/>
          <w:szCs w:val="22"/>
        </w:rPr>
        <w:t>ide mechanisms to backup all Authority</w:t>
      </w:r>
      <w:r w:rsidRPr="008F00D6">
        <w:rPr>
          <w:rFonts w:ascii="Georgia" w:hAnsi="Georgia"/>
          <w:szCs w:val="22"/>
        </w:rPr>
        <w:t xml:space="preserve"> information </w:t>
      </w:r>
      <w:r w:rsidR="009C68B1" w:rsidRPr="008F00D6">
        <w:rPr>
          <w:rFonts w:ascii="Georgia" w:hAnsi="Georgia"/>
          <w:szCs w:val="22"/>
        </w:rPr>
        <w:t xml:space="preserve">Assets </w:t>
      </w:r>
      <w:r w:rsidRPr="008F00D6">
        <w:rPr>
          <w:rFonts w:ascii="Georgia" w:hAnsi="Georgia"/>
          <w:szCs w:val="22"/>
        </w:rPr>
        <w:t xml:space="preserve">which are part of the </w:t>
      </w:r>
      <w:r w:rsidR="009C68B1" w:rsidRPr="008F00D6">
        <w:rPr>
          <w:rFonts w:ascii="Georgia" w:hAnsi="Georgia"/>
          <w:szCs w:val="22"/>
        </w:rPr>
        <w:t>Contractor</w:t>
      </w:r>
      <w:r w:rsidR="00087EFD">
        <w:rPr>
          <w:rFonts w:ascii="Georgia" w:hAnsi="Georgia"/>
          <w:szCs w:val="22"/>
        </w:rPr>
        <w:t>'s</w:t>
      </w:r>
      <w:r w:rsidR="009C68B1" w:rsidRPr="008F00D6">
        <w:rPr>
          <w:rFonts w:ascii="Georgia" w:hAnsi="Georgia"/>
          <w:szCs w:val="22"/>
        </w:rPr>
        <w:t xml:space="preserve"> </w:t>
      </w:r>
      <w:r w:rsidRPr="008F00D6">
        <w:rPr>
          <w:rFonts w:ascii="Georgia" w:hAnsi="Georgia"/>
          <w:szCs w:val="22"/>
        </w:rPr>
        <w:t>support contract such that the potential for data loss is aligned to service levels</w:t>
      </w:r>
      <w:r w:rsidR="00B607CE">
        <w:rPr>
          <w:rFonts w:ascii="Georgia" w:hAnsi="Georgia"/>
          <w:szCs w:val="22"/>
        </w:rPr>
        <w:t xml:space="preserve">.  </w:t>
      </w:r>
      <w:r w:rsidRPr="008F00D6">
        <w:rPr>
          <w:rFonts w:ascii="Georgia" w:hAnsi="Georgia"/>
          <w:szCs w:val="22"/>
        </w:rPr>
        <w:t xml:space="preserve">These include but </w:t>
      </w:r>
      <w:r w:rsidR="009C68B1">
        <w:rPr>
          <w:rFonts w:ascii="Georgia" w:hAnsi="Georgia"/>
          <w:szCs w:val="22"/>
        </w:rPr>
        <w:t xml:space="preserve">are </w:t>
      </w:r>
      <w:r w:rsidRPr="008F00D6">
        <w:rPr>
          <w:rFonts w:ascii="Georgia" w:hAnsi="Georgia"/>
          <w:szCs w:val="22"/>
        </w:rPr>
        <w:t>not limited to operating systems, applications and configurations, application related data, files and documents, logs and audit trails.</w:t>
      </w:r>
    </w:p>
    <w:p w:rsidR="0030646D" w:rsidRPr="008F00D6" w:rsidRDefault="0030646D"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retain backup data in accordance with the Authority</w:t>
      </w:r>
      <w:r w:rsidR="00B607CE">
        <w:rPr>
          <w:rFonts w:ascii="Georgia" w:hAnsi="Georgia"/>
          <w:szCs w:val="22"/>
        </w:rPr>
        <w:t>'</w:t>
      </w:r>
      <w:r w:rsidRPr="008F00D6">
        <w:rPr>
          <w:rFonts w:ascii="Georgia" w:hAnsi="Georgia"/>
          <w:szCs w:val="22"/>
        </w:rPr>
        <w:t>s published backup &amp; restore policy</w:t>
      </w:r>
      <w:r w:rsidR="00B607CE">
        <w:rPr>
          <w:rFonts w:ascii="Georgia" w:hAnsi="Georgia"/>
          <w:szCs w:val="22"/>
        </w:rPr>
        <w:t xml:space="preserve">.  </w:t>
      </w:r>
      <w:r w:rsidRPr="008F00D6">
        <w:rPr>
          <w:rFonts w:ascii="Georgia" w:hAnsi="Georgia"/>
          <w:szCs w:val="22"/>
        </w:rPr>
        <w:t>Where no policy exists the Contractor shall agree with the Authority to implement a backup and restore policy.</w:t>
      </w:r>
    </w:p>
    <w:p w:rsidR="0030646D" w:rsidRPr="008F00D6" w:rsidRDefault="0030646D"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store all data backups at a remote off</w:t>
      </w:r>
      <w:r w:rsidR="00342532">
        <w:rPr>
          <w:rFonts w:ascii="Georgia" w:hAnsi="Georgia"/>
          <w:szCs w:val="22"/>
        </w:rPr>
        <w:t>-</w:t>
      </w:r>
      <w:r w:rsidRPr="008F00D6">
        <w:rPr>
          <w:rFonts w:ascii="Georgia" w:hAnsi="Georgia"/>
          <w:szCs w:val="22"/>
        </w:rPr>
        <w:t xml:space="preserve">site location, ensuring that physical security is appropriate to the Protective Marking of the </w:t>
      </w:r>
      <w:r w:rsidR="009C68B1">
        <w:rPr>
          <w:rFonts w:ascii="Georgia" w:hAnsi="Georgia"/>
          <w:szCs w:val="22"/>
        </w:rPr>
        <w:t>d</w:t>
      </w:r>
      <w:r w:rsidRPr="008F00D6">
        <w:rPr>
          <w:rFonts w:ascii="Georgia" w:hAnsi="Georgia"/>
          <w:szCs w:val="22"/>
        </w:rPr>
        <w:t xml:space="preserve">ata and sufficient to meet the </w:t>
      </w:r>
      <w:r w:rsidR="00EE4EAE" w:rsidRPr="008F00D6">
        <w:rPr>
          <w:rFonts w:ascii="Georgia" w:hAnsi="Georgia"/>
          <w:szCs w:val="22"/>
        </w:rPr>
        <w:t>C</w:t>
      </w:r>
      <w:r w:rsidRPr="008F00D6">
        <w:rPr>
          <w:rFonts w:ascii="Georgia" w:hAnsi="Georgia"/>
          <w:szCs w:val="22"/>
        </w:rPr>
        <w:t xml:space="preserve">onfidentiality requirements of the </w:t>
      </w:r>
      <w:r w:rsidR="00852F96">
        <w:rPr>
          <w:rFonts w:ascii="Georgia" w:hAnsi="Georgia"/>
          <w:szCs w:val="22"/>
        </w:rPr>
        <w:t>HMG IA Standard No.</w:t>
      </w:r>
      <w:r w:rsidR="00CC7767">
        <w:rPr>
          <w:rFonts w:ascii="Georgia" w:hAnsi="Georgia"/>
          <w:szCs w:val="22"/>
        </w:rPr>
        <w:t xml:space="preserve"> </w:t>
      </w:r>
      <w:r w:rsidRPr="008F00D6">
        <w:rPr>
          <w:rFonts w:ascii="Georgia" w:hAnsi="Georgia"/>
          <w:szCs w:val="22"/>
        </w:rPr>
        <w:t>1</w:t>
      </w:r>
      <w:r w:rsidR="00CC7767">
        <w:rPr>
          <w:rFonts w:ascii="Georgia" w:hAnsi="Georgia"/>
          <w:szCs w:val="22"/>
        </w:rPr>
        <w:t xml:space="preserve"> &amp; 2</w:t>
      </w:r>
      <w:r w:rsidR="00EE4EAE" w:rsidRPr="008F00D6">
        <w:rPr>
          <w:rFonts w:ascii="Georgia" w:hAnsi="Georgia"/>
          <w:szCs w:val="22"/>
        </w:rPr>
        <w:t xml:space="preserve"> </w:t>
      </w:r>
      <w:r w:rsidR="00EE4EAE" w:rsidRPr="009C68B1">
        <w:rPr>
          <w:rFonts w:ascii="Georgia" w:hAnsi="Georgia"/>
          <w:i/>
          <w:szCs w:val="22"/>
        </w:rPr>
        <w:t>Technical Risk Assessment</w:t>
      </w:r>
      <w:r w:rsidRPr="009C68B1">
        <w:rPr>
          <w:rFonts w:ascii="Georgia" w:hAnsi="Georgia"/>
          <w:i/>
          <w:szCs w:val="22"/>
        </w:rPr>
        <w:t xml:space="preserve"> in the RMADS</w:t>
      </w:r>
      <w:r w:rsidRPr="008F00D6">
        <w:rPr>
          <w:rFonts w:ascii="Georgia" w:hAnsi="Georgia"/>
          <w:szCs w:val="22"/>
        </w:rPr>
        <w:t>.</w:t>
      </w:r>
    </w:p>
    <w:p w:rsidR="0030646D" w:rsidRPr="008F00D6" w:rsidRDefault="0030646D"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ensure that existing backups and archives adopted under service transition remain accessible and are tested for restoration in order to recover information and data in accordance with retention service levels.</w:t>
      </w:r>
    </w:p>
    <w:p w:rsidR="00EA76A9" w:rsidRPr="008F00D6" w:rsidRDefault="00EA76A9"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implement appropriate technical controls and procedural measures to the backup data to a standard as agreed with the Authority, sufficient to meet the </w:t>
      </w:r>
      <w:r w:rsidR="00EE4EAE" w:rsidRPr="008F00D6">
        <w:rPr>
          <w:rFonts w:ascii="Georgia" w:hAnsi="Georgia"/>
          <w:szCs w:val="22"/>
        </w:rPr>
        <w:t>C</w:t>
      </w:r>
      <w:r w:rsidRPr="008F00D6">
        <w:rPr>
          <w:rFonts w:ascii="Georgia" w:hAnsi="Georgia"/>
          <w:szCs w:val="22"/>
        </w:rPr>
        <w:t xml:space="preserve">onfidentiality requirements of the </w:t>
      </w:r>
      <w:r w:rsidR="00852F96">
        <w:rPr>
          <w:rFonts w:ascii="Georgia" w:hAnsi="Georgia"/>
          <w:szCs w:val="22"/>
        </w:rPr>
        <w:t>HMG IA Standard No.</w:t>
      </w:r>
      <w:r w:rsidR="00CC7767">
        <w:rPr>
          <w:rFonts w:ascii="Georgia" w:hAnsi="Georgia"/>
          <w:szCs w:val="22"/>
        </w:rPr>
        <w:t xml:space="preserve"> </w:t>
      </w:r>
      <w:r w:rsidRPr="008F00D6">
        <w:rPr>
          <w:rFonts w:ascii="Georgia" w:hAnsi="Georgia"/>
          <w:szCs w:val="22"/>
        </w:rPr>
        <w:t>1</w:t>
      </w:r>
      <w:r w:rsidR="00CC7767">
        <w:rPr>
          <w:rFonts w:ascii="Georgia" w:hAnsi="Georgia"/>
          <w:szCs w:val="22"/>
        </w:rPr>
        <w:t xml:space="preserve"> &amp; 2</w:t>
      </w:r>
      <w:r w:rsidRPr="008F00D6">
        <w:rPr>
          <w:rFonts w:ascii="Georgia" w:hAnsi="Georgia"/>
          <w:szCs w:val="22"/>
        </w:rPr>
        <w:t xml:space="preserve"> </w:t>
      </w:r>
      <w:r w:rsidR="009F64DB" w:rsidRPr="009C68B1">
        <w:rPr>
          <w:rFonts w:ascii="Georgia" w:hAnsi="Georgia"/>
          <w:i/>
          <w:szCs w:val="22"/>
        </w:rPr>
        <w:t xml:space="preserve">Technical Risk Assessment </w:t>
      </w:r>
      <w:r w:rsidRPr="009C68B1">
        <w:rPr>
          <w:rFonts w:ascii="Georgia" w:hAnsi="Georgia"/>
          <w:i/>
          <w:szCs w:val="22"/>
        </w:rPr>
        <w:t>in the RMADS</w:t>
      </w:r>
      <w:r w:rsidRPr="008F00D6">
        <w:rPr>
          <w:rFonts w:ascii="Georgia" w:hAnsi="Georgia"/>
          <w:szCs w:val="22"/>
        </w:rPr>
        <w:t>.</w:t>
      </w:r>
    </w:p>
    <w:p w:rsidR="00EA76A9" w:rsidRPr="008F00D6" w:rsidRDefault="00EA76A9"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ensure that data backups are sufficient to meet the Integrity and Availability requirements of the </w:t>
      </w:r>
      <w:r w:rsidR="00852F96">
        <w:rPr>
          <w:rFonts w:ascii="Georgia" w:hAnsi="Georgia"/>
          <w:szCs w:val="22"/>
        </w:rPr>
        <w:t>HMG IA Standard No.</w:t>
      </w:r>
      <w:r w:rsidR="00CC7767">
        <w:rPr>
          <w:rFonts w:ascii="Georgia" w:hAnsi="Georgia"/>
          <w:szCs w:val="22"/>
        </w:rPr>
        <w:t xml:space="preserve"> </w:t>
      </w:r>
      <w:r w:rsidRPr="008F00D6">
        <w:rPr>
          <w:rFonts w:ascii="Georgia" w:hAnsi="Georgia"/>
          <w:szCs w:val="22"/>
        </w:rPr>
        <w:t>1</w:t>
      </w:r>
      <w:r w:rsidR="00CC7767">
        <w:rPr>
          <w:rFonts w:ascii="Georgia" w:hAnsi="Georgia"/>
          <w:szCs w:val="22"/>
        </w:rPr>
        <w:t xml:space="preserve"> &amp; 2</w:t>
      </w:r>
      <w:r w:rsidR="009F64DB" w:rsidRPr="008F00D6">
        <w:rPr>
          <w:rFonts w:ascii="Georgia" w:hAnsi="Georgia"/>
          <w:szCs w:val="22"/>
        </w:rPr>
        <w:t xml:space="preserve"> </w:t>
      </w:r>
      <w:r w:rsidR="009F64DB" w:rsidRPr="002A0800">
        <w:rPr>
          <w:rFonts w:ascii="Georgia" w:hAnsi="Georgia"/>
          <w:i/>
          <w:szCs w:val="22"/>
        </w:rPr>
        <w:t>Technical Risk Assessment</w:t>
      </w:r>
      <w:r w:rsidRPr="002A0800">
        <w:rPr>
          <w:rFonts w:ascii="Georgia" w:hAnsi="Georgia"/>
          <w:i/>
          <w:szCs w:val="22"/>
        </w:rPr>
        <w:t xml:space="preserve"> in the RMADS</w:t>
      </w:r>
      <w:r w:rsidRPr="008F00D6">
        <w:rPr>
          <w:rFonts w:ascii="Georgia" w:hAnsi="Georgia"/>
          <w:szCs w:val="22"/>
        </w:rPr>
        <w:t>.</w:t>
      </w:r>
    </w:p>
    <w:p w:rsidR="00EA76A9" w:rsidRPr="008F00D6" w:rsidRDefault="00EA76A9"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provide the ability to restore data (following an issue, or accidental data deletion) from backups in line with agreed service levels.</w:t>
      </w:r>
    </w:p>
    <w:p w:rsidR="00C13FF6" w:rsidRPr="005D22FF" w:rsidRDefault="00C13FF6" w:rsidP="008F00D6">
      <w:pPr>
        <w:numPr>
          <w:ilvl w:val="1"/>
          <w:numId w:val="13"/>
        </w:numPr>
        <w:tabs>
          <w:tab w:val="clear" w:pos="1440"/>
          <w:tab w:val="num" w:pos="-4500"/>
        </w:tabs>
        <w:overflowPunct w:val="0"/>
        <w:autoSpaceDE w:val="0"/>
        <w:autoSpaceDN w:val="0"/>
        <w:adjustRightInd w:val="0"/>
        <w:spacing w:after="240"/>
        <w:jc w:val="both"/>
        <w:textAlignment w:val="baseline"/>
        <w:outlineLvl w:val="1"/>
        <w:rPr>
          <w:rFonts w:ascii="Georgia" w:hAnsi="Georgia"/>
          <w:szCs w:val="22"/>
        </w:rPr>
      </w:pPr>
      <w:r w:rsidRPr="005D22FF">
        <w:rPr>
          <w:rFonts w:ascii="Georgia" w:hAnsi="Georgia"/>
          <w:bCs/>
          <w:szCs w:val="22"/>
        </w:rPr>
        <w:t>ISO</w:t>
      </w:r>
      <w:r w:rsidR="002A0800" w:rsidRPr="005D22FF">
        <w:rPr>
          <w:rFonts w:ascii="Georgia" w:hAnsi="Georgia"/>
          <w:bCs/>
          <w:szCs w:val="22"/>
        </w:rPr>
        <w:t>/IES</w:t>
      </w:r>
      <w:r w:rsidRPr="005D22FF">
        <w:rPr>
          <w:rFonts w:ascii="Georgia" w:hAnsi="Georgia"/>
          <w:bCs/>
          <w:szCs w:val="22"/>
        </w:rPr>
        <w:t>27001 A.</w:t>
      </w:r>
      <w:r w:rsidR="0010489A" w:rsidRPr="00524B1A">
        <w:rPr>
          <w:rFonts w:ascii="Georgia" w:hAnsi="Georgia"/>
          <w:bCs/>
          <w:szCs w:val="22"/>
        </w:rPr>
        <w:t>13.1</w:t>
      </w:r>
      <w:r w:rsidRPr="005D22FF">
        <w:rPr>
          <w:rFonts w:ascii="Georgia" w:hAnsi="Georgia"/>
          <w:bCs/>
          <w:szCs w:val="22"/>
        </w:rPr>
        <w:t xml:space="preserve"> - N</w:t>
      </w:r>
      <w:r w:rsidRPr="005D22FF">
        <w:rPr>
          <w:rFonts w:ascii="Georgia" w:hAnsi="Georgia"/>
          <w:szCs w:val="22"/>
        </w:rPr>
        <w:t>etwork Security Management</w:t>
      </w:r>
    </w:p>
    <w:p w:rsidR="00C13FF6" w:rsidRPr="008F00D6" w:rsidRDefault="00C13FF6"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configure End User Computing Devices</w:t>
      </w:r>
      <w:r w:rsidR="00F3626B">
        <w:rPr>
          <w:rFonts w:ascii="Georgia" w:hAnsi="Georgia"/>
          <w:szCs w:val="22"/>
        </w:rPr>
        <w:t xml:space="preserve"> and </w:t>
      </w:r>
      <w:r w:rsidR="002A0800">
        <w:rPr>
          <w:rFonts w:ascii="Georgia" w:hAnsi="Georgia"/>
          <w:szCs w:val="22"/>
        </w:rPr>
        <w:t>network de</w:t>
      </w:r>
      <w:r w:rsidR="00F3626B">
        <w:rPr>
          <w:rFonts w:ascii="Georgia" w:hAnsi="Georgia"/>
          <w:szCs w:val="22"/>
        </w:rPr>
        <w:t>vices</w:t>
      </w:r>
      <w:r w:rsidRPr="008F00D6">
        <w:rPr>
          <w:rFonts w:ascii="Georgia" w:hAnsi="Georgia"/>
          <w:szCs w:val="22"/>
        </w:rPr>
        <w:t xml:space="preserve"> in a manner that ensures any facilities that would enable Users to change the configuration of the </w:t>
      </w:r>
      <w:r w:rsidR="002A0800">
        <w:rPr>
          <w:rFonts w:ascii="Georgia" w:hAnsi="Georgia"/>
          <w:szCs w:val="22"/>
        </w:rPr>
        <w:t>H</w:t>
      </w:r>
      <w:r w:rsidR="002A0800" w:rsidRPr="008F00D6">
        <w:rPr>
          <w:rFonts w:ascii="Georgia" w:hAnsi="Georgia"/>
          <w:szCs w:val="22"/>
        </w:rPr>
        <w:t xml:space="preserve">ardware </w:t>
      </w:r>
      <w:r w:rsidRPr="008F00D6">
        <w:rPr>
          <w:rFonts w:ascii="Georgia" w:hAnsi="Georgia"/>
          <w:szCs w:val="22"/>
        </w:rPr>
        <w:t xml:space="preserve">or </w:t>
      </w:r>
      <w:r w:rsidR="00F3626B">
        <w:rPr>
          <w:rFonts w:ascii="Georgia" w:hAnsi="Georgia"/>
          <w:szCs w:val="22"/>
        </w:rPr>
        <w:t>s</w:t>
      </w:r>
      <w:r w:rsidRPr="008F00D6">
        <w:rPr>
          <w:rFonts w:ascii="Georgia" w:hAnsi="Georgia"/>
          <w:szCs w:val="22"/>
        </w:rPr>
        <w:t>oftware, and thereby introduce unacceptable security risks, are disabled</w:t>
      </w:r>
      <w:r w:rsidR="00B607CE">
        <w:rPr>
          <w:rFonts w:ascii="Georgia" w:hAnsi="Georgia"/>
          <w:szCs w:val="22"/>
        </w:rPr>
        <w:t xml:space="preserve">.  </w:t>
      </w:r>
      <w:r w:rsidRPr="008F00D6">
        <w:rPr>
          <w:rFonts w:ascii="Georgia" w:hAnsi="Georgia"/>
          <w:szCs w:val="22"/>
        </w:rPr>
        <w:t xml:space="preserve">The Contractor and the Authority shall agree how </w:t>
      </w:r>
      <w:r w:rsidR="00F3626B">
        <w:rPr>
          <w:rFonts w:ascii="Georgia" w:hAnsi="Georgia"/>
          <w:szCs w:val="22"/>
        </w:rPr>
        <w:t xml:space="preserve">End User Computing Devices and </w:t>
      </w:r>
      <w:r w:rsidR="002A0800">
        <w:rPr>
          <w:rFonts w:ascii="Georgia" w:hAnsi="Georgia"/>
          <w:szCs w:val="22"/>
        </w:rPr>
        <w:t xml:space="preserve">network </w:t>
      </w:r>
      <w:r w:rsidR="002A0800" w:rsidRPr="008F00D6">
        <w:rPr>
          <w:rFonts w:ascii="Georgia" w:hAnsi="Georgia"/>
          <w:szCs w:val="22"/>
        </w:rPr>
        <w:t>d</w:t>
      </w:r>
      <w:r w:rsidRPr="008F00D6">
        <w:rPr>
          <w:rFonts w:ascii="Georgia" w:hAnsi="Georgia"/>
          <w:szCs w:val="22"/>
        </w:rPr>
        <w:t>evices will be configured during the development and review of the Standard Device Builds.</w:t>
      </w:r>
    </w:p>
    <w:p w:rsidR="003D367E" w:rsidRPr="008F00D6" w:rsidRDefault="003D367E"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put in place measures to minimise the details of the internal network structure, components and security tools and techniques that are passed outside of the Authority.</w:t>
      </w:r>
    </w:p>
    <w:p w:rsidR="003D367E" w:rsidRPr="008F00D6" w:rsidRDefault="003D367E"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warrant that the core </w:t>
      </w:r>
      <w:r w:rsidR="005F793E" w:rsidRPr="008F00D6">
        <w:rPr>
          <w:rFonts w:ascii="Georgia" w:hAnsi="Georgia"/>
          <w:szCs w:val="22"/>
        </w:rPr>
        <w:t xml:space="preserve">WAN </w:t>
      </w:r>
      <w:r w:rsidRPr="008F00D6">
        <w:rPr>
          <w:rFonts w:ascii="Georgia" w:hAnsi="Georgia"/>
          <w:szCs w:val="22"/>
        </w:rPr>
        <w:t>architecture provides full resilience between access PoPs and core network nodes; and between core network nodes.</w:t>
      </w:r>
    </w:p>
    <w:p w:rsidR="003D367E" w:rsidRPr="008F00D6" w:rsidRDefault="003D367E"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ensure that a resilient and authoritative Network Time Source is available across the WAN for all network services that require it.</w:t>
      </w:r>
    </w:p>
    <w:p w:rsidR="0030646D" w:rsidRPr="005D22FF" w:rsidRDefault="0030646D" w:rsidP="008F00D6">
      <w:pPr>
        <w:numPr>
          <w:ilvl w:val="1"/>
          <w:numId w:val="13"/>
        </w:numPr>
        <w:tabs>
          <w:tab w:val="clear" w:pos="1440"/>
          <w:tab w:val="num" w:pos="-4500"/>
        </w:tabs>
        <w:overflowPunct w:val="0"/>
        <w:autoSpaceDE w:val="0"/>
        <w:autoSpaceDN w:val="0"/>
        <w:adjustRightInd w:val="0"/>
        <w:spacing w:after="240"/>
        <w:jc w:val="both"/>
        <w:textAlignment w:val="baseline"/>
        <w:outlineLvl w:val="1"/>
        <w:rPr>
          <w:rFonts w:ascii="Georgia" w:hAnsi="Georgia"/>
          <w:szCs w:val="22"/>
        </w:rPr>
      </w:pPr>
      <w:r w:rsidRPr="005D22FF">
        <w:rPr>
          <w:rFonts w:ascii="Georgia" w:hAnsi="Georgia"/>
          <w:bCs/>
          <w:szCs w:val="22"/>
        </w:rPr>
        <w:t>ISO</w:t>
      </w:r>
      <w:r w:rsidR="002A0800" w:rsidRPr="005D22FF">
        <w:rPr>
          <w:rFonts w:ascii="Georgia" w:hAnsi="Georgia"/>
          <w:bCs/>
          <w:szCs w:val="22"/>
        </w:rPr>
        <w:t>/IES</w:t>
      </w:r>
      <w:r w:rsidRPr="005D22FF">
        <w:rPr>
          <w:rFonts w:ascii="Georgia" w:hAnsi="Georgia"/>
          <w:bCs/>
          <w:szCs w:val="22"/>
        </w:rPr>
        <w:t>27001 A.</w:t>
      </w:r>
      <w:r w:rsidR="00A04903" w:rsidRPr="00524B1A">
        <w:rPr>
          <w:rFonts w:ascii="Georgia" w:hAnsi="Georgia"/>
          <w:bCs/>
          <w:szCs w:val="22"/>
        </w:rPr>
        <w:t>8.3</w:t>
      </w:r>
      <w:r w:rsidRPr="005D22FF">
        <w:rPr>
          <w:rFonts w:ascii="Georgia" w:hAnsi="Georgia"/>
          <w:bCs/>
          <w:szCs w:val="22"/>
        </w:rPr>
        <w:t xml:space="preserve"> - </w:t>
      </w:r>
      <w:r w:rsidRPr="005D22FF">
        <w:rPr>
          <w:rFonts w:ascii="Georgia" w:hAnsi="Georgia"/>
          <w:szCs w:val="22"/>
        </w:rPr>
        <w:t>Media handling</w:t>
      </w:r>
    </w:p>
    <w:p w:rsidR="0030646D" w:rsidRPr="008F00D6" w:rsidRDefault="0030646D"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Access to removable media is disabled unless there is a business requirement for its use.</w:t>
      </w:r>
    </w:p>
    <w:p w:rsidR="0030646D" w:rsidRPr="008F00D6" w:rsidRDefault="0030646D"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ensure that all removable media is handled in accordance with the SPF and CESG guidance.</w:t>
      </w:r>
    </w:p>
    <w:p w:rsidR="00C13FF6" w:rsidRPr="008F00D6" w:rsidRDefault="00C13FF6"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ensure that all removable media must be scanned prior to connecti</w:t>
      </w:r>
      <w:r w:rsidR="005C6C44" w:rsidRPr="008F00D6">
        <w:rPr>
          <w:rFonts w:ascii="Georgia" w:hAnsi="Georgia"/>
          <w:szCs w:val="22"/>
        </w:rPr>
        <w:t>on to the system</w:t>
      </w:r>
      <w:r w:rsidRPr="008F00D6">
        <w:rPr>
          <w:rFonts w:ascii="Georgia" w:hAnsi="Georgia"/>
          <w:szCs w:val="22"/>
        </w:rPr>
        <w:t>, using an approved and maintained sheep dip service available at each location required at no additional cost to the Authority.</w:t>
      </w:r>
    </w:p>
    <w:p w:rsidR="0030646D" w:rsidRPr="005D22FF" w:rsidRDefault="0030646D" w:rsidP="008F00D6">
      <w:pPr>
        <w:numPr>
          <w:ilvl w:val="1"/>
          <w:numId w:val="13"/>
        </w:numPr>
        <w:tabs>
          <w:tab w:val="clear" w:pos="1440"/>
          <w:tab w:val="num" w:pos="-4500"/>
        </w:tabs>
        <w:overflowPunct w:val="0"/>
        <w:autoSpaceDE w:val="0"/>
        <w:autoSpaceDN w:val="0"/>
        <w:adjustRightInd w:val="0"/>
        <w:spacing w:after="240"/>
        <w:jc w:val="both"/>
        <w:textAlignment w:val="baseline"/>
        <w:outlineLvl w:val="1"/>
        <w:rPr>
          <w:rFonts w:ascii="Georgia" w:hAnsi="Georgia"/>
          <w:szCs w:val="22"/>
        </w:rPr>
      </w:pPr>
      <w:r w:rsidRPr="005D22FF">
        <w:rPr>
          <w:rFonts w:ascii="Georgia" w:hAnsi="Georgia"/>
          <w:bCs/>
          <w:szCs w:val="22"/>
        </w:rPr>
        <w:t>ISO</w:t>
      </w:r>
      <w:r w:rsidR="002A0800" w:rsidRPr="005D22FF">
        <w:rPr>
          <w:rFonts w:ascii="Georgia" w:hAnsi="Georgia"/>
          <w:bCs/>
          <w:szCs w:val="22"/>
        </w:rPr>
        <w:t>/IES</w:t>
      </w:r>
      <w:r w:rsidRPr="005D22FF">
        <w:rPr>
          <w:rFonts w:ascii="Georgia" w:hAnsi="Georgia"/>
          <w:bCs/>
          <w:szCs w:val="22"/>
        </w:rPr>
        <w:t>27001 A.</w:t>
      </w:r>
      <w:r w:rsidR="0010489A" w:rsidRPr="00524B1A">
        <w:rPr>
          <w:rFonts w:ascii="Georgia" w:hAnsi="Georgia"/>
          <w:bCs/>
          <w:szCs w:val="22"/>
        </w:rPr>
        <w:t>13.2</w:t>
      </w:r>
      <w:r w:rsidRPr="005D22FF">
        <w:rPr>
          <w:rFonts w:ascii="Georgia" w:hAnsi="Georgia"/>
          <w:bCs/>
          <w:szCs w:val="22"/>
        </w:rPr>
        <w:t xml:space="preserve"> </w:t>
      </w:r>
      <w:r w:rsidR="0010489A" w:rsidRPr="00524B1A">
        <w:rPr>
          <w:rFonts w:ascii="Georgia" w:hAnsi="Georgia"/>
          <w:bCs/>
          <w:szCs w:val="22"/>
        </w:rPr>
        <w:t>–</w:t>
      </w:r>
      <w:r w:rsidRPr="005D22FF">
        <w:rPr>
          <w:rFonts w:ascii="Georgia" w:hAnsi="Georgia"/>
          <w:bCs/>
          <w:szCs w:val="22"/>
        </w:rPr>
        <w:t xml:space="preserve"> </w:t>
      </w:r>
      <w:r w:rsidR="0010489A" w:rsidRPr="00524B1A">
        <w:rPr>
          <w:rFonts w:ascii="Georgia" w:hAnsi="Georgia"/>
          <w:szCs w:val="22"/>
        </w:rPr>
        <w:t>Information transfer</w:t>
      </w:r>
    </w:p>
    <w:p w:rsidR="00C13FF6" w:rsidRPr="008F00D6" w:rsidRDefault="00C13FF6"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w:t>
      </w:r>
      <w:r w:rsidR="00F3626B" w:rsidRPr="00F3626B">
        <w:rPr>
          <w:rFonts w:ascii="Georgia" w:hAnsi="Georgia"/>
          <w:szCs w:val="22"/>
        </w:rPr>
        <w:t>comply with the handling of</w:t>
      </w:r>
      <w:r w:rsidR="00255284">
        <w:rPr>
          <w:rFonts w:ascii="Georgia" w:hAnsi="Georgia"/>
          <w:szCs w:val="22"/>
        </w:rPr>
        <w:t xml:space="preserve"> Protectively Marked</w:t>
      </w:r>
      <w:r w:rsidR="00F3626B" w:rsidRPr="00F3626B">
        <w:rPr>
          <w:rFonts w:ascii="Georgia" w:hAnsi="Georgia"/>
          <w:szCs w:val="22"/>
        </w:rPr>
        <w:t xml:space="preserve"> information as more specifically defined in the SAL and where relevant utilise </w:t>
      </w:r>
      <w:r w:rsidR="000046B2" w:rsidRPr="008F00D6">
        <w:rPr>
          <w:rFonts w:ascii="Georgia" w:hAnsi="Georgia"/>
          <w:szCs w:val="22"/>
        </w:rPr>
        <w:t xml:space="preserve">a secure </w:t>
      </w:r>
      <w:r w:rsidR="002A0800">
        <w:rPr>
          <w:rFonts w:ascii="Georgia" w:hAnsi="Georgia"/>
          <w:szCs w:val="22"/>
        </w:rPr>
        <w:t xml:space="preserve">HMG </w:t>
      </w:r>
      <w:r w:rsidR="00591483" w:rsidRPr="008F00D6">
        <w:rPr>
          <w:rFonts w:ascii="Georgia" w:hAnsi="Georgia"/>
          <w:szCs w:val="22"/>
        </w:rPr>
        <w:t>connecti</w:t>
      </w:r>
      <w:r w:rsidR="000046B2" w:rsidRPr="008F00D6">
        <w:rPr>
          <w:rFonts w:ascii="Georgia" w:hAnsi="Georgia"/>
          <w:szCs w:val="22"/>
        </w:rPr>
        <w:t>on</w:t>
      </w:r>
      <w:r w:rsidR="00571CE2">
        <w:rPr>
          <w:rFonts w:ascii="Georgia" w:hAnsi="Georgia"/>
          <w:szCs w:val="22"/>
        </w:rPr>
        <w:t xml:space="preserve"> approved by the Authority</w:t>
      </w:r>
      <w:r w:rsidR="00B607CE">
        <w:rPr>
          <w:rFonts w:ascii="Georgia" w:hAnsi="Georgia"/>
          <w:szCs w:val="22"/>
        </w:rPr>
        <w:t xml:space="preserve">.  </w:t>
      </w:r>
    </w:p>
    <w:p w:rsidR="00C13FF6" w:rsidRPr="008F00D6" w:rsidRDefault="00C13FF6"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provide the facility for the mail client or user to add security labels to each email </w:t>
      </w:r>
      <w:r w:rsidR="005F793E" w:rsidRPr="008F00D6">
        <w:rPr>
          <w:rFonts w:ascii="Georgia" w:hAnsi="Georgia"/>
          <w:szCs w:val="22"/>
        </w:rPr>
        <w:t>indicating its</w:t>
      </w:r>
      <w:r w:rsidRPr="008F00D6">
        <w:rPr>
          <w:rFonts w:ascii="Georgia" w:hAnsi="Georgia"/>
          <w:szCs w:val="22"/>
        </w:rPr>
        <w:t xml:space="preserve"> </w:t>
      </w:r>
      <w:r w:rsidR="00124A4B" w:rsidRPr="008F00D6">
        <w:rPr>
          <w:rFonts w:ascii="Georgia" w:hAnsi="Georgia"/>
          <w:szCs w:val="22"/>
        </w:rPr>
        <w:t>Protective Marking</w:t>
      </w:r>
      <w:r w:rsidR="00B607CE">
        <w:rPr>
          <w:rFonts w:ascii="Georgia" w:hAnsi="Georgia"/>
          <w:szCs w:val="22"/>
        </w:rPr>
        <w:t>.</w:t>
      </w:r>
    </w:p>
    <w:p w:rsidR="00C13FF6" w:rsidRPr="008F00D6" w:rsidRDefault="00C13FF6"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within legal constraints, provide facilities for the Authority</w:t>
      </w:r>
      <w:r w:rsidR="00B607CE">
        <w:rPr>
          <w:rFonts w:ascii="Georgia" w:hAnsi="Georgia"/>
          <w:szCs w:val="22"/>
        </w:rPr>
        <w:t>'</w:t>
      </w:r>
      <w:r w:rsidRPr="008F00D6">
        <w:rPr>
          <w:rFonts w:ascii="Georgia" w:hAnsi="Georgia"/>
          <w:szCs w:val="22"/>
        </w:rPr>
        <w:t xml:space="preserve">s authorised personnel to access, retrieve, read and delete any communication that is created on, received through or sent in the </w:t>
      </w:r>
      <w:r w:rsidR="002A0800" w:rsidRPr="008F00D6">
        <w:rPr>
          <w:rFonts w:ascii="Georgia" w:hAnsi="Georgia"/>
          <w:szCs w:val="22"/>
        </w:rPr>
        <w:t>electronic m</w:t>
      </w:r>
      <w:r w:rsidRPr="008F00D6">
        <w:rPr>
          <w:rFonts w:ascii="Georgia" w:hAnsi="Georgia"/>
          <w:szCs w:val="22"/>
        </w:rPr>
        <w:t>ail system.</w:t>
      </w:r>
    </w:p>
    <w:p w:rsidR="00C13FF6" w:rsidRPr="008F00D6" w:rsidRDefault="00C13FF6"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ensure that the email retention policy cater</w:t>
      </w:r>
      <w:r w:rsidR="00F3626B">
        <w:rPr>
          <w:rFonts w:ascii="Georgia" w:hAnsi="Georgia"/>
          <w:szCs w:val="22"/>
        </w:rPr>
        <w:t>s</w:t>
      </w:r>
      <w:r w:rsidRPr="008F00D6">
        <w:rPr>
          <w:rFonts w:ascii="Georgia" w:hAnsi="Georgia"/>
          <w:szCs w:val="22"/>
        </w:rPr>
        <w:t xml:space="preserve"> for the</w:t>
      </w:r>
      <w:r w:rsidR="00243A54" w:rsidRPr="008F00D6">
        <w:rPr>
          <w:rFonts w:ascii="Georgia" w:hAnsi="Georgia"/>
          <w:szCs w:val="22"/>
        </w:rPr>
        <w:t xml:space="preserve"> ability to retain </w:t>
      </w:r>
      <w:r w:rsidR="00F3626B" w:rsidRPr="00F3626B">
        <w:rPr>
          <w:rFonts w:ascii="Georgia" w:hAnsi="Georgia"/>
          <w:szCs w:val="22"/>
        </w:rPr>
        <w:t xml:space="preserve">a historic log covering the most recent </w:t>
      </w:r>
      <w:r w:rsidR="00243A54" w:rsidRPr="008F00D6">
        <w:rPr>
          <w:rFonts w:ascii="Georgia" w:hAnsi="Georgia"/>
          <w:szCs w:val="22"/>
        </w:rPr>
        <w:t xml:space="preserve">twelve </w:t>
      </w:r>
      <w:r w:rsidR="009F64DB" w:rsidRPr="008F00D6">
        <w:rPr>
          <w:rFonts w:ascii="Georgia" w:hAnsi="Georgia"/>
          <w:szCs w:val="22"/>
        </w:rPr>
        <w:t>(</w:t>
      </w:r>
      <w:r w:rsidR="00243A54" w:rsidRPr="008F00D6">
        <w:rPr>
          <w:rFonts w:ascii="Georgia" w:hAnsi="Georgia"/>
          <w:szCs w:val="22"/>
        </w:rPr>
        <w:t>12</w:t>
      </w:r>
      <w:r w:rsidR="009F64DB" w:rsidRPr="008F00D6">
        <w:rPr>
          <w:rFonts w:ascii="Georgia" w:hAnsi="Georgia"/>
          <w:szCs w:val="22"/>
        </w:rPr>
        <w:t>)</w:t>
      </w:r>
      <w:r w:rsidR="00243A54" w:rsidRPr="008F00D6">
        <w:rPr>
          <w:rFonts w:ascii="Georgia" w:hAnsi="Georgia"/>
          <w:szCs w:val="22"/>
        </w:rPr>
        <w:t xml:space="preserve"> M</w:t>
      </w:r>
      <w:r w:rsidRPr="008F00D6">
        <w:rPr>
          <w:rFonts w:ascii="Georgia" w:hAnsi="Georgia"/>
          <w:szCs w:val="22"/>
        </w:rPr>
        <w:t xml:space="preserve">onths of email </w:t>
      </w:r>
      <w:r w:rsidR="00F3626B">
        <w:rPr>
          <w:rFonts w:ascii="Georgia" w:hAnsi="Georgia"/>
          <w:szCs w:val="22"/>
        </w:rPr>
        <w:t>transactions</w:t>
      </w:r>
      <w:r w:rsidRPr="008F00D6">
        <w:rPr>
          <w:rFonts w:ascii="Georgia" w:hAnsi="Georgia"/>
          <w:szCs w:val="22"/>
        </w:rPr>
        <w:t>.</w:t>
      </w:r>
    </w:p>
    <w:p w:rsidR="00C13FF6" w:rsidRPr="008F00D6" w:rsidRDefault="00C13FF6"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ensure that the messaging system is able to retrieve an email from the log in its entirety within the retention period for the purposes of an investigation even if the email has been deleted after being sent.</w:t>
      </w:r>
    </w:p>
    <w:p w:rsidR="00C13FF6" w:rsidRPr="008F00D6" w:rsidRDefault="00C13FF6"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configure the security enforcing functions of the messaging system so that only authorised personnel have access to these functions.</w:t>
      </w:r>
    </w:p>
    <w:p w:rsidR="00E314BB" w:rsidRPr="008F00D6" w:rsidRDefault="00EA76A9"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ensure that any physical or technical bulk data movements are:</w:t>
      </w:r>
    </w:p>
    <w:p w:rsidR="00E314BB" w:rsidRPr="008F00D6" w:rsidRDefault="00124A4B"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w:t>
      </w:r>
      <w:r w:rsidR="00EA76A9" w:rsidRPr="008F00D6">
        <w:rPr>
          <w:rFonts w:ascii="Georgia" w:hAnsi="Georgia"/>
          <w:szCs w:val="22"/>
        </w:rPr>
        <w:t>he minimum transfer of information necessary to achieve the business purpose</w:t>
      </w:r>
      <w:r w:rsidRPr="008F00D6">
        <w:rPr>
          <w:rFonts w:ascii="Georgia" w:hAnsi="Georgia"/>
          <w:szCs w:val="22"/>
        </w:rPr>
        <w:t>;</w:t>
      </w:r>
    </w:p>
    <w:p w:rsidR="00E314BB" w:rsidRPr="008F00D6" w:rsidRDefault="00124A4B"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a</w:t>
      </w:r>
      <w:r w:rsidR="00EA76A9" w:rsidRPr="008F00D6">
        <w:rPr>
          <w:rFonts w:ascii="Georgia" w:hAnsi="Georgia"/>
          <w:szCs w:val="22"/>
        </w:rPr>
        <w:t>uthorised by the Information Asset Owner before data is moved</w:t>
      </w:r>
      <w:r w:rsidRPr="008F00D6">
        <w:rPr>
          <w:rFonts w:ascii="Georgia" w:hAnsi="Georgia"/>
          <w:szCs w:val="22"/>
        </w:rPr>
        <w:t>;</w:t>
      </w:r>
    </w:p>
    <w:p w:rsidR="00E314BB" w:rsidRPr="008F00D6" w:rsidRDefault="00124A4B"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r</w:t>
      </w:r>
      <w:r w:rsidR="00EA76A9" w:rsidRPr="008F00D6">
        <w:rPr>
          <w:rFonts w:ascii="Georgia" w:hAnsi="Georgia"/>
          <w:szCs w:val="22"/>
        </w:rPr>
        <w:t>ecorded in a</w:t>
      </w:r>
      <w:r w:rsidR="005F793E" w:rsidRPr="008F00D6">
        <w:rPr>
          <w:rFonts w:ascii="Georgia" w:hAnsi="Georgia"/>
          <w:szCs w:val="22"/>
        </w:rPr>
        <w:t xml:space="preserve">n </w:t>
      </w:r>
      <w:r w:rsidR="002A0800">
        <w:rPr>
          <w:rFonts w:ascii="Georgia" w:hAnsi="Georgia"/>
          <w:szCs w:val="22"/>
        </w:rPr>
        <w:t>I</w:t>
      </w:r>
      <w:r w:rsidR="002A0800" w:rsidRPr="008F00D6">
        <w:rPr>
          <w:rFonts w:ascii="Georgia" w:hAnsi="Georgia"/>
          <w:szCs w:val="22"/>
        </w:rPr>
        <w:t xml:space="preserve">nformation </w:t>
      </w:r>
      <w:r w:rsidR="002A0800">
        <w:rPr>
          <w:rFonts w:ascii="Georgia" w:hAnsi="Georgia"/>
          <w:szCs w:val="22"/>
        </w:rPr>
        <w:t>A</w:t>
      </w:r>
      <w:r w:rsidR="005F793E" w:rsidRPr="008F00D6">
        <w:rPr>
          <w:rFonts w:ascii="Georgia" w:hAnsi="Georgia"/>
          <w:szCs w:val="22"/>
        </w:rPr>
        <w:t>sset</w:t>
      </w:r>
      <w:r w:rsidR="00EA76A9" w:rsidRPr="008F00D6">
        <w:rPr>
          <w:rFonts w:ascii="Georgia" w:hAnsi="Georgia"/>
          <w:szCs w:val="22"/>
        </w:rPr>
        <w:t xml:space="preserve"> </w:t>
      </w:r>
      <w:r w:rsidR="00F3626B">
        <w:rPr>
          <w:rFonts w:ascii="Georgia" w:hAnsi="Georgia"/>
          <w:szCs w:val="22"/>
        </w:rPr>
        <w:t>m</w:t>
      </w:r>
      <w:r w:rsidR="00EA76A9" w:rsidRPr="008F00D6">
        <w:rPr>
          <w:rFonts w:ascii="Georgia" w:hAnsi="Georgia"/>
          <w:szCs w:val="22"/>
        </w:rPr>
        <w:t xml:space="preserve">ovement </w:t>
      </w:r>
      <w:r w:rsidR="00F3626B">
        <w:rPr>
          <w:rFonts w:ascii="Georgia" w:hAnsi="Georgia"/>
          <w:szCs w:val="22"/>
        </w:rPr>
        <w:t>f</w:t>
      </w:r>
      <w:r w:rsidR="00EA76A9" w:rsidRPr="008F00D6">
        <w:rPr>
          <w:rFonts w:ascii="Georgia" w:hAnsi="Georgia"/>
          <w:szCs w:val="22"/>
        </w:rPr>
        <w:t>orm</w:t>
      </w:r>
      <w:r w:rsidRPr="008F00D6">
        <w:rPr>
          <w:rFonts w:ascii="Georgia" w:hAnsi="Georgia"/>
          <w:szCs w:val="22"/>
        </w:rPr>
        <w:t>;</w:t>
      </w:r>
    </w:p>
    <w:p w:rsidR="00E314BB" w:rsidRPr="008F00D6" w:rsidRDefault="00124A4B"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s</w:t>
      </w:r>
      <w:r w:rsidR="00EA76A9" w:rsidRPr="008F00D6">
        <w:rPr>
          <w:rFonts w:ascii="Georgia" w:hAnsi="Georgia"/>
          <w:szCs w:val="22"/>
        </w:rPr>
        <w:t>ubject to any controls agreed by the Information Asset Owner for:</w:t>
      </w:r>
    </w:p>
    <w:p w:rsidR="00E314BB" w:rsidRPr="008F00D6" w:rsidRDefault="00EA76A9" w:rsidP="008F00D6">
      <w:pPr>
        <w:numPr>
          <w:ilvl w:val="4"/>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achieving data </w:t>
      </w:r>
      <w:r w:rsidR="002A0800" w:rsidRPr="008F00D6">
        <w:rPr>
          <w:rFonts w:ascii="Georgia" w:hAnsi="Georgia"/>
          <w:szCs w:val="22"/>
        </w:rPr>
        <w:t xml:space="preserve">Integrity </w:t>
      </w:r>
      <w:r w:rsidRPr="008F00D6">
        <w:rPr>
          <w:rFonts w:ascii="Georgia" w:hAnsi="Georgia"/>
          <w:szCs w:val="22"/>
        </w:rPr>
        <w:t>during</w:t>
      </w:r>
      <w:r w:rsidR="00124A4B" w:rsidRPr="008F00D6">
        <w:rPr>
          <w:rFonts w:ascii="Georgia" w:hAnsi="Georgia"/>
          <w:szCs w:val="22"/>
        </w:rPr>
        <w:t>:</w:t>
      </w:r>
    </w:p>
    <w:p w:rsidR="00E314BB" w:rsidRPr="008F00D6" w:rsidRDefault="00EA76A9" w:rsidP="008F00D6">
      <w:pPr>
        <w:numPr>
          <w:ilvl w:val="5"/>
          <w:numId w:val="13"/>
        </w:numPr>
        <w:overflowPunct w:val="0"/>
        <w:autoSpaceDE w:val="0"/>
        <w:autoSpaceDN w:val="0"/>
        <w:adjustRightInd w:val="0"/>
        <w:spacing w:after="240"/>
        <w:ind w:left="4320"/>
        <w:jc w:val="both"/>
        <w:textAlignment w:val="baseline"/>
        <w:outlineLvl w:val="1"/>
        <w:rPr>
          <w:rFonts w:ascii="Georgia" w:hAnsi="Georgia"/>
          <w:szCs w:val="22"/>
        </w:rPr>
      </w:pPr>
      <w:r w:rsidRPr="008F00D6">
        <w:rPr>
          <w:rFonts w:ascii="Georgia" w:hAnsi="Georgia"/>
          <w:szCs w:val="22"/>
        </w:rPr>
        <w:t>data extraction;</w:t>
      </w:r>
    </w:p>
    <w:p w:rsidR="00E314BB" w:rsidRPr="008F00D6" w:rsidRDefault="00EA76A9" w:rsidP="008F00D6">
      <w:pPr>
        <w:numPr>
          <w:ilvl w:val="5"/>
          <w:numId w:val="13"/>
        </w:numPr>
        <w:overflowPunct w:val="0"/>
        <w:autoSpaceDE w:val="0"/>
        <w:autoSpaceDN w:val="0"/>
        <w:adjustRightInd w:val="0"/>
        <w:spacing w:after="240"/>
        <w:ind w:left="4320"/>
        <w:jc w:val="both"/>
        <w:textAlignment w:val="baseline"/>
        <w:outlineLvl w:val="1"/>
        <w:rPr>
          <w:rFonts w:ascii="Georgia" w:hAnsi="Georgia"/>
          <w:szCs w:val="22"/>
        </w:rPr>
      </w:pPr>
      <w:r w:rsidRPr="008F00D6">
        <w:rPr>
          <w:rFonts w:ascii="Georgia" w:hAnsi="Georgia"/>
          <w:szCs w:val="22"/>
        </w:rPr>
        <w:t>any transformation to remove sensitive information; and</w:t>
      </w:r>
    </w:p>
    <w:p w:rsidR="00E314BB" w:rsidRPr="008F00D6" w:rsidRDefault="00EA76A9" w:rsidP="008F00D6">
      <w:pPr>
        <w:numPr>
          <w:ilvl w:val="5"/>
          <w:numId w:val="13"/>
        </w:numPr>
        <w:overflowPunct w:val="0"/>
        <w:autoSpaceDE w:val="0"/>
        <w:autoSpaceDN w:val="0"/>
        <w:adjustRightInd w:val="0"/>
        <w:spacing w:after="240"/>
        <w:ind w:left="4320"/>
        <w:jc w:val="both"/>
        <w:textAlignment w:val="baseline"/>
        <w:outlineLvl w:val="1"/>
        <w:rPr>
          <w:rFonts w:ascii="Georgia" w:hAnsi="Georgia"/>
          <w:szCs w:val="22"/>
        </w:rPr>
      </w:pPr>
      <w:r w:rsidRPr="008F00D6">
        <w:rPr>
          <w:rFonts w:ascii="Georgia" w:hAnsi="Georgia"/>
          <w:szCs w:val="22"/>
        </w:rPr>
        <w:t>loading</w:t>
      </w:r>
      <w:r w:rsidR="00124A4B" w:rsidRPr="008F00D6">
        <w:rPr>
          <w:rFonts w:ascii="Georgia" w:hAnsi="Georgia"/>
          <w:szCs w:val="22"/>
        </w:rPr>
        <w:t xml:space="preserve"> data to the destination system;</w:t>
      </w:r>
    </w:p>
    <w:p w:rsidR="00E314BB" w:rsidRPr="008F00D6" w:rsidRDefault="00EA76A9" w:rsidP="008F00D6">
      <w:pPr>
        <w:numPr>
          <w:ilvl w:val="4"/>
          <w:numId w:val="13"/>
        </w:numPr>
        <w:overflowPunct w:val="0"/>
        <w:autoSpaceDE w:val="0"/>
        <w:autoSpaceDN w:val="0"/>
        <w:adjustRightInd w:val="0"/>
        <w:spacing w:after="240"/>
        <w:ind w:left="3544"/>
        <w:jc w:val="both"/>
        <w:textAlignment w:val="baseline"/>
        <w:outlineLvl w:val="1"/>
        <w:rPr>
          <w:rFonts w:ascii="Georgia" w:hAnsi="Georgia"/>
          <w:szCs w:val="22"/>
        </w:rPr>
      </w:pPr>
      <w:r w:rsidRPr="008F00D6">
        <w:rPr>
          <w:rFonts w:ascii="Georgia" w:hAnsi="Georgia"/>
          <w:szCs w:val="22"/>
        </w:rPr>
        <w:t>protecting confidentiali</w:t>
      </w:r>
      <w:r w:rsidR="00F73F5D" w:rsidRPr="008F00D6">
        <w:rPr>
          <w:rFonts w:ascii="Georgia" w:hAnsi="Georgia"/>
          <w:szCs w:val="22"/>
        </w:rPr>
        <w:t xml:space="preserve">ty during data transfer through </w:t>
      </w:r>
      <w:r w:rsidRPr="008F00D6">
        <w:rPr>
          <w:rFonts w:ascii="Georgia" w:hAnsi="Georgia"/>
          <w:szCs w:val="22"/>
        </w:rPr>
        <w:t>physical protection, encryption, or other technical methods</w:t>
      </w:r>
      <w:r w:rsidR="00124A4B" w:rsidRPr="008F00D6">
        <w:rPr>
          <w:rFonts w:ascii="Georgia" w:hAnsi="Georgia"/>
          <w:szCs w:val="22"/>
        </w:rPr>
        <w:t>;</w:t>
      </w:r>
    </w:p>
    <w:p w:rsidR="00E314BB" w:rsidRPr="008F00D6" w:rsidRDefault="00EA76A9" w:rsidP="008F00D6">
      <w:pPr>
        <w:numPr>
          <w:ilvl w:val="4"/>
          <w:numId w:val="13"/>
        </w:numPr>
        <w:overflowPunct w:val="0"/>
        <w:autoSpaceDE w:val="0"/>
        <w:autoSpaceDN w:val="0"/>
        <w:adjustRightInd w:val="0"/>
        <w:spacing w:after="240"/>
        <w:ind w:left="3544"/>
        <w:jc w:val="both"/>
        <w:textAlignment w:val="baseline"/>
        <w:outlineLvl w:val="1"/>
        <w:rPr>
          <w:rFonts w:ascii="Georgia" w:hAnsi="Georgia"/>
          <w:szCs w:val="22"/>
        </w:rPr>
      </w:pPr>
      <w:r w:rsidRPr="008F00D6">
        <w:rPr>
          <w:rFonts w:ascii="Georgia" w:hAnsi="Georgia"/>
          <w:szCs w:val="22"/>
        </w:rPr>
        <w:t>preventing repudiation of receipt through accounting and audit procedures;</w:t>
      </w:r>
    </w:p>
    <w:p w:rsidR="00E314BB" w:rsidRPr="008F00D6" w:rsidRDefault="00EA76A9" w:rsidP="008F00D6">
      <w:pPr>
        <w:numPr>
          <w:ilvl w:val="4"/>
          <w:numId w:val="13"/>
        </w:numPr>
        <w:overflowPunct w:val="0"/>
        <w:autoSpaceDE w:val="0"/>
        <w:autoSpaceDN w:val="0"/>
        <w:adjustRightInd w:val="0"/>
        <w:spacing w:after="240"/>
        <w:ind w:left="3544"/>
        <w:jc w:val="both"/>
        <w:textAlignment w:val="baseline"/>
        <w:outlineLvl w:val="1"/>
        <w:rPr>
          <w:rFonts w:ascii="Georgia" w:hAnsi="Georgia"/>
          <w:szCs w:val="22"/>
        </w:rPr>
      </w:pPr>
      <w:r w:rsidRPr="008F00D6">
        <w:rPr>
          <w:rFonts w:ascii="Georgia" w:hAnsi="Georgia"/>
          <w:szCs w:val="22"/>
        </w:rPr>
        <w:t xml:space="preserve">erasing or destroying information from any temporary storage device in accordance with HMG IA Standard </w:t>
      </w:r>
      <w:r w:rsidR="00B607CE">
        <w:rPr>
          <w:rFonts w:ascii="Georgia" w:hAnsi="Georgia"/>
          <w:szCs w:val="22"/>
        </w:rPr>
        <w:t xml:space="preserve">No. </w:t>
      </w:r>
      <w:r w:rsidRPr="008F00D6">
        <w:rPr>
          <w:rFonts w:ascii="Georgia" w:hAnsi="Georgia"/>
          <w:szCs w:val="22"/>
        </w:rPr>
        <w:t>5;</w:t>
      </w:r>
      <w:r w:rsidR="00124A4B" w:rsidRPr="008F00D6">
        <w:rPr>
          <w:rFonts w:ascii="Georgia" w:hAnsi="Georgia"/>
          <w:szCs w:val="22"/>
        </w:rPr>
        <w:t xml:space="preserve"> and</w:t>
      </w:r>
    </w:p>
    <w:p w:rsidR="00EA76A9" w:rsidRPr="008F00D6" w:rsidRDefault="00EA76A9" w:rsidP="008F00D6">
      <w:pPr>
        <w:numPr>
          <w:ilvl w:val="4"/>
          <w:numId w:val="13"/>
        </w:numPr>
        <w:overflowPunct w:val="0"/>
        <w:autoSpaceDE w:val="0"/>
        <w:autoSpaceDN w:val="0"/>
        <w:adjustRightInd w:val="0"/>
        <w:spacing w:after="240"/>
        <w:ind w:left="3544"/>
        <w:jc w:val="both"/>
        <w:textAlignment w:val="baseline"/>
        <w:outlineLvl w:val="1"/>
        <w:rPr>
          <w:rFonts w:ascii="Georgia" w:hAnsi="Georgia"/>
          <w:szCs w:val="22"/>
        </w:rPr>
      </w:pPr>
      <w:r w:rsidRPr="008F00D6">
        <w:rPr>
          <w:rFonts w:ascii="Georgia" w:hAnsi="Georgia"/>
          <w:szCs w:val="22"/>
        </w:rPr>
        <w:t>erasing information stored within any temporary storage environment</w:t>
      </w:r>
      <w:r w:rsidR="0035529C">
        <w:rPr>
          <w:rFonts w:ascii="Georgia" w:hAnsi="Georgia"/>
          <w:szCs w:val="22"/>
        </w:rPr>
        <w:t xml:space="preserve"> </w:t>
      </w:r>
      <w:r w:rsidRPr="008F00D6">
        <w:rPr>
          <w:rFonts w:ascii="Georgia" w:hAnsi="Georgia"/>
          <w:szCs w:val="22"/>
        </w:rPr>
        <w:t>after use.</w:t>
      </w:r>
    </w:p>
    <w:p w:rsidR="00922BF2" w:rsidRPr="005D22FF" w:rsidRDefault="00922BF2" w:rsidP="008F00D6">
      <w:pPr>
        <w:numPr>
          <w:ilvl w:val="1"/>
          <w:numId w:val="13"/>
        </w:numPr>
        <w:tabs>
          <w:tab w:val="clear" w:pos="1440"/>
          <w:tab w:val="num" w:pos="-4500"/>
        </w:tabs>
        <w:overflowPunct w:val="0"/>
        <w:autoSpaceDE w:val="0"/>
        <w:autoSpaceDN w:val="0"/>
        <w:adjustRightInd w:val="0"/>
        <w:spacing w:after="240"/>
        <w:jc w:val="both"/>
        <w:textAlignment w:val="baseline"/>
        <w:outlineLvl w:val="1"/>
        <w:rPr>
          <w:rFonts w:ascii="Georgia" w:hAnsi="Georgia"/>
          <w:szCs w:val="22"/>
        </w:rPr>
      </w:pPr>
      <w:r w:rsidRPr="005D22FF">
        <w:rPr>
          <w:rFonts w:ascii="Georgia" w:hAnsi="Georgia"/>
          <w:bCs/>
          <w:szCs w:val="22"/>
        </w:rPr>
        <w:t>ISO</w:t>
      </w:r>
      <w:r w:rsidR="002A0800" w:rsidRPr="005D22FF">
        <w:rPr>
          <w:rFonts w:ascii="Georgia" w:hAnsi="Georgia"/>
          <w:bCs/>
          <w:szCs w:val="22"/>
        </w:rPr>
        <w:t>/IES</w:t>
      </w:r>
      <w:r w:rsidRPr="005D22FF">
        <w:rPr>
          <w:rFonts w:ascii="Georgia" w:hAnsi="Georgia"/>
          <w:bCs/>
          <w:szCs w:val="22"/>
        </w:rPr>
        <w:t>27001 A.</w:t>
      </w:r>
      <w:r w:rsidR="00A04903" w:rsidRPr="00524B1A">
        <w:rPr>
          <w:rFonts w:ascii="Georgia" w:hAnsi="Georgia"/>
          <w:bCs/>
          <w:szCs w:val="22"/>
        </w:rPr>
        <w:t>12.4</w:t>
      </w:r>
      <w:r w:rsidRPr="005D22FF">
        <w:rPr>
          <w:rFonts w:ascii="Georgia" w:hAnsi="Georgia"/>
          <w:bCs/>
          <w:szCs w:val="22"/>
        </w:rPr>
        <w:t xml:space="preserve">- </w:t>
      </w:r>
      <w:r w:rsidR="00A04903" w:rsidRPr="00524B1A">
        <w:rPr>
          <w:rFonts w:ascii="Georgia" w:hAnsi="Georgia"/>
          <w:bCs/>
          <w:szCs w:val="22"/>
        </w:rPr>
        <w:t xml:space="preserve">Logging and </w:t>
      </w:r>
      <w:r w:rsidR="005D22FF" w:rsidRPr="00524B1A">
        <w:rPr>
          <w:rFonts w:ascii="Georgia" w:hAnsi="Georgia"/>
          <w:szCs w:val="22"/>
        </w:rPr>
        <w:t>m</w:t>
      </w:r>
      <w:r w:rsidRPr="005D22FF">
        <w:rPr>
          <w:rFonts w:ascii="Georgia" w:hAnsi="Georgia"/>
          <w:szCs w:val="22"/>
        </w:rPr>
        <w:t>onitoring</w:t>
      </w:r>
    </w:p>
    <w:p w:rsidR="00922BF2" w:rsidRPr="008F00D6" w:rsidRDefault="00922BF2"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 xml:space="preserve">operate Protective Monitoring </w:t>
      </w:r>
      <w:r w:rsidR="002A0800" w:rsidRPr="008F00D6">
        <w:rPr>
          <w:rFonts w:ascii="Georgia" w:hAnsi="Georgia"/>
          <w:szCs w:val="22"/>
        </w:rPr>
        <w:t xml:space="preserve">Business Processes </w:t>
      </w:r>
      <w:r w:rsidRPr="008F00D6">
        <w:rPr>
          <w:rFonts w:ascii="Georgia" w:hAnsi="Georgia"/>
          <w:szCs w:val="22"/>
        </w:rPr>
        <w:t>and supporting technology to oversee the use of the Services and ensure accountability for the use of the Services.</w:t>
      </w:r>
    </w:p>
    <w:p w:rsidR="00922BF2" w:rsidRPr="008F00D6" w:rsidRDefault="00922BF2"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 xml:space="preserve">apply and operate a Protective Monitoring system commensurate with their environment and data processing requirements, in accordance with CESG Good Practice Guide 13 – Protective Monitoring for HMG IT </w:t>
      </w:r>
      <w:r w:rsidR="002A0800" w:rsidRPr="008F00D6">
        <w:rPr>
          <w:rFonts w:ascii="Georgia" w:hAnsi="Georgia"/>
          <w:szCs w:val="22"/>
        </w:rPr>
        <w:t>systems</w:t>
      </w:r>
      <w:r w:rsidRPr="008F00D6">
        <w:rPr>
          <w:rFonts w:ascii="Georgia" w:hAnsi="Georgia"/>
          <w:szCs w:val="22"/>
        </w:rPr>
        <w:t xml:space="preserve">, and sufficient to meet the requirements of the </w:t>
      </w:r>
      <w:r w:rsidR="00852F96">
        <w:rPr>
          <w:rFonts w:ascii="Georgia" w:hAnsi="Georgia"/>
          <w:szCs w:val="22"/>
        </w:rPr>
        <w:t>HMG IA Standard No.</w:t>
      </w:r>
      <w:r w:rsidR="0035529C">
        <w:rPr>
          <w:rFonts w:ascii="Georgia" w:hAnsi="Georgia"/>
          <w:szCs w:val="22"/>
        </w:rPr>
        <w:t xml:space="preserve"> </w:t>
      </w:r>
      <w:r w:rsidRPr="008F00D6">
        <w:rPr>
          <w:rFonts w:ascii="Georgia" w:hAnsi="Georgia"/>
          <w:szCs w:val="22"/>
        </w:rPr>
        <w:t>1</w:t>
      </w:r>
      <w:r w:rsidR="0035529C">
        <w:rPr>
          <w:rFonts w:ascii="Georgia" w:hAnsi="Georgia"/>
          <w:szCs w:val="22"/>
        </w:rPr>
        <w:t xml:space="preserve"> &amp; 2</w:t>
      </w:r>
      <w:r w:rsidR="009F64DB" w:rsidRPr="008F00D6">
        <w:rPr>
          <w:rFonts w:ascii="Georgia" w:hAnsi="Georgia"/>
          <w:szCs w:val="22"/>
        </w:rPr>
        <w:t xml:space="preserve"> </w:t>
      </w:r>
      <w:r w:rsidR="009F64DB" w:rsidRPr="002A0800">
        <w:rPr>
          <w:rFonts w:ascii="Georgia" w:hAnsi="Georgia"/>
          <w:i/>
          <w:szCs w:val="22"/>
        </w:rPr>
        <w:t>Technical Risk Assessment</w:t>
      </w:r>
      <w:r w:rsidRPr="002A0800">
        <w:rPr>
          <w:rFonts w:ascii="Georgia" w:hAnsi="Georgia"/>
          <w:i/>
          <w:szCs w:val="22"/>
        </w:rPr>
        <w:t xml:space="preserve"> in the RMADS</w:t>
      </w:r>
      <w:r w:rsidRPr="008F00D6">
        <w:rPr>
          <w:rFonts w:ascii="Georgia" w:hAnsi="Georgia"/>
          <w:szCs w:val="22"/>
        </w:rPr>
        <w:t>.</w:t>
      </w:r>
    </w:p>
    <w:p w:rsidR="00922BF2" w:rsidRPr="008F00D6" w:rsidRDefault="00922BF2"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 xml:space="preserve">ensure audit logs recording user activities, exceptions and information security events </w:t>
      </w:r>
      <w:r w:rsidR="00687263">
        <w:rPr>
          <w:rFonts w:ascii="Georgia" w:hAnsi="Georgia"/>
          <w:szCs w:val="22"/>
        </w:rPr>
        <w:t>are</w:t>
      </w:r>
      <w:r w:rsidRPr="008F00D6">
        <w:rPr>
          <w:rFonts w:ascii="Georgia" w:hAnsi="Georgia"/>
          <w:szCs w:val="22"/>
        </w:rPr>
        <w:t xml:space="preserve"> produced to assist in investigations and access control monitoring</w:t>
      </w:r>
      <w:r w:rsidR="00687263">
        <w:rPr>
          <w:rFonts w:ascii="Georgia" w:hAnsi="Georgia"/>
          <w:szCs w:val="22"/>
        </w:rPr>
        <w:t xml:space="preserve"> and that such logs</w:t>
      </w:r>
      <w:r w:rsidR="00687263" w:rsidRPr="00687263">
        <w:rPr>
          <w:rFonts w:ascii="Georgia" w:hAnsi="Georgia"/>
          <w:szCs w:val="22"/>
        </w:rPr>
        <w:t xml:space="preserve"> </w:t>
      </w:r>
      <w:r w:rsidR="00687263" w:rsidRPr="008F00D6">
        <w:rPr>
          <w:rFonts w:ascii="Georgia" w:hAnsi="Georgia"/>
          <w:szCs w:val="22"/>
        </w:rPr>
        <w:t xml:space="preserve">are </w:t>
      </w:r>
      <w:r w:rsidR="00687263">
        <w:rPr>
          <w:rFonts w:ascii="Georgia" w:hAnsi="Georgia"/>
          <w:szCs w:val="22"/>
        </w:rPr>
        <w:t xml:space="preserve">made </w:t>
      </w:r>
      <w:r w:rsidR="00687263" w:rsidRPr="008F00D6">
        <w:rPr>
          <w:rFonts w:ascii="Georgia" w:hAnsi="Georgia"/>
          <w:szCs w:val="22"/>
        </w:rPr>
        <w:t xml:space="preserve">available to </w:t>
      </w:r>
      <w:r w:rsidR="00687263" w:rsidRPr="0035529C">
        <w:rPr>
          <w:rFonts w:ascii="Georgia" w:hAnsi="Georgia"/>
          <w:szCs w:val="22"/>
        </w:rPr>
        <w:t xml:space="preserve">the Authority in a timely manner and in accordance with the general provisions of </w:t>
      </w:r>
      <w:r w:rsidR="00852F96">
        <w:rPr>
          <w:rFonts w:ascii="Georgia" w:hAnsi="Georgia"/>
          <w:szCs w:val="22"/>
        </w:rPr>
        <w:t>Paragraph</w:t>
      </w:r>
      <w:r w:rsidR="00687263" w:rsidRPr="0035529C">
        <w:rPr>
          <w:rFonts w:ascii="Georgia" w:hAnsi="Georgia"/>
          <w:szCs w:val="22"/>
        </w:rPr>
        <w:t xml:space="preserve"> 1</w:t>
      </w:r>
      <w:r w:rsidR="00342532">
        <w:rPr>
          <w:rFonts w:ascii="Georgia" w:hAnsi="Georgia"/>
          <w:szCs w:val="22"/>
        </w:rPr>
        <w:t>0</w:t>
      </w:r>
      <w:r w:rsidR="00687263" w:rsidRPr="0035529C">
        <w:rPr>
          <w:rFonts w:ascii="Georgia" w:hAnsi="Georgia"/>
          <w:szCs w:val="22"/>
        </w:rPr>
        <w:t>.2.5</w:t>
      </w:r>
      <w:r w:rsidR="002A0800">
        <w:rPr>
          <w:rFonts w:ascii="Georgia" w:hAnsi="Georgia"/>
          <w:szCs w:val="22"/>
        </w:rPr>
        <w:t xml:space="preserve"> (Management of information Security Incidents and improvements)</w:t>
      </w:r>
      <w:r w:rsidR="00B607CE">
        <w:rPr>
          <w:rFonts w:ascii="Georgia" w:hAnsi="Georgia"/>
          <w:szCs w:val="22"/>
        </w:rPr>
        <w:t xml:space="preserve">.  </w:t>
      </w:r>
      <w:r w:rsidRPr="008F00D6">
        <w:rPr>
          <w:rFonts w:ascii="Georgia" w:hAnsi="Georgia"/>
          <w:szCs w:val="22"/>
        </w:rPr>
        <w:t>The retention period</w:t>
      </w:r>
      <w:r w:rsidR="00243A54" w:rsidRPr="008F00D6">
        <w:rPr>
          <w:rFonts w:ascii="Georgia" w:hAnsi="Georgia"/>
          <w:szCs w:val="22"/>
        </w:rPr>
        <w:t xml:space="preserve"> for these logs is twelve </w:t>
      </w:r>
      <w:r w:rsidR="009F64DB" w:rsidRPr="008F00D6">
        <w:rPr>
          <w:rFonts w:ascii="Georgia" w:hAnsi="Georgia"/>
          <w:szCs w:val="22"/>
        </w:rPr>
        <w:t>(</w:t>
      </w:r>
      <w:r w:rsidR="00243A54" w:rsidRPr="008F00D6">
        <w:rPr>
          <w:rFonts w:ascii="Georgia" w:hAnsi="Georgia"/>
          <w:szCs w:val="22"/>
        </w:rPr>
        <w:t>12</w:t>
      </w:r>
      <w:r w:rsidR="009F64DB" w:rsidRPr="008F00D6">
        <w:rPr>
          <w:rFonts w:ascii="Georgia" w:hAnsi="Georgia"/>
          <w:szCs w:val="22"/>
        </w:rPr>
        <w:t>)</w:t>
      </w:r>
      <w:r w:rsidR="00243A54" w:rsidRPr="008F00D6">
        <w:rPr>
          <w:rFonts w:ascii="Georgia" w:hAnsi="Georgia"/>
          <w:szCs w:val="22"/>
        </w:rPr>
        <w:t xml:space="preserve"> M</w:t>
      </w:r>
      <w:r w:rsidRPr="008F00D6">
        <w:rPr>
          <w:rFonts w:ascii="Georgia" w:hAnsi="Georgia"/>
          <w:szCs w:val="22"/>
        </w:rPr>
        <w:t>onths.</w:t>
      </w:r>
    </w:p>
    <w:p w:rsidR="00922BF2" w:rsidRPr="008F00D6" w:rsidRDefault="00922BF2"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w:t>
      </w:r>
      <w:r w:rsidRPr="008F00D6">
        <w:rPr>
          <w:rFonts w:ascii="Georgia" w:hAnsi="Georgia"/>
          <w:bCs/>
          <w:szCs w:val="22"/>
        </w:rPr>
        <w:t>shall</w:t>
      </w:r>
      <w:r w:rsidRPr="008F00D6">
        <w:rPr>
          <w:rFonts w:ascii="Georgia" w:hAnsi="Georgia"/>
          <w:szCs w:val="22"/>
        </w:rPr>
        <w:t xml:space="preserve"> specify the Recordable Events and Accounting Items to be logged on all Services in a report to and agreed by the Authority</w:t>
      </w:r>
      <w:r w:rsidR="00C50EFB" w:rsidRPr="00C50EFB">
        <w:rPr>
          <w:rFonts w:ascii="Georgia" w:hAnsi="Georgia"/>
          <w:bCs/>
          <w:szCs w:val="22"/>
        </w:rPr>
        <w:t xml:space="preserve"> </w:t>
      </w:r>
      <w:r w:rsidR="00C50EFB">
        <w:rPr>
          <w:rFonts w:ascii="Georgia" w:hAnsi="Georgia"/>
          <w:bCs/>
          <w:szCs w:val="22"/>
        </w:rPr>
        <w:t xml:space="preserve">in accordance with the timeframe set out in the table in </w:t>
      </w:r>
      <w:r w:rsidR="00852F96">
        <w:rPr>
          <w:rFonts w:ascii="Georgia" w:hAnsi="Georgia"/>
          <w:bCs/>
          <w:szCs w:val="22"/>
        </w:rPr>
        <w:t>Paragraph</w:t>
      </w:r>
      <w:r w:rsidR="00C50EFB">
        <w:rPr>
          <w:rFonts w:ascii="Georgia" w:hAnsi="Georgia"/>
          <w:bCs/>
          <w:szCs w:val="22"/>
        </w:rPr>
        <w:t xml:space="preserve"> 2 </w:t>
      </w:r>
      <w:r w:rsidR="009C68B1">
        <w:rPr>
          <w:rFonts w:ascii="Georgia" w:hAnsi="Georgia"/>
          <w:bCs/>
          <w:szCs w:val="22"/>
        </w:rPr>
        <w:t xml:space="preserve">(Contractor </w:t>
      </w:r>
      <w:r w:rsidR="009C42A8">
        <w:rPr>
          <w:rFonts w:ascii="Georgia" w:hAnsi="Georgia"/>
          <w:bCs/>
          <w:szCs w:val="22"/>
        </w:rPr>
        <w:t>Documents</w:t>
      </w:r>
      <w:r w:rsidR="009C68B1">
        <w:rPr>
          <w:rFonts w:ascii="Georgia" w:hAnsi="Georgia"/>
          <w:bCs/>
          <w:szCs w:val="22"/>
        </w:rPr>
        <w:t>)</w:t>
      </w:r>
      <w:r w:rsidR="00C50EFB">
        <w:rPr>
          <w:rFonts w:ascii="Georgia" w:hAnsi="Georgia"/>
          <w:bCs/>
          <w:szCs w:val="22"/>
        </w:rPr>
        <w:t xml:space="preserve"> of Appendix 2</w:t>
      </w:r>
      <w:r w:rsidRPr="008F00D6">
        <w:rPr>
          <w:rFonts w:ascii="Georgia" w:hAnsi="Georgia"/>
          <w:szCs w:val="22"/>
        </w:rPr>
        <w:t>.</w:t>
      </w:r>
    </w:p>
    <w:p w:rsidR="00922BF2" w:rsidRPr="008F00D6" w:rsidRDefault="00922BF2"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provide logs to</w:t>
      </w:r>
      <w:r w:rsidR="002A0800">
        <w:rPr>
          <w:rFonts w:ascii="Georgia" w:hAnsi="Georgia"/>
          <w:szCs w:val="22"/>
        </w:rPr>
        <w:t xml:space="preserve"> t</w:t>
      </w:r>
      <w:r w:rsidRPr="008F00D6">
        <w:rPr>
          <w:rFonts w:ascii="Georgia" w:hAnsi="Georgia"/>
          <w:szCs w:val="22"/>
        </w:rPr>
        <w:t>he Authority, CESG or CPNI on request.</w:t>
      </w:r>
    </w:p>
    <w:p w:rsidR="00922BF2" w:rsidRPr="008F00D6" w:rsidRDefault="00922BF2"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ensure a consistent time source synchronised to a common time source for all network connected devices and used in all logs captured by the system</w:t>
      </w:r>
      <w:r w:rsidR="00B607CE">
        <w:rPr>
          <w:rFonts w:ascii="Georgia" w:hAnsi="Georgia"/>
          <w:szCs w:val="22"/>
        </w:rPr>
        <w:t xml:space="preserve">.  </w:t>
      </w:r>
    </w:p>
    <w:p w:rsidR="00922BF2" w:rsidRPr="008F00D6" w:rsidRDefault="00922BF2"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If the Authority does not accept the report of Recordable Events and Accounting Items, the Contractor </w:t>
      </w:r>
      <w:r w:rsidRPr="008F00D6">
        <w:rPr>
          <w:rFonts w:ascii="Georgia" w:hAnsi="Georgia"/>
          <w:bCs/>
          <w:szCs w:val="22"/>
        </w:rPr>
        <w:t xml:space="preserve">shall </w:t>
      </w:r>
      <w:r w:rsidRPr="008F00D6">
        <w:rPr>
          <w:rFonts w:ascii="Georgia" w:hAnsi="Georgia"/>
          <w:szCs w:val="22"/>
        </w:rPr>
        <w:t xml:space="preserve">rectify this in a manner consistent with </w:t>
      </w:r>
      <w:r w:rsidR="00B20B7D">
        <w:rPr>
          <w:rFonts w:ascii="Georgia" w:hAnsi="Georgia"/>
          <w:szCs w:val="22"/>
        </w:rPr>
        <w:t>CESG guidance on Protective Monitoring (G</w:t>
      </w:r>
      <w:r w:rsidR="00513E0A">
        <w:rPr>
          <w:rFonts w:ascii="Georgia" w:hAnsi="Georgia"/>
          <w:szCs w:val="22"/>
        </w:rPr>
        <w:t xml:space="preserve">ood Practice Guide </w:t>
      </w:r>
      <w:r w:rsidR="00B20B7D">
        <w:rPr>
          <w:rFonts w:ascii="Georgia" w:hAnsi="Georgia"/>
          <w:szCs w:val="22"/>
        </w:rPr>
        <w:t>13)</w:t>
      </w:r>
      <w:r w:rsidRPr="008F00D6">
        <w:rPr>
          <w:rFonts w:ascii="Georgia" w:hAnsi="Georgia"/>
          <w:szCs w:val="22"/>
        </w:rPr>
        <w:t xml:space="preserve"> in an agreed timescale.</w:t>
      </w:r>
    </w:p>
    <w:p w:rsidR="005F612B" w:rsidRPr="008F00D6" w:rsidRDefault="00922BF2"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propose targets for measuring the performance of the Protective Monitoring system for all Services, including</w:t>
      </w:r>
      <w:r w:rsidR="009F64DB" w:rsidRPr="008F00D6">
        <w:rPr>
          <w:rFonts w:ascii="Georgia" w:hAnsi="Georgia"/>
          <w:szCs w:val="22"/>
        </w:rPr>
        <w:t>:</w:t>
      </w:r>
      <w:r w:rsidRPr="008F00D6">
        <w:rPr>
          <w:rFonts w:ascii="Georgia" w:hAnsi="Georgia"/>
          <w:szCs w:val="22"/>
        </w:rPr>
        <w:t xml:space="preserve"> </w:t>
      </w:r>
    </w:p>
    <w:p w:rsidR="005F612B" w:rsidRPr="008F00D6" w:rsidRDefault="003601F0"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w:t>
      </w:r>
      <w:r w:rsidR="00922BF2" w:rsidRPr="008F00D6">
        <w:rPr>
          <w:rFonts w:ascii="Georgia" w:hAnsi="Georgia"/>
          <w:szCs w:val="22"/>
        </w:rPr>
        <w:t xml:space="preserve">ime for an event to be processed and centrally recorded; </w:t>
      </w:r>
    </w:p>
    <w:p w:rsidR="005F612B" w:rsidRPr="008F00D6" w:rsidRDefault="003601F0"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w:t>
      </w:r>
      <w:r w:rsidR="00922BF2" w:rsidRPr="008F00D6">
        <w:rPr>
          <w:rFonts w:ascii="Georgia" w:hAnsi="Georgia"/>
          <w:szCs w:val="22"/>
        </w:rPr>
        <w:t xml:space="preserve">ime for completion of initial analysis and the raising and communication of alerts; </w:t>
      </w:r>
    </w:p>
    <w:p w:rsidR="005F612B" w:rsidRPr="008F00D6" w:rsidRDefault="003601F0"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s</w:t>
      </w:r>
      <w:r w:rsidR="00922BF2" w:rsidRPr="008F00D6">
        <w:rPr>
          <w:rFonts w:ascii="Georgia" w:hAnsi="Georgia"/>
          <w:szCs w:val="22"/>
        </w:rPr>
        <w:t xml:space="preserve">chedule of auditing and reporting activities and definitions of report content, the schedule is to be agreed with the Authority; </w:t>
      </w:r>
      <w:r w:rsidR="009F64DB" w:rsidRPr="008F00D6">
        <w:rPr>
          <w:rFonts w:ascii="Georgia" w:hAnsi="Georgia"/>
          <w:szCs w:val="22"/>
        </w:rPr>
        <w:t>and</w:t>
      </w:r>
    </w:p>
    <w:p w:rsidR="00922BF2" w:rsidRPr="008F00D6" w:rsidRDefault="003601F0"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w:t>
      </w:r>
      <w:r w:rsidR="00922BF2" w:rsidRPr="008F00D6">
        <w:rPr>
          <w:rFonts w:ascii="Georgia" w:hAnsi="Georgia"/>
          <w:szCs w:val="22"/>
        </w:rPr>
        <w:t xml:space="preserve">ime for investigation of </w:t>
      </w:r>
      <w:r w:rsidR="002A0800" w:rsidRPr="008F00D6">
        <w:rPr>
          <w:rFonts w:ascii="Georgia" w:hAnsi="Georgia"/>
          <w:szCs w:val="22"/>
        </w:rPr>
        <w:t>Security In</w:t>
      </w:r>
      <w:r w:rsidR="00922BF2" w:rsidRPr="008F00D6">
        <w:rPr>
          <w:rFonts w:ascii="Georgia" w:hAnsi="Georgia"/>
          <w:szCs w:val="22"/>
        </w:rPr>
        <w:t>cidents and the securing of as</w:t>
      </w:r>
      <w:r w:rsidRPr="008F00D6">
        <w:rPr>
          <w:rFonts w:ascii="Georgia" w:hAnsi="Georgia"/>
          <w:szCs w:val="22"/>
        </w:rPr>
        <w:t>sociated event data as evidence.</w:t>
      </w:r>
    </w:p>
    <w:p w:rsidR="00922BF2" w:rsidRPr="008F00D6" w:rsidRDefault="00922BF2"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install and manage intrusion detection mechanisms to identity potential attacks, this may include</w:t>
      </w:r>
      <w:r w:rsidR="00124A4B" w:rsidRPr="008F00D6">
        <w:rPr>
          <w:rFonts w:ascii="Georgia" w:hAnsi="Georgia"/>
          <w:szCs w:val="22"/>
        </w:rPr>
        <w:t>,</w:t>
      </w:r>
      <w:r w:rsidRPr="008F00D6">
        <w:rPr>
          <w:rFonts w:ascii="Georgia" w:hAnsi="Georgia"/>
          <w:szCs w:val="22"/>
        </w:rPr>
        <w:t xml:space="preserve"> Host Intrusion Detection Systems</w:t>
      </w:r>
      <w:r w:rsidR="002A0800">
        <w:rPr>
          <w:rFonts w:ascii="Georgia" w:hAnsi="Georgia"/>
          <w:szCs w:val="22"/>
        </w:rPr>
        <w:t>(</w:t>
      </w:r>
      <w:r w:rsidRPr="008F00D6">
        <w:rPr>
          <w:rFonts w:ascii="Georgia" w:hAnsi="Georgia"/>
          <w:szCs w:val="22"/>
        </w:rPr>
        <w:t>s</w:t>
      </w:r>
      <w:r w:rsidR="002A0800">
        <w:rPr>
          <w:rFonts w:ascii="Georgia" w:hAnsi="Georgia"/>
          <w:szCs w:val="22"/>
        </w:rPr>
        <w:t>)</w:t>
      </w:r>
      <w:r w:rsidRPr="008F00D6">
        <w:rPr>
          <w:rFonts w:ascii="Georgia" w:hAnsi="Georgia"/>
          <w:szCs w:val="22"/>
        </w:rPr>
        <w:t xml:space="preserve"> (HIDS)</w:t>
      </w:r>
      <w:r w:rsidR="00124A4B" w:rsidRPr="008F00D6">
        <w:rPr>
          <w:rFonts w:ascii="Georgia" w:hAnsi="Georgia"/>
          <w:szCs w:val="22"/>
        </w:rPr>
        <w:t>,</w:t>
      </w:r>
      <w:r w:rsidRPr="008F00D6">
        <w:rPr>
          <w:rFonts w:ascii="Georgia" w:hAnsi="Georgia"/>
          <w:szCs w:val="22"/>
        </w:rPr>
        <w:t xml:space="preserve"> Network Intrusion Detection System</w:t>
      </w:r>
      <w:r w:rsidR="002A0800">
        <w:rPr>
          <w:rFonts w:ascii="Georgia" w:hAnsi="Georgia"/>
          <w:szCs w:val="22"/>
        </w:rPr>
        <w:t>(s)</w:t>
      </w:r>
      <w:r w:rsidRPr="008F00D6">
        <w:rPr>
          <w:rFonts w:ascii="Georgia" w:hAnsi="Georgia"/>
          <w:szCs w:val="22"/>
        </w:rPr>
        <w:t xml:space="preserve"> (</w:t>
      </w:r>
      <w:r w:rsidR="002A0800">
        <w:rPr>
          <w:rFonts w:ascii="Georgia" w:hAnsi="Georgia"/>
          <w:szCs w:val="22"/>
        </w:rPr>
        <w:t>N</w:t>
      </w:r>
      <w:r w:rsidRPr="008F00D6">
        <w:rPr>
          <w:rFonts w:ascii="Georgia" w:hAnsi="Georgia"/>
          <w:szCs w:val="22"/>
        </w:rPr>
        <w:t>IDS) and Intrusion Prevention System/s (IPS)</w:t>
      </w:r>
      <w:r w:rsidR="00B607CE">
        <w:rPr>
          <w:rFonts w:ascii="Georgia" w:hAnsi="Georgia"/>
          <w:szCs w:val="22"/>
        </w:rPr>
        <w:t xml:space="preserve">.  </w:t>
      </w:r>
      <w:r w:rsidRPr="008F00D6">
        <w:rPr>
          <w:rFonts w:ascii="Georgia" w:hAnsi="Georgia"/>
          <w:szCs w:val="22"/>
        </w:rPr>
        <w:t>The Contractor shall specify an architecture, configuration and monitoring schedule for these intrusion detection mechanisms for approval by the Authority.</w:t>
      </w:r>
    </w:p>
    <w:p w:rsidR="00922BF2" w:rsidRPr="008F00D6" w:rsidRDefault="00922BF2"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 xml:space="preserve">ensure intrusion detection mechanisms include a signature-based </w:t>
      </w:r>
      <w:r w:rsidR="003668C0">
        <w:rPr>
          <w:rFonts w:ascii="Georgia" w:hAnsi="Georgia"/>
          <w:szCs w:val="22"/>
        </w:rPr>
        <w:t xml:space="preserve">NIDS and HIDS </w:t>
      </w:r>
      <w:r w:rsidRPr="008F00D6">
        <w:rPr>
          <w:rFonts w:ascii="Georgia" w:hAnsi="Georgia"/>
          <w:szCs w:val="22"/>
        </w:rPr>
        <w:t>which are updatable</w:t>
      </w:r>
      <w:r w:rsidR="00B607CE">
        <w:rPr>
          <w:rFonts w:ascii="Georgia" w:hAnsi="Georgia"/>
          <w:szCs w:val="22"/>
        </w:rPr>
        <w:t xml:space="preserve">.  </w:t>
      </w:r>
      <w:r w:rsidRPr="008F00D6">
        <w:rPr>
          <w:rFonts w:ascii="Georgia" w:hAnsi="Georgia"/>
          <w:szCs w:val="22"/>
        </w:rPr>
        <w:t>The Contractor shall specify the mechanism for updating these signatures in a timely manner upon release from the product vendor</w:t>
      </w:r>
      <w:r w:rsidR="00B607CE">
        <w:rPr>
          <w:rFonts w:ascii="Georgia" w:hAnsi="Georgia"/>
          <w:szCs w:val="22"/>
        </w:rPr>
        <w:t xml:space="preserve">.  </w:t>
      </w:r>
      <w:r w:rsidRPr="008F00D6">
        <w:rPr>
          <w:rFonts w:ascii="Georgia" w:hAnsi="Georgia"/>
          <w:szCs w:val="22"/>
        </w:rPr>
        <w:t>The update schedule is to be agreed with the Authority.</w:t>
      </w:r>
    </w:p>
    <w:p w:rsidR="00922BF2" w:rsidRPr="008F00D6" w:rsidRDefault="00922BF2"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review all alerts from the intrusion detection mechanisms, for analysis and response.</w:t>
      </w:r>
    </w:p>
    <w:p w:rsidR="00922BF2" w:rsidRPr="008F00D6" w:rsidRDefault="00922BF2"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 xml:space="preserve">analyse and respond to all alerts from the intrusion detection mechanisms, to detect actual and attempted breaches of </w:t>
      </w:r>
      <w:r w:rsidR="003668C0" w:rsidRPr="008F00D6">
        <w:rPr>
          <w:rFonts w:ascii="Georgia" w:hAnsi="Georgia"/>
          <w:szCs w:val="22"/>
        </w:rPr>
        <w:t xml:space="preserve">network </w:t>
      </w:r>
      <w:r w:rsidRPr="008F00D6">
        <w:rPr>
          <w:rFonts w:ascii="Georgia" w:hAnsi="Georgia"/>
          <w:szCs w:val="22"/>
        </w:rPr>
        <w:t>security including multiple failed attempts to access the network</w:t>
      </w:r>
      <w:r w:rsidR="00B607CE">
        <w:rPr>
          <w:rFonts w:ascii="Georgia" w:hAnsi="Georgia"/>
          <w:szCs w:val="22"/>
        </w:rPr>
        <w:t xml:space="preserve">.  </w:t>
      </w:r>
      <w:r w:rsidRPr="008F00D6">
        <w:rPr>
          <w:rFonts w:ascii="Georgia" w:hAnsi="Georgia"/>
          <w:szCs w:val="22"/>
        </w:rPr>
        <w:t>This must be included as part of the overall Protective Monitoring system provided by the Contractor.</w:t>
      </w:r>
    </w:p>
    <w:p w:rsidR="00922BF2" w:rsidRPr="008F00D6" w:rsidRDefault="00922BF2"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 xml:space="preserve">ensure intrusion detection mechanisms monitor intrusions both within </w:t>
      </w:r>
      <w:r w:rsidR="003668C0">
        <w:rPr>
          <w:rFonts w:ascii="Georgia" w:hAnsi="Georgia"/>
          <w:szCs w:val="22"/>
        </w:rPr>
        <w:t>the Contractor's</w:t>
      </w:r>
      <w:r w:rsidR="001F5B21" w:rsidRPr="008F00D6">
        <w:rPr>
          <w:rFonts w:ascii="Georgia" w:hAnsi="Georgia"/>
          <w:szCs w:val="22"/>
        </w:rPr>
        <w:t xml:space="preserve"> </w:t>
      </w:r>
      <w:r w:rsidRPr="008F00D6">
        <w:rPr>
          <w:rFonts w:ascii="Georgia" w:hAnsi="Georgia"/>
          <w:szCs w:val="22"/>
        </w:rPr>
        <w:t>domain and connected networks</w:t>
      </w:r>
      <w:r w:rsidR="00B607CE">
        <w:rPr>
          <w:rFonts w:ascii="Georgia" w:hAnsi="Georgia"/>
          <w:szCs w:val="22"/>
        </w:rPr>
        <w:t xml:space="preserve">.  </w:t>
      </w:r>
      <w:r w:rsidRPr="008F00D6">
        <w:rPr>
          <w:rFonts w:ascii="Georgia" w:hAnsi="Georgia"/>
          <w:szCs w:val="22"/>
        </w:rPr>
        <w:t>This must be included as part of the overall Protective Monitoring system provided by the Contractor.</w:t>
      </w:r>
    </w:p>
    <w:p w:rsidR="00922BF2" w:rsidRPr="008F00D6" w:rsidRDefault="00922BF2"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ensure any intrusion detection mechanisms are connected to a one-way (Data-In Nothing-Out) network port so they cannot themselves be used as a compromise point for the network.</w:t>
      </w:r>
    </w:p>
    <w:p w:rsidR="00922BF2" w:rsidRPr="008F00D6" w:rsidRDefault="00922BF2"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Network-based intrusion prevention services may require connection inline within the network</w:t>
      </w:r>
      <w:r w:rsidR="00B607CE">
        <w:rPr>
          <w:rFonts w:ascii="Georgia" w:hAnsi="Georgia"/>
          <w:szCs w:val="22"/>
        </w:rPr>
        <w:t xml:space="preserve">.  </w:t>
      </w:r>
      <w:r w:rsidRPr="008F00D6">
        <w:rPr>
          <w:rFonts w:ascii="Georgia" w:hAnsi="Georgia"/>
          <w:szCs w:val="22"/>
        </w:rPr>
        <w:t>In this case, the Contractor shall ensure that the architecture and configuration of any intrusion detection mechanisms limits access to the management stations to authorised users only.</w:t>
      </w:r>
    </w:p>
    <w:p w:rsidR="00522162" w:rsidRPr="008F00D6" w:rsidRDefault="00242C3D" w:rsidP="008F00D6">
      <w:pPr>
        <w:keepNext/>
        <w:numPr>
          <w:ilvl w:val="0"/>
          <w:numId w:val="13"/>
        </w:numPr>
        <w:overflowPunct w:val="0"/>
        <w:autoSpaceDE w:val="0"/>
        <w:autoSpaceDN w:val="0"/>
        <w:adjustRightInd w:val="0"/>
        <w:spacing w:after="240"/>
        <w:jc w:val="both"/>
        <w:textAlignment w:val="baseline"/>
        <w:outlineLvl w:val="0"/>
        <w:rPr>
          <w:rFonts w:ascii="Georgia" w:hAnsi="Georgia" w:cs="Arial"/>
          <w:b/>
          <w:caps/>
          <w:kern w:val="28"/>
          <w:szCs w:val="22"/>
        </w:rPr>
      </w:pPr>
      <w:r w:rsidRPr="008F00D6">
        <w:rPr>
          <w:rFonts w:ascii="Georgia" w:hAnsi="Georgia" w:cs="Arial"/>
          <w:b/>
          <w:caps/>
          <w:kern w:val="28"/>
          <w:szCs w:val="22"/>
        </w:rPr>
        <w:fldChar w:fldCharType="begin"/>
      </w:r>
      <w:r w:rsidRPr="008F00D6">
        <w:rPr>
          <w:rFonts w:ascii="Georgia" w:hAnsi="Georgia"/>
          <w:szCs w:val="22"/>
        </w:rPr>
        <w:instrText xml:space="preserve">  TC </w:instrText>
      </w:r>
      <w:r w:rsidR="00B607CE">
        <w:rPr>
          <w:rFonts w:ascii="Georgia" w:hAnsi="Georgia"/>
          <w:szCs w:val="22"/>
        </w:rPr>
        <w:instrText>"</w:instrText>
      </w:r>
      <w:bookmarkStart w:id="25" w:name="_Toc497926841"/>
      <w:r w:rsidR="00BC677C">
        <w:rPr>
          <w:rFonts w:ascii="Georgia" w:hAnsi="Georgia"/>
          <w:szCs w:val="22"/>
        </w:rPr>
        <w:instrText>8</w:instrText>
      </w:r>
      <w:r w:rsidRPr="008F00D6">
        <w:rPr>
          <w:rFonts w:ascii="Georgia" w:hAnsi="Georgia"/>
          <w:szCs w:val="22"/>
        </w:rPr>
        <w:tab/>
        <w:instrText>ACCESS CONTROL</w:instrText>
      </w:r>
      <w:bookmarkEnd w:id="25"/>
      <w:r w:rsidR="00B607CE">
        <w:rPr>
          <w:rFonts w:ascii="Georgia" w:hAnsi="Georgia"/>
          <w:szCs w:val="22"/>
        </w:rPr>
        <w:instrText>"</w:instrText>
      </w:r>
      <w:r w:rsidRPr="008F00D6">
        <w:rPr>
          <w:rFonts w:ascii="Georgia" w:hAnsi="Georgia"/>
          <w:szCs w:val="22"/>
        </w:rPr>
        <w:instrText xml:space="preserve"> \l1 </w:instrText>
      </w:r>
      <w:r w:rsidRPr="008F00D6">
        <w:rPr>
          <w:rFonts w:ascii="Georgia" w:hAnsi="Georgia" w:cs="Arial"/>
          <w:b/>
          <w:caps/>
          <w:kern w:val="28"/>
          <w:szCs w:val="22"/>
        </w:rPr>
        <w:fldChar w:fldCharType="end"/>
      </w:r>
      <w:bookmarkStart w:id="26" w:name="_Ref411567103"/>
      <w:r w:rsidR="00522162" w:rsidRPr="008F00D6">
        <w:rPr>
          <w:rFonts w:ascii="Georgia" w:hAnsi="Georgia" w:cs="Arial"/>
          <w:b/>
          <w:caps/>
          <w:kern w:val="28"/>
          <w:szCs w:val="22"/>
        </w:rPr>
        <w:t>Access control</w:t>
      </w:r>
      <w:bookmarkEnd w:id="26"/>
    </w:p>
    <w:p w:rsidR="009D06D0" w:rsidRPr="005D22FF" w:rsidRDefault="009D06D0" w:rsidP="008F00D6">
      <w:pPr>
        <w:numPr>
          <w:ilvl w:val="1"/>
          <w:numId w:val="13"/>
        </w:numPr>
        <w:tabs>
          <w:tab w:val="clear" w:pos="1440"/>
          <w:tab w:val="num" w:pos="-4500"/>
        </w:tabs>
        <w:overflowPunct w:val="0"/>
        <w:autoSpaceDE w:val="0"/>
        <w:autoSpaceDN w:val="0"/>
        <w:adjustRightInd w:val="0"/>
        <w:spacing w:after="240"/>
        <w:jc w:val="both"/>
        <w:textAlignment w:val="baseline"/>
        <w:outlineLvl w:val="1"/>
        <w:rPr>
          <w:rFonts w:ascii="Georgia" w:hAnsi="Georgia"/>
          <w:szCs w:val="22"/>
        </w:rPr>
      </w:pPr>
      <w:r w:rsidRPr="005D22FF">
        <w:rPr>
          <w:rFonts w:ascii="Georgia" w:hAnsi="Georgia"/>
          <w:bCs/>
          <w:szCs w:val="22"/>
        </w:rPr>
        <w:t>ISO</w:t>
      </w:r>
      <w:r w:rsidR="003668C0" w:rsidRPr="005D22FF">
        <w:rPr>
          <w:rFonts w:ascii="Georgia" w:hAnsi="Georgia"/>
          <w:bCs/>
          <w:szCs w:val="22"/>
        </w:rPr>
        <w:t>/IES</w:t>
      </w:r>
      <w:r w:rsidRPr="005D22FF">
        <w:rPr>
          <w:rFonts w:ascii="Georgia" w:hAnsi="Georgia"/>
          <w:bCs/>
          <w:szCs w:val="22"/>
        </w:rPr>
        <w:t>27001 A.</w:t>
      </w:r>
      <w:r w:rsidR="00A04903" w:rsidRPr="006837D6">
        <w:rPr>
          <w:rFonts w:ascii="Georgia" w:hAnsi="Georgia"/>
          <w:bCs/>
          <w:szCs w:val="22"/>
        </w:rPr>
        <w:t>9.1</w:t>
      </w:r>
      <w:r w:rsidRPr="005D22FF">
        <w:rPr>
          <w:rFonts w:ascii="Georgia" w:hAnsi="Georgia"/>
          <w:bCs/>
          <w:szCs w:val="22"/>
        </w:rPr>
        <w:t xml:space="preserve"> - </w:t>
      </w:r>
      <w:r w:rsidRPr="005D22FF">
        <w:rPr>
          <w:rFonts w:ascii="Georgia" w:hAnsi="Georgia"/>
          <w:szCs w:val="22"/>
        </w:rPr>
        <w:t>Business requirement</w:t>
      </w:r>
      <w:r w:rsidR="00A04903" w:rsidRPr="006837D6">
        <w:rPr>
          <w:rFonts w:ascii="Georgia" w:hAnsi="Georgia"/>
          <w:szCs w:val="22"/>
        </w:rPr>
        <w:t>s of</w:t>
      </w:r>
      <w:r w:rsidRPr="005D22FF">
        <w:rPr>
          <w:rFonts w:ascii="Georgia" w:hAnsi="Georgia"/>
          <w:szCs w:val="22"/>
        </w:rPr>
        <w:t xml:space="preserve"> access control</w:t>
      </w:r>
    </w:p>
    <w:p w:rsidR="009D06D0" w:rsidRPr="008F00D6" w:rsidRDefault="009D06D0"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ensure that only authorised access is permitted to the network, applications or </w:t>
      </w:r>
      <w:r w:rsidR="003668C0" w:rsidRPr="008F00D6">
        <w:rPr>
          <w:rFonts w:ascii="Georgia" w:hAnsi="Georgia"/>
          <w:szCs w:val="22"/>
        </w:rPr>
        <w:t>Services</w:t>
      </w:r>
      <w:r w:rsidRPr="008F00D6">
        <w:rPr>
          <w:rFonts w:ascii="Georgia" w:hAnsi="Georgia"/>
          <w:szCs w:val="22"/>
        </w:rPr>
        <w:t>.</w:t>
      </w:r>
    </w:p>
    <w:p w:rsidR="009D06D0" w:rsidRPr="005D22FF" w:rsidRDefault="009D06D0" w:rsidP="008F00D6">
      <w:pPr>
        <w:numPr>
          <w:ilvl w:val="1"/>
          <w:numId w:val="13"/>
        </w:numPr>
        <w:tabs>
          <w:tab w:val="clear" w:pos="1440"/>
          <w:tab w:val="num" w:pos="-4500"/>
        </w:tabs>
        <w:overflowPunct w:val="0"/>
        <w:autoSpaceDE w:val="0"/>
        <w:autoSpaceDN w:val="0"/>
        <w:adjustRightInd w:val="0"/>
        <w:spacing w:after="240"/>
        <w:jc w:val="both"/>
        <w:textAlignment w:val="baseline"/>
        <w:outlineLvl w:val="1"/>
        <w:rPr>
          <w:rFonts w:ascii="Georgia" w:hAnsi="Georgia"/>
          <w:szCs w:val="22"/>
        </w:rPr>
      </w:pPr>
      <w:r w:rsidRPr="005D22FF">
        <w:rPr>
          <w:rFonts w:ascii="Georgia" w:hAnsi="Georgia"/>
          <w:bCs/>
          <w:szCs w:val="22"/>
        </w:rPr>
        <w:t>ISO</w:t>
      </w:r>
      <w:r w:rsidR="003668C0" w:rsidRPr="005D22FF">
        <w:rPr>
          <w:rFonts w:ascii="Georgia" w:hAnsi="Georgia"/>
          <w:bCs/>
          <w:szCs w:val="22"/>
        </w:rPr>
        <w:t>/IES</w:t>
      </w:r>
      <w:r w:rsidRPr="005D22FF">
        <w:rPr>
          <w:rFonts w:ascii="Georgia" w:hAnsi="Georgia"/>
          <w:bCs/>
          <w:szCs w:val="22"/>
        </w:rPr>
        <w:t>27001 A.</w:t>
      </w:r>
      <w:r w:rsidR="00A04903" w:rsidRPr="006837D6">
        <w:rPr>
          <w:rFonts w:ascii="Georgia" w:hAnsi="Georgia"/>
          <w:bCs/>
          <w:szCs w:val="22"/>
        </w:rPr>
        <w:t>9</w:t>
      </w:r>
      <w:r w:rsidRPr="005D22FF">
        <w:rPr>
          <w:rFonts w:ascii="Georgia" w:hAnsi="Georgia"/>
          <w:bCs/>
          <w:szCs w:val="22"/>
        </w:rPr>
        <w:t xml:space="preserve">.2 - </w:t>
      </w:r>
      <w:r w:rsidRPr="005D22FF">
        <w:rPr>
          <w:rFonts w:ascii="Georgia" w:hAnsi="Georgia"/>
          <w:szCs w:val="22"/>
        </w:rPr>
        <w:t>User access management</w:t>
      </w:r>
    </w:p>
    <w:p w:rsidR="00CF28E2" w:rsidRPr="008F00D6" w:rsidRDefault="00CF28E2"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ensure all directory </w:t>
      </w:r>
      <w:r w:rsidR="003668C0" w:rsidRPr="008F00D6">
        <w:rPr>
          <w:rFonts w:ascii="Georgia" w:hAnsi="Georgia"/>
          <w:szCs w:val="22"/>
        </w:rPr>
        <w:t xml:space="preserve">Events </w:t>
      </w:r>
      <w:r w:rsidRPr="008F00D6">
        <w:rPr>
          <w:rFonts w:ascii="Georgia" w:hAnsi="Georgia"/>
          <w:szCs w:val="22"/>
        </w:rPr>
        <w:t>are fully audited.</w:t>
      </w:r>
    </w:p>
    <w:p w:rsidR="009D06D0" w:rsidRPr="008F00D6" w:rsidRDefault="009D06D0"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allocate each user with a unique user ID.</w:t>
      </w:r>
    </w:p>
    <w:p w:rsidR="009D06D0" w:rsidRPr="008F00D6" w:rsidRDefault="009D06D0"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ensure that authentication of each user to the network includes a password that conforms to the Authority</w:t>
      </w:r>
      <w:r w:rsidR="00B607CE">
        <w:rPr>
          <w:rFonts w:ascii="Georgia" w:hAnsi="Georgia"/>
          <w:szCs w:val="22"/>
        </w:rPr>
        <w:t>'</w:t>
      </w:r>
      <w:r w:rsidRPr="008F00D6">
        <w:rPr>
          <w:rFonts w:ascii="Georgia" w:hAnsi="Georgia"/>
          <w:szCs w:val="22"/>
        </w:rPr>
        <w:t>s policies and standards.</w:t>
      </w:r>
    </w:p>
    <w:p w:rsidR="009D06D0" w:rsidRPr="008F00D6" w:rsidRDefault="009D06D0"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document and operate a </w:t>
      </w:r>
      <w:r w:rsidR="003668C0" w:rsidRPr="008F00D6">
        <w:rPr>
          <w:rFonts w:ascii="Georgia" w:hAnsi="Georgia"/>
          <w:szCs w:val="22"/>
        </w:rPr>
        <w:t>Business P</w:t>
      </w:r>
      <w:r w:rsidRPr="008F00D6">
        <w:rPr>
          <w:rFonts w:ascii="Georgia" w:hAnsi="Georgia"/>
          <w:szCs w:val="22"/>
        </w:rPr>
        <w:t>rocess for granting, updating and revoking access to Services, to be agreed by the Authority.</w:t>
      </w:r>
    </w:p>
    <w:p w:rsidR="009D06D0" w:rsidRPr="008F00D6" w:rsidRDefault="009D06D0"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operate a service to lock and prevent access to an I</w:t>
      </w:r>
      <w:r w:rsidR="003668C0">
        <w:rPr>
          <w:rFonts w:ascii="Georgia" w:hAnsi="Georgia"/>
          <w:szCs w:val="22"/>
        </w:rPr>
        <w:t>C</w:t>
      </w:r>
      <w:r w:rsidRPr="008F00D6">
        <w:rPr>
          <w:rFonts w:ascii="Georgia" w:hAnsi="Georgia"/>
          <w:szCs w:val="22"/>
        </w:rPr>
        <w:t>T account</w:t>
      </w:r>
      <w:r w:rsidRPr="008F00D6">
        <w:rPr>
          <w:rFonts w:ascii="Georgia" w:hAnsi="Georgia" w:cs="Arial"/>
          <w:szCs w:val="22"/>
          <w:lang w:eastAsia="en-GB"/>
        </w:rPr>
        <w:t xml:space="preserve"> as soon as possible but within</w:t>
      </w:r>
      <w:r w:rsidRPr="008F00D6">
        <w:rPr>
          <w:rFonts w:ascii="Georgia" w:hAnsi="Georgia"/>
          <w:szCs w:val="22"/>
        </w:rPr>
        <w:t xml:space="preserve"> fifteen </w:t>
      </w:r>
      <w:r w:rsidR="003668C0">
        <w:rPr>
          <w:rFonts w:ascii="Georgia" w:hAnsi="Georgia"/>
          <w:szCs w:val="22"/>
        </w:rPr>
        <w:t xml:space="preserve">(15) </w:t>
      </w:r>
      <w:r w:rsidRPr="008F00D6">
        <w:rPr>
          <w:rFonts w:ascii="Georgia" w:hAnsi="Georgia"/>
          <w:szCs w:val="22"/>
        </w:rPr>
        <w:t>minutes of a request being raised by telephone.</w:t>
      </w:r>
    </w:p>
    <w:p w:rsidR="009D06D0" w:rsidRPr="008F00D6" w:rsidRDefault="009D06D0"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develop a Password Policy for password generation, composition and management, regarding password size, structure, frequency of change, confidentiality, and recycling or re-use of passwords, standardised with the Authority as far as possible.</w:t>
      </w:r>
    </w:p>
    <w:p w:rsidR="009D06D0" w:rsidRPr="005D22FF" w:rsidRDefault="009D06D0" w:rsidP="008F00D6">
      <w:pPr>
        <w:numPr>
          <w:ilvl w:val="1"/>
          <w:numId w:val="13"/>
        </w:numPr>
        <w:tabs>
          <w:tab w:val="clear" w:pos="1440"/>
          <w:tab w:val="num" w:pos="-4500"/>
        </w:tabs>
        <w:overflowPunct w:val="0"/>
        <w:autoSpaceDE w:val="0"/>
        <w:autoSpaceDN w:val="0"/>
        <w:adjustRightInd w:val="0"/>
        <w:spacing w:after="240"/>
        <w:jc w:val="both"/>
        <w:textAlignment w:val="baseline"/>
        <w:outlineLvl w:val="1"/>
        <w:rPr>
          <w:rFonts w:ascii="Georgia" w:hAnsi="Georgia"/>
          <w:szCs w:val="22"/>
        </w:rPr>
      </w:pPr>
      <w:r w:rsidRPr="005D22FF">
        <w:rPr>
          <w:rFonts w:ascii="Georgia" w:hAnsi="Georgia"/>
          <w:bCs/>
          <w:szCs w:val="22"/>
        </w:rPr>
        <w:t>ISO</w:t>
      </w:r>
      <w:r w:rsidR="00430890" w:rsidRPr="005D22FF">
        <w:rPr>
          <w:rFonts w:ascii="Georgia" w:hAnsi="Georgia"/>
          <w:bCs/>
          <w:szCs w:val="22"/>
        </w:rPr>
        <w:t>/IES</w:t>
      </w:r>
      <w:r w:rsidRPr="005D22FF">
        <w:rPr>
          <w:rFonts w:ascii="Georgia" w:hAnsi="Georgia"/>
          <w:bCs/>
          <w:szCs w:val="22"/>
        </w:rPr>
        <w:t>27001 A.</w:t>
      </w:r>
      <w:r w:rsidR="00A04903" w:rsidRPr="006837D6">
        <w:rPr>
          <w:rFonts w:ascii="Georgia" w:hAnsi="Georgia"/>
          <w:bCs/>
          <w:szCs w:val="22"/>
        </w:rPr>
        <w:t>9</w:t>
      </w:r>
      <w:r w:rsidRPr="005D22FF">
        <w:rPr>
          <w:rFonts w:ascii="Georgia" w:hAnsi="Georgia"/>
          <w:bCs/>
          <w:szCs w:val="22"/>
        </w:rPr>
        <w:t xml:space="preserve">.3 - </w:t>
      </w:r>
      <w:r w:rsidRPr="005D22FF">
        <w:rPr>
          <w:rFonts w:ascii="Georgia" w:hAnsi="Georgia"/>
          <w:szCs w:val="22"/>
        </w:rPr>
        <w:t>User responsibilities</w:t>
      </w:r>
    </w:p>
    <w:p w:rsidR="009D06D0" w:rsidRPr="008F00D6" w:rsidRDefault="009D06D0"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manage and operate the use of technology to automatically enforce the Password Policy.</w:t>
      </w:r>
    </w:p>
    <w:p w:rsidR="00CF28E2" w:rsidRPr="008F00D6" w:rsidRDefault="00CF28E2"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Contactor must ensure all end users positively confirm </w:t>
      </w:r>
      <w:r w:rsidR="00430890">
        <w:rPr>
          <w:rFonts w:ascii="Georgia" w:hAnsi="Georgia"/>
          <w:szCs w:val="22"/>
        </w:rPr>
        <w:t>Yearly</w:t>
      </w:r>
      <w:r w:rsidRPr="008F00D6">
        <w:rPr>
          <w:rFonts w:ascii="Georgia" w:hAnsi="Georgia"/>
          <w:szCs w:val="22"/>
        </w:rPr>
        <w:t xml:space="preserve"> their acceptance of the Authority</w:t>
      </w:r>
      <w:r w:rsidR="00B607CE">
        <w:rPr>
          <w:rFonts w:ascii="Georgia" w:hAnsi="Georgia"/>
          <w:szCs w:val="22"/>
        </w:rPr>
        <w:t>'</w:t>
      </w:r>
      <w:r w:rsidRPr="008F00D6">
        <w:rPr>
          <w:rFonts w:ascii="Georgia" w:hAnsi="Georgia"/>
          <w:szCs w:val="22"/>
        </w:rPr>
        <w:t xml:space="preserve">s </w:t>
      </w:r>
      <w:r w:rsidR="00513E0A">
        <w:rPr>
          <w:rFonts w:ascii="Georgia" w:hAnsi="Georgia"/>
          <w:szCs w:val="22"/>
        </w:rPr>
        <w:t>IT Acceptable Use Policy</w:t>
      </w:r>
      <w:r w:rsidRPr="008F00D6">
        <w:rPr>
          <w:rFonts w:ascii="Georgia" w:hAnsi="Georgia"/>
          <w:szCs w:val="22"/>
        </w:rPr>
        <w:t xml:space="preserve"> and that communications sent or received by means of </w:t>
      </w:r>
      <w:r w:rsidR="00BB569E" w:rsidRPr="00BB569E">
        <w:rPr>
          <w:rFonts w:ascii="Georgia" w:hAnsi="Georgia"/>
          <w:szCs w:val="22"/>
        </w:rPr>
        <w:t xml:space="preserve">an Authority approved secure </w:t>
      </w:r>
      <w:r w:rsidR="00430890">
        <w:rPr>
          <w:rFonts w:ascii="Georgia" w:hAnsi="Georgia"/>
          <w:szCs w:val="22"/>
        </w:rPr>
        <w:t xml:space="preserve">HMG </w:t>
      </w:r>
      <w:r w:rsidR="00BB569E" w:rsidRPr="00BB569E">
        <w:rPr>
          <w:rFonts w:ascii="Georgia" w:hAnsi="Georgia"/>
          <w:szCs w:val="22"/>
        </w:rPr>
        <w:t xml:space="preserve">network </w:t>
      </w:r>
      <w:r w:rsidRPr="008F00D6">
        <w:rPr>
          <w:rFonts w:ascii="Georgia" w:hAnsi="Georgia"/>
          <w:szCs w:val="22"/>
        </w:rPr>
        <w:t>may be intercepted or monitored</w:t>
      </w:r>
      <w:r w:rsidR="00B607CE">
        <w:rPr>
          <w:rFonts w:ascii="Georgia" w:hAnsi="Georgia"/>
          <w:szCs w:val="22"/>
        </w:rPr>
        <w:t xml:space="preserve">.  </w:t>
      </w:r>
      <w:r w:rsidRPr="008F00D6">
        <w:rPr>
          <w:rFonts w:ascii="Georgia" w:hAnsi="Georgia"/>
          <w:szCs w:val="22"/>
        </w:rPr>
        <w:t>An auditable record is to be maintained and made available to the Authority on request.</w:t>
      </w:r>
    </w:p>
    <w:p w:rsidR="009D06D0" w:rsidRPr="005D22FF" w:rsidRDefault="009D06D0" w:rsidP="008F00D6">
      <w:pPr>
        <w:numPr>
          <w:ilvl w:val="1"/>
          <w:numId w:val="13"/>
        </w:numPr>
        <w:tabs>
          <w:tab w:val="clear" w:pos="1440"/>
          <w:tab w:val="num" w:pos="-4500"/>
        </w:tabs>
        <w:overflowPunct w:val="0"/>
        <w:autoSpaceDE w:val="0"/>
        <w:autoSpaceDN w:val="0"/>
        <w:adjustRightInd w:val="0"/>
        <w:spacing w:after="240"/>
        <w:jc w:val="both"/>
        <w:textAlignment w:val="baseline"/>
        <w:outlineLvl w:val="1"/>
        <w:rPr>
          <w:rFonts w:ascii="Georgia" w:hAnsi="Georgia"/>
          <w:szCs w:val="22"/>
        </w:rPr>
      </w:pPr>
      <w:r w:rsidRPr="005D22FF">
        <w:rPr>
          <w:rFonts w:ascii="Georgia" w:hAnsi="Georgia"/>
          <w:bCs/>
          <w:szCs w:val="22"/>
        </w:rPr>
        <w:t>ISO</w:t>
      </w:r>
      <w:r w:rsidR="00430890" w:rsidRPr="005D22FF">
        <w:rPr>
          <w:rFonts w:ascii="Georgia" w:hAnsi="Georgia"/>
          <w:bCs/>
          <w:szCs w:val="22"/>
        </w:rPr>
        <w:t>/IES</w:t>
      </w:r>
      <w:r w:rsidRPr="005D22FF">
        <w:rPr>
          <w:rFonts w:ascii="Georgia" w:hAnsi="Georgia"/>
          <w:bCs/>
          <w:szCs w:val="22"/>
        </w:rPr>
        <w:t>27001 A.</w:t>
      </w:r>
      <w:r w:rsidR="00A04903" w:rsidRPr="00524B1A">
        <w:rPr>
          <w:rFonts w:ascii="Georgia" w:hAnsi="Georgia"/>
          <w:bCs/>
          <w:szCs w:val="22"/>
        </w:rPr>
        <w:t>9.</w:t>
      </w:r>
      <w:r w:rsidR="005D22FF" w:rsidRPr="005D22FF">
        <w:rPr>
          <w:rFonts w:ascii="Georgia" w:hAnsi="Georgia"/>
          <w:bCs/>
          <w:szCs w:val="22"/>
        </w:rPr>
        <w:t>2</w:t>
      </w:r>
      <w:r w:rsidRPr="005D22FF">
        <w:rPr>
          <w:rFonts w:ascii="Georgia" w:hAnsi="Georgia"/>
          <w:bCs/>
          <w:szCs w:val="22"/>
        </w:rPr>
        <w:t xml:space="preserve"> - </w:t>
      </w:r>
      <w:r w:rsidR="005D22FF" w:rsidRPr="005D22FF">
        <w:rPr>
          <w:rFonts w:ascii="Georgia" w:hAnsi="Georgia"/>
          <w:szCs w:val="22"/>
        </w:rPr>
        <w:t>User a</w:t>
      </w:r>
      <w:r w:rsidR="00A04903" w:rsidRPr="00524B1A">
        <w:rPr>
          <w:rFonts w:ascii="Georgia" w:hAnsi="Georgia"/>
          <w:szCs w:val="22"/>
        </w:rPr>
        <w:t xml:space="preserve">ccess </w:t>
      </w:r>
      <w:r w:rsidR="005D22FF" w:rsidRPr="005D22FF">
        <w:rPr>
          <w:rFonts w:ascii="Georgia" w:hAnsi="Georgia"/>
          <w:szCs w:val="22"/>
        </w:rPr>
        <w:t>m</w:t>
      </w:r>
      <w:r w:rsidR="00A04903" w:rsidRPr="00524B1A">
        <w:rPr>
          <w:rFonts w:ascii="Georgia" w:hAnsi="Georgia"/>
          <w:szCs w:val="22"/>
        </w:rPr>
        <w:t>anagement</w:t>
      </w:r>
    </w:p>
    <w:p w:rsidR="005810F3" w:rsidRPr="008F00D6" w:rsidRDefault="005810F3"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To support audit and accounting it shall be possible to match activity to a specific network attached device</w:t>
      </w:r>
      <w:r w:rsidR="00B607CE">
        <w:rPr>
          <w:rFonts w:ascii="Georgia" w:hAnsi="Georgia"/>
          <w:szCs w:val="22"/>
        </w:rPr>
        <w:t xml:space="preserve">.  </w:t>
      </w:r>
    </w:p>
    <w:p w:rsidR="00CF28E2" w:rsidRPr="008F00D6" w:rsidRDefault="00CF28E2"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implement suitable controls to ensure only authorised devices can connect to the network.</w:t>
      </w:r>
    </w:p>
    <w:p w:rsidR="009D06D0" w:rsidRPr="005D22FF" w:rsidRDefault="009D06D0" w:rsidP="008F00D6">
      <w:pPr>
        <w:numPr>
          <w:ilvl w:val="1"/>
          <w:numId w:val="13"/>
        </w:numPr>
        <w:tabs>
          <w:tab w:val="clear" w:pos="1440"/>
          <w:tab w:val="num" w:pos="-4500"/>
        </w:tabs>
        <w:overflowPunct w:val="0"/>
        <w:autoSpaceDE w:val="0"/>
        <w:autoSpaceDN w:val="0"/>
        <w:adjustRightInd w:val="0"/>
        <w:spacing w:after="240"/>
        <w:jc w:val="both"/>
        <w:textAlignment w:val="baseline"/>
        <w:outlineLvl w:val="1"/>
        <w:rPr>
          <w:rFonts w:ascii="Georgia" w:hAnsi="Georgia"/>
          <w:szCs w:val="22"/>
        </w:rPr>
      </w:pPr>
      <w:r w:rsidRPr="005D22FF">
        <w:rPr>
          <w:rFonts w:ascii="Georgia" w:hAnsi="Georgia"/>
          <w:bCs/>
          <w:szCs w:val="22"/>
        </w:rPr>
        <w:t>ISO</w:t>
      </w:r>
      <w:r w:rsidR="00430890" w:rsidRPr="005D22FF">
        <w:rPr>
          <w:rFonts w:ascii="Georgia" w:hAnsi="Georgia"/>
          <w:bCs/>
          <w:szCs w:val="22"/>
        </w:rPr>
        <w:t>/IES</w:t>
      </w:r>
      <w:r w:rsidRPr="005D22FF">
        <w:rPr>
          <w:rFonts w:ascii="Georgia" w:hAnsi="Georgia"/>
          <w:bCs/>
          <w:szCs w:val="22"/>
        </w:rPr>
        <w:t>27001 A.</w:t>
      </w:r>
      <w:r w:rsidR="00A04903" w:rsidRPr="00524B1A">
        <w:rPr>
          <w:rFonts w:ascii="Georgia" w:hAnsi="Georgia"/>
          <w:bCs/>
          <w:szCs w:val="22"/>
        </w:rPr>
        <w:t>9.4</w:t>
      </w:r>
      <w:r w:rsidRPr="005D22FF">
        <w:rPr>
          <w:rFonts w:ascii="Georgia" w:hAnsi="Georgia"/>
          <w:bCs/>
          <w:szCs w:val="22"/>
        </w:rPr>
        <w:t xml:space="preserve"> </w:t>
      </w:r>
      <w:r w:rsidR="00A04903" w:rsidRPr="00524B1A">
        <w:rPr>
          <w:rFonts w:ascii="Georgia" w:hAnsi="Georgia"/>
          <w:bCs/>
          <w:szCs w:val="22"/>
        </w:rPr>
        <w:t>–</w:t>
      </w:r>
      <w:r w:rsidRPr="005D22FF">
        <w:rPr>
          <w:rFonts w:ascii="Georgia" w:hAnsi="Georgia"/>
          <w:bCs/>
          <w:szCs w:val="22"/>
        </w:rPr>
        <w:t xml:space="preserve"> </w:t>
      </w:r>
      <w:r w:rsidR="00A04903" w:rsidRPr="00524B1A">
        <w:rPr>
          <w:rFonts w:ascii="Georgia" w:hAnsi="Georgia"/>
          <w:szCs w:val="22"/>
        </w:rPr>
        <w:t>System and application</w:t>
      </w:r>
      <w:r w:rsidRPr="005D22FF">
        <w:rPr>
          <w:rFonts w:ascii="Georgia" w:hAnsi="Georgia"/>
          <w:szCs w:val="22"/>
        </w:rPr>
        <w:t xml:space="preserve"> access control</w:t>
      </w:r>
    </w:p>
    <w:p w:rsidR="00CF28E2" w:rsidRPr="008F00D6" w:rsidRDefault="00CF28E2"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ensure that all local and remote network attached devices run a file system supporting access controls that limit access to only the required operations and data.</w:t>
      </w:r>
    </w:p>
    <w:p w:rsidR="00CF28E2" w:rsidRPr="008F00D6" w:rsidRDefault="00CF28E2"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w:t>
      </w:r>
      <w:r w:rsidR="00BB569E">
        <w:rPr>
          <w:rFonts w:ascii="Georgia" w:hAnsi="Georgia"/>
          <w:szCs w:val="22"/>
        </w:rPr>
        <w:t>, where required</w:t>
      </w:r>
      <w:r w:rsidR="0091524A">
        <w:rPr>
          <w:rFonts w:ascii="Georgia" w:hAnsi="Georgia"/>
          <w:szCs w:val="22"/>
        </w:rPr>
        <w:t xml:space="preserve"> by the Authority</w:t>
      </w:r>
      <w:r w:rsidR="00BB569E">
        <w:rPr>
          <w:rFonts w:ascii="Georgia" w:hAnsi="Georgia"/>
          <w:szCs w:val="22"/>
        </w:rPr>
        <w:t>,</w:t>
      </w:r>
      <w:r w:rsidRPr="008F00D6">
        <w:rPr>
          <w:rFonts w:ascii="Georgia" w:hAnsi="Georgia"/>
          <w:szCs w:val="22"/>
        </w:rPr>
        <w:t xml:space="preserve"> apply the Microsoft Government Assurance Pack to relevant Microsoft </w:t>
      </w:r>
      <w:r w:rsidR="00BB569E">
        <w:rPr>
          <w:rFonts w:ascii="Georgia" w:hAnsi="Georgia"/>
          <w:szCs w:val="22"/>
        </w:rPr>
        <w:t>Operating System (</w:t>
      </w:r>
      <w:r w:rsidRPr="008F00D6">
        <w:rPr>
          <w:rFonts w:ascii="Georgia" w:hAnsi="Georgia"/>
          <w:szCs w:val="22"/>
        </w:rPr>
        <w:t>OS</w:t>
      </w:r>
      <w:r w:rsidR="00BB569E">
        <w:rPr>
          <w:rFonts w:ascii="Georgia" w:hAnsi="Georgia"/>
          <w:szCs w:val="22"/>
        </w:rPr>
        <w:t>)</w:t>
      </w:r>
      <w:r w:rsidRPr="008F00D6">
        <w:rPr>
          <w:rFonts w:ascii="Georgia" w:hAnsi="Georgia"/>
          <w:szCs w:val="22"/>
        </w:rPr>
        <w:t xml:space="preserve"> installations.</w:t>
      </w:r>
    </w:p>
    <w:p w:rsidR="009D06D0" w:rsidRPr="008F00D6" w:rsidRDefault="009D06D0"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apply role-based access control to ensure that users may only access system components and facilities for which they have a legitimate business purpose under their system role.</w:t>
      </w:r>
    </w:p>
    <w:p w:rsidR="009D06D0" w:rsidRPr="008F00D6" w:rsidRDefault="009D06D0"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develop the Role Based Access Controls to incorporate </w:t>
      </w:r>
      <w:r w:rsidR="00430890" w:rsidRPr="008F00D6">
        <w:rPr>
          <w:rFonts w:ascii="Georgia" w:hAnsi="Georgia"/>
          <w:szCs w:val="22"/>
        </w:rPr>
        <w:t xml:space="preserve">policy </w:t>
      </w:r>
      <w:r w:rsidRPr="008F00D6">
        <w:rPr>
          <w:rFonts w:ascii="Georgia" w:hAnsi="Georgia"/>
          <w:szCs w:val="22"/>
        </w:rPr>
        <w:t>based access controls, such as access channels, end point locations and end point technologies.</w:t>
      </w:r>
      <w:r w:rsidRPr="008F00D6">
        <w:rPr>
          <w:rFonts w:ascii="Georgia" w:hAnsi="Georgia"/>
          <w:szCs w:val="22"/>
        </w:rPr>
        <w:tab/>
      </w:r>
    </w:p>
    <w:p w:rsidR="00CF28E2" w:rsidRPr="005D22FF" w:rsidRDefault="00CF28E2" w:rsidP="008F00D6">
      <w:pPr>
        <w:numPr>
          <w:ilvl w:val="1"/>
          <w:numId w:val="13"/>
        </w:numPr>
        <w:tabs>
          <w:tab w:val="clear" w:pos="1440"/>
          <w:tab w:val="num" w:pos="-4500"/>
        </w:tabs>
        <w:overflowPunct w:val="0"/>
        <w:autoSpaceDE w:val="0"/>
        <w:autoSpaceDN w:val="0"/>
        <w:adjustRightInd w:val="0"/>
        <w:spacing w:after="240"/>
        <w:jc w:val="both"/>
        <w:textAlignment w:val="baseline"/>
        <w:outlineLvl w:val="1"/>
        <w:rPr>
          <w:rFonts w:ascii="Georgia" w:hAnsi="Georgia"/>
          <w:szCs w:val="22"/>
        </w:rPr>
      </w:pPr>
      <w:r w:rsidRPr="005D22FF">
        <w:rPr>
          <w:rFonts w:ascii="Georgia" w:hAnsi="Georgia"/>
          <w:bCs/>
          <w:szCs w:val="22"/>
        </w:rPr>
        <w:t>ISO</w:t>
      </w:r>
      <w:r w:rsidR="00430890" w:rsidRPr="005D22FF">
        <w:rPr>
          <w:rFonts w:ascii="Georgia" w:hAnsi="Georgia"/>
          <w:bCs/>
          <w:szCs w:val="22"/>
        </w:rPr>
        <w:t>/IES</w:t>
      </w:r>
      <w:r w:rsidRPr="005D22FF">
        <w:rPr>
          <w:rFonts w:ascii="Georgia" w:hAnsi="Georgia"/>
          <w:bCs/>
          <w:szCs w:val="22"/>
        </w:rPr>
        <w:t>27001 A.</w:t>
      </w:r>
      <w:r w:rsidR="00A04903" w:rsidRPr="00524B1A">
        <w:rPr>
          <w:rFonts w:ascii="Georgia" w:hAnsi="Georgia"/>
          <w:bCs/>
          <w:szCs w:val="22"/>
        </w:rPr>
        <w:t>9.4</w:t>
      </w:r>
      <w:r w:rsidRPr="005D22FF">
        <w:rPr>
          <w:rFonts w:ascii="Georgia" w:hAnsi="Georgia"/>
          <w:bCs/>
          <w:szCs w:val="22"/>
        </w:rPr>
        <w:t xml:space="preserve"> </w:t>
      </w:r>
      <w:r w:rsidR="00A04903" w:rsidRPr="00524B1A">
        <w:rPr>
          <w:rFonts w:ascii="Georgia" w:hAnsi="Georgia"/>
          <w:bCs/>
          <w:szCs w:val="22"/>
        </w:rPr>
        <w:t>–</w:t>
      </w:r>
      <w:r w:rsidRPr="005D22FF">
        <w:rPr>
          <w:rFonts w:ascii="Georgia" w:hAnsi="Georgia"/>
          <w:bCs/>
          <w:szCs w:val="22"/>
        </w:rPr>
        <w:t xml:space="preserve"> </w:t>
      </w:r>
      <w:r w:rsidR="00A04903" w:rsidRPr="00524B1A">
        <w:rPr>
          <w:rFonts w:ascii="Georgia" w:hAnsi="Georgia"/>
          <w:szCs w:val="22"/>
        </w:rPr>
        <w:t xml:space="preserve">System and application </w:t>
      </w:r>
      <w:r w:rsidRPr="005D22FF">
        <w:rPr>
          <w:rFonts w:ascii="Georgia" w:hAnsi="Georgia"/>
          <w:szCs w:val="22"/>
        </w:rPr>
        <w:t>access control</w:t>
      </w:r>
    </w:p>
    <w:p w:rsidR="00CF28E2" w:rsidRPr="008F00D6" w:rsidRDefault="00CF28E2"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ensure that only authorised </w:t>
      </w:r>
      <w:r w:rsidR="00430890" w:rsidRPr="008F00D6">
        <w:rPr>
          <w:rFonts w:ascii="Georgia" w:hAnsi="Georgia"/>
          <w:szCs w:val="22"/>
        </w:rPr>
        <w:t xml:space="preserve">users </w:t>
      </w:r>
      <w:r w:rsidRPr="008F00D6">
        <w:rPr>
          <w:rFonts w:ascii="Georgia" w:hAnsi="Georgia"/>
          <w:szCs w:val="22"/>
        </w:rPr>
        <w:t xml:space="preserve">have access to </w:t>
      </w:r>
      <w:r w:rsidR="00430890" w:rsidRPr="008F00D6">
        <w:rPr>
          <w:rFonts w:ascii="Georgia" w:hAnsi="Georgia"/>
          <w:szCs w:val="22"/>
        </w:rPr>
        <w:t>software</w:t>
      </w:r>
      <w:r w:rsidR="00B607CE">
        <w:rPr>
          <w:rFonts w:ascii="Georgia" w:hAnsi="Georgia"/>
          <w:szCs w:val="22"/>
        </w:rPr>
        <w:t xml:space="preserve">.  </w:t>
      </w:r>
      <w:r w:rsidRPr="008F00D6">
        <w:rPr>
          <w:rFonts w:ascii="Georgia" w:hAnsi="Georgia"/>
          <w:szCs w:val="22"/>
        </w:rPr>
        <w:t xml:space="preserve">No user will have access to any Software or data on a device or </w:t>
      </w:r>
      <w:r w:rsidR="00430890" w:rsidRPr="008F00D6">
        <w:rPr>
          <w:rFonts w:ascii="Georgia" w:hAnsi="Georgia"/>
          <w:szCs w:val="22"/>
        </w:rPr>
        <w:t xml:space="preserve">network </w:t>
      </w:r>
      <w:r w:rsidRPr="008F00D6">
        <w:rPr>
          <w:rFonts w:ascii="Georgia" w:hAnsi="Georgia"/>
          <w:szCs w:val="22"/>
        </w:rPr>
        <w:t xml:space="preserve">to which the </w:t>
      </w:r>
      <w:r w:rsidR="00430890" w:rsidRPr="008F00D6">
        <w:rPr>
          <w:rFonts w:ascii="Georgia" w:hAnsi="Georgia"/>
          <w:szCs w:val="22"/>
        </w:rPr>
        <w:t xml:space="preserve">device </w:t>
      </w:r>
      <w:r w:rsidRPr="008F00D6">
        <w:rPr>
          <w:rFonts w:ascii="Georgia" w:hAnsi="Georgia"/>
          <w:szCs w:val="22"/>
        </w:rPr>
        <w:t>is connected until they have been authorised by the Authority.</w:t>
      </w:r>
    </w:p>
    <w:p w:rsidR="003D367E" w:rsidRPr="008F00D6" w:rsidRDefault="003D367E"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implement static IP addresses (even if DHCP is used) to servers.</w:t>
      </w:r>
    </w:p>
    <w:p w:rsidR="003D367E" w:rsidRPr="008F00D6" w:rsidRDefault="003D367E"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ensure </w:t>
      </w:r>
      <w:r w:rsidR="00430890" w:rsidRPr="008F00D6">
        <w:rPr>
          <w:rFonts w:ascii="Georgia" w:hAnsi="Georgia"/>
          <w:szCs w:val="22"/>
        </w:rPr>
        <w:t>wireless netwo</w:t>
      </w:r>
      <w:r w:rsidRPr="008F00D6">
        <w:rPr>
          <w:rFonts w:ascii="Georgia" w:hAnsi="Georgia"/>
          <w:szCs w:val="22"/>
        </w:rPr>
        <w:t>rks are configured and operated in compliance with CESG Infosec Manual Y and Authority policies and standards, and be included in the IT Health Check.</w:t>
      </w:r>
    </w:p>
    <w:p w:rsidR="003D367E" w:rsidRPr="008F00D6" w:rsidRDefault="003D367E"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ensure all connections from higher security domains are formally assured.</w:t>
      </w:r>
    </w:p>
    <w:p w:rsidR="003D367E" w:rsidRPr="008F00D6" w:rsidRDefault="003D367E"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install assured gateway/boundary controls, compliant with </w:t>
      </w:r>
      <w:r w:rsidR="00B20B7D">
        <w:rPr>
          <w:rFonts w:ascii="Georgia" w:hAnsi="Georgia"/>
          <w:szCs w:val="22"/>
        </w:rPr>
        <w:t>CESG guidance on network controls (</w:t>
      </w:r>
      <w:r w:rsidR="00513E0A">
        <w:rPr>
          <w:rFonts w:ascii="Georgia" w:hAnsi="Georgia"/>
          <w:szCs w:val="22"/>
        </w:rPr>
        <w:t xml:space="preserve">Good Practice Guide </w:t>
      </w:r>
      <w:r w:rsidR="00B20B7D">
        <w:rPr>
          <w:rFonts w:ascii="Georgia" w:hAnsi="Georgia"/>
          <w:szCs w:val="22"/>
        </w:rPr>
        <w:t>8 and G</w:t>
      </w:r>
      <w:r w:rsidR="00513E0A">
        <w:rPr>
          <w:rFonts w:ascii="Georgia" w:hAnsi="Georgia"/>
          <w:szCs w:val="22"/>
        </w:rPr>
        <w:t xml:space="preserve">ood Practice Guide </w:t>
      </w:r>
      <w:r w:rsidR="00B20B7D">
        <w:rPr>
          <w:rFonts w:ascii="Georgia" w:hAnsi="Georgia"/>
          <w:szCs w:val="22"/>
        </w:rPr>
        <w:t>35)</w:t>
      </w:r>
      <w:r w:rsidRPr="008F00D6">
        <w:rPr>
          <w:rFonts w:ascii="Georgia" w:hAnsi="Georgia"/>
          <w:szCs w:val="22"/>
        </w:rPr>
        <w:t>,</w:t>
      </w:r>
      <w:r w:rsidR="00E14979" w:rsidRPr="008F00D6">
        <w:rPr>
          <w:rFonts w:ascii="Georgia" w:hAnsi="Georgia"/>
          <w:szCs w:val="22"/>
        </w:rPr>
        <w:t xml:space="preserve"> </w:t>
      </w:r>
      <w:r w:rsidRPr="008F00D6">
        <w:rPr>
          <w:rFonts w:ascii="Georgia" w:hAnsi="Georgia"/>
          <w:szCs w:val="22"/>
        </w:rPr>
        <w:t>between the</w:t>
      </w:r>
      <w:r w:rsidR="00FE281E" w:rsidRPr="008F00D6">
        <w:rPr>
          <w:rFonts w:ascii="Georgia" w:hAnsi="Georgia"/>
          <w:szCs w:val="22"/>
        </w:rPr>
        <w:t xml:space="preserve"> </w:t>
      </w:r>
      <w:r w:rsidR="00430890" w:rsidRPr="008F00D6">
        <w:rPr>
          <w:rFonts w:ascii="Georgia" w:hAnsi="Georgia"/>
          <w:szCs w:val="22"/>
        </w:rPr>
        <w:t>Contractor</w:t>
      </w:r>
      <w:r w:rsidR="00430890">
        <w:rPr>
          <w:rFonts w:ascii="Georgia" w:hAnsi="Georgia"/>
          <w:szCs w:val="22"/>
        </w:rPr>
        <w:t>'</w:t>
      </w:r>
      <w:r w:rsidR="00430890" w:rsidRPr="008F00D6">
        <w:rPr>
          <w:rFonts w:ascii="Georgia" w:hAnsi="Georgia"/>
          <w:szCs w:val="22"/>
        </w:rPr>
        <w:t xml:space="preserve">s </w:t>
      </w:r>
      <w:r w:rsidR="00FE281E" w:rsidRPr="008F00D6">
        <w:rPr>
          <w:rFonts w:ascii="Georgia" w:hAnsi="Georgia"/>
          <w:szCs w:val="22"/>
        </w:rPr>
        <w:t>network</w:t>
      </w:r>
      <w:r w:rsidRPr="008F00D6">
        <w:rPr>
          <w:rFonts w:ascii="Georgia" w:hAnsi="Georgia"/>
          <w:szCs w:val="22"/>
        </w:rPr>
        <w:t xml:space="preserve"> and any third party network it connects to</w:t>
      </w:r>
      <w:r w:rsidR="00B607CE">
        <w:rPr>
          <w:rFonts w:ascii="Georgia" w:hAnsi="Georgia"/>
          <w:szCs w:val="22"/>
        </w:rPr>
        <w:t xml:space="preserve">.  </w:t>
      </w:r>
    </w:p>
    <w:p w:rsidR="003D367E" w:rsidRPr="008F00D6" w:rsidRDefault="003D367E"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ensure that Network Address Translation is used.</w:t>
      </w:r>
    </w:p>
    <w:p w:rsidR="003D367E" w:rsidRPr="008F00D6" w:rsidRDefault="003D367E"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ensure that Port Address Translation is used.</w:t>
      </w:r>
    </w:p>
    <w:p w:rsidR="003D367E" w:rsidRPr="008F00D6" w:rsidRDefault="003D367E"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ensure that all entry points to the network (LAN and WAN) are controlled and monitored to ensure no unauthorised access is allowed, in accordance with </w:t>
      </w:r>
      <w:r w:rsidR="002416AF" w:rsidRPr="008F00D6">
        <w:rPr>
          <w:rFonts w:ascii="Georgia" w:hAnsi="Georgia"/>
          <w:szCs w:val="22"/>
        </w:rPr>
        <w:t>CESG Good Practice Guide 8 – Protecting External Connections to the Internet</w:t>
      </w:r>
      <w:r w:rsidR="00C21DE9" w:rsidRPr="008F00D6">
        <w:rPr>
          <w:rFonts w:ascii="Georgia" w:hAnsi="Georgia"/>
          <w:szCs w:val="22"/>
        </w:rPr>
        <w:t>.</w:t>
      </w:r>
    </w:p>
    <w:p w:rsidR="003D367E" w:rsidRPr="008F00D6" w:rsidRDefault="003D367E"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implement suitable controls to ensure only authorised devices are connected to the network and provide capabilities to report on unauthorised devices attempting connection.</w:t>
      </w:r>
    </w:p>
    <w:p w:rsidR="003D367E" w:rsidRPr="008F00D6" w:rsidRDefault="003D367E"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install and maintain assured gateway/boundary controls, in line with </w:t>
      </w:r>
      <w:r w:rsidR="00852F96">
        <w:rPr>
          <w:rFonts w:ascii="Georgia" w:hAnsi="Georgia"/>
          <w:szCs w:val="22"/>
        </w:rPr>
        <w:t>HMG IA Standard No.</w:t>
      </w:r>
      <w:r w:rsidR="00BB569E">
        <w:rPr>
          <w:rFonts w:ascii="Georgia" w:hAnsi="Georgia"/>
          <w:szCs w:val="22"/>
        </w:rPr>
        <w:t xml:space="preserve"> </w:t>
      </w:r>
      <w:r w:rsidRPr="008F00D6">
        <w:rPr>
          <w:rFonts w:ascii="Georgia" w:hAnsi="Georgia"/>
          <w:szCs w:val="22"/>
        </w:rPr>
        <w:t>1</w:t>
      </w:r>
      <w:r w:rsidR="00BB569E">
        <w:rPr>
          <w:rFonts w:ascii="Georgia" w:hAnsi="Georgia"/>
          <w:szCs w:val="22"/>
        </w:rPr>
        <w:t xml:space="preserve"> &amp; 2</w:t>
      </w:r>
      <w:r w:rsidR="007013B4" w:rsidRPr="008F00D6">
        <w:rPr>
          <w:rFonts w:ascii="Georgia" w:hAnsi="Georgia"/>
          <w:szCs w:val="22"/>
        </w:rPr>
        <w:t>.</w:t>
      </w:r>
    </w:p>
    <w:p w:rsidR="003D367E" w:rsidRPr="008F00D6" w:rsidRDefault="003D367E"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ensure appropriate controls are applied to users from lower security domains</w:t>
      </w:r>
      <w:r w:rsidR="00B607CE">
        <w:rPr>
          <w:rFonts w:ascii="Georgia" w:hAnsi="Georgia"/>
          <w:szCs w:val="22"/>
        </w:rPr>
        <w:t xml:space="preserve">.  </w:t>
      </w:r>
    </w:p>
    <w:p w:rsidR="00CF28E2" w:rsidRPr="005D22FF" w:rsidRDefault="00430890" w:rsidP="008F00D6">
      <w:pPr>
        <w:numPr>
          <w:ilvl w:val="1"/>
          <w:numId w:val="13"/>
        </w:numPr>
        <w:tabs>
          <w:tab w:val="clear" w:pos="1440"/>
          <w:tab w:val="num" w:pos="-4500"/>
        </w:tabs>
        <w:overflowPunct w:val="0"/>
        <w:autoSpaceDE w:val="0"/>
        <w:autoSpaceDN w:val="0"/>
        <w:adjustRightInd w:val="0"/>
        <w:spacing w:after="240"/>
        <w:jc w:val="both"/>
        <w:textAlignment w:val="baseline"/>
        <w:outlineLvl w:val="1"/>
        <w:rPr>
          <w:rFonts w:ascii="Georgia" w:hAnsi="Georgia"/>
          <w:szCs w:val="22"/>
        </w:rPr>
      </w:pPr>
      <w:r w:rsidRPr="005D22FF">
        <w:rPr>
          <w:rFonts w:ascii="Georgia" w:hAnsi="Georgia"/>
          <w:bCs/>
          <w:szCs w:val="22"/>
        </w:rPr>
        <w:t>ISO/IES2</w:t>
      </w:r>
      <w:r w:rsidR="00CF28E2" w:rsidRPr="005D22FF">
        <w:rPr>
          <w:rFonts w:ascii="Georgia" w:hAnsi="Georgia"/>
          <w:bCs/>
          <w:szCs w:val="22"/>
        </w:rPr>
        <w:t>7001 A.</w:t>
      </w:r>
      <w:r w:rsidR="00064662" w:rsidRPr="00524B1A">
        <w:rPr>
          <w:rFonts w:ascii="Georgia" w:hAnsi="Georgia"/>
          <w:bCs/>
          <w:szCs w:val="22"/>
        </w:rPr>
        <w:t>6.2</w:t>
      </w:r>
      <w:r w:rsidR="00E14979" w:rsidRPr="005D22FF">
        <w:rPr>
          <w:rFonts w:ascii="Georgia" w:hAnsi="Georgia"/>
          <w:bCs/>
          <w:szCs w:val="22"/>
        </w:rPr>
        <w:t xml:space="preserve"> </w:t>
      </w:r>
      <w:r w:rsidR="00CF28E2" w:rsidRPr="005D22FF">
        <w:rPr>
          <w:rFonts w:ascii="Georgia" w:hAnsi="Georgia"/>
          <w:bCs/>
          <w:szCs w:val="22"/>
        </w:rPr>
        <w:t xml:space="preserve">- </w:t>
      </w:r>
      <w:r w:rsidR="00CF28E2" w:rsidRPr="005D22FF">
        <w:rPr>
          <w:rFonts w:ascii="Georgia" w:hAnsi="Georgia"/>
          <w:szCs w:val="22"/>
        </w:rPr>
        <w:t xml:space="preserve">Mobile </w:t>
      </w:r>
      <w:r w:rsidR="00064662" w:rsidRPr="00524B1A">
        <w:rPr>
          <w:rFonts w:ascii="Georgia" w:hAnsi="Georgia"/>
          <w:szCs w:val="22"/>
        </w:rPr>
        <w:t>devices</w:t>
      </w:r>
      <w:r w:rsidR="00064662" w:rsidRPr="005D22FF">
        <w:rPr>
          <w:rFonts w:ascii="Georgia" w:hAnsi="Georgia"/>
          <w:szCs w:val="22"/>
        </w:rPr>
        <w:t xml:space="preserve"> </w:t>
      </w:r>
      <w:r w:rsidR="00CF28E2" w:rsidRPr="005D22FF">
        <w:rPr>
          <w:rFonts w:ascii="Georgia" w:hAnsi="Georgia"/>
          <w:szCs w:val="22"/>
        </w:rPr>
        <w:t>and teleworking</w:t>
      </w:r>
    </w:p>
    <w:p w:rsidR="00CF28E2" w:rsidRPr="008F00D6" w:rsidRDefault="00CF28E2" w:rsidP="00524B1A">
      <w:pPr>
        <w:numPr>
          <w:ilvl w:val="2"/>
          <w:numId w:val="13"/>
        </w:numPr>
        <w:overflowPunct w:val="0"/>
        <w:autoSpaceDE w:val="0"/>
        <w:autoSpaceDN w:val="0"/>
        <w:adjustRightInd w:val="0"/>
        <w:spacing w:after="240"/>
        <w:textAlignment w:val="baseline"/>
        <w:outlineLvl w:val="1"/>
        <w:rPr>
          <w:rFonts w:ascii="Georgia" w:hAnsi="Georgia"/>
          <w:szCs w:val="22"/>
        </w:rPr>
      </w:pPr>
      <w:r w:rsidRPr="008F00D6">
        <w:rPr>
          <w:rFonts w:ascii="Georgia" w:hAnsi="Georgia"/>
          <w:szCs w:val="22"/>
        </w:rPr>
        <w:t>The Contractor shall provide any mobile/remote and/or home working solution in accordance with HM</w:t>
      </w:r>
      <w:r w:rsidR="00CF383E" w:rsidRPr="008F00D6">
        <w:rPr>
          <w:rFonts w:ascii="Georgia" w:hAnsi="Georgia"/>
          <w:szCs w:val="22"/>
        </w:rPr>
        <w:t>G IA Policy and Guidance (</w:t>
      </w:r>
      <w:r w:rsidR="0040726E">
        <w:rPr>
          <w:rFonts w:ascii="Georgia" w:hAnsi="Georgia"/>
          <w:szCs w:val="22"/>
        </w:rPr>
        <w:t xml:space="preserve">e.g. </w:t>
      </w:r>
      <w:r w:rsidR="002416AF" w:rsidRPr="008F00D6">
        <w:rPr>
          <w:rFonts w:ascii="Georgia" w:hAnsi="Georgia"/>
          <w:szCs w:val="22"/>
        </w:rPr>
        <w:t xml:space="preserve">CESG Good Practice Guide </w:t>
      </w:r>
      <w:r w:rsidR="00CF383E" w:rsidRPr="008F00D6">
        <w:rPr>
          <w:rFonts w:ascii="Georgia" w:hAnsi="Georgia"/>
          <w:szCs w:val="22"/>
        </w:rPr>
        <w:t xml:space="preserve">10 </w:t>
      </w:r>
      <w:r w:rsidRPr="008F00D6">
        <w:rPr>
          <w:rFonts w:ascii="Georgia" w:hAnsi="Georgia"/>
          <w:szCs w:val="22"/>
        </w:rPr>
        <w:t>and any other appropriate CESG Good Practice Guide).</w:t>
      </w:r>
    </w:p>
    <w:p w:rsidR="00CF28E2" w:rsidRPr="008F00D6" w:rsidRDefault="00CF28E2"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ensure that any use of Portable Electronic Devices will be authorised, managed and configured and operated in accordance with CESG guidance.</w:t>
      </w:r>
    </w:p>
    <w:p w:rsidR="00CF28E2" w:rsidRPr="008F00D6" w:rsidRDefault="00CF28E2"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ensure that all remote connections are from authorised official and/or managed devices </w:t>
      </w:r>
      <w:r w:rsidR="00990F94" w:rsidRPr="008F00D6">
        <w:rPr>
          <w:rFonts w:ascii="Georgia" w:hAnsi="Georgia"/>
          <w:szCs w:val="22"/>
        </w:rPr>
        <w:t>(e.g</w:t>
      </w:r>
      <w:r w:rsidR="00B607CE">
        <w:rPr>
          <w:rFonts w:ascii="Georgia" w:hAnsi="Georgia"/>
          <w:szCs w:val="22"/>
        </w:rPr>
        <w:t xml:space="preserve">. </w:t>
      </w:r>
      <w:r w:rsidR="00990F94" w:rsidRPr="008F00D6">
        <w:rPr>
          <w:rFonts w:ascii="Georgia" w:hAnsi="Georgia"/>
          <w:szCs w:val="22"/>
        </w:rPr>
        <w:t xml:space="preserve">not </w:t>
      </w:r>
      <w:r w:rsidR="0040726E" w:rsidRPr="008F00D6">
        <w:rPr>
          <w:rFonts w:ascii="Georgia" w:hAnsi="Georgia"/>
          <w:szCs w:val="22"/>
        </w:rPr>
        <w:t xml:space="preserve">home </w:t>
      </w:r>
      <w:r w:rsidR="0040726E">
        <w:rPr>
          <w:rFonts w:ascii="Georgia" w:hAnsi="Georgia"/>
          <w:szCs w:val="22"/>
        </w:rPr>
        <w:t>computers</w:t>
      </w:r>
      <w:r w:rsidR="00990F94" w:rsidRPr="008F00D6">
        <w:rPr>
          <w:rFonts w:ascii="Georgia" w:hAnsi="Georgia"/>
          <w:szCs w:val="22"/>
        </w:rPr>
        <w:t xml:space="preserve">, </w:t>
      </w:r>
      <w:r w:rsidR="0040726E" w:rsidRPr="008F00D6">
        <w:rPr>
          <w:rFonts w:ascii="Georgia" w:hAnsi="Georgia"/>
          <w:szCs w:val="22"/>
        </w:rPr>
        <w:t>internet cafe</w:t>
      </w:r>
      <w:r w:rsidR="00990F94" w:rsidRPr="008F00D6">
        <w:rPr>
          <w:rFonts w:ascii="Georgia" w:hAnsi="Georgia"/>
          <w:szCs w:val="22"/>
        </w:rPr>
        <w:t>s, etc</w:t>
      </w:r>
      <w:r w:rsidR="00513E0A">
        <w:rPr>
          <w:rFonts w:ascii="Georgia" w:hAnsi="Georgia"/>
          <w:szCs w:val="22"/>
        </w:rPr>
        <w:t>.</w:t>
      </w:r>
      <w:r w:rsidR="00990F94" w:rsidRPr="008F00D6">
        <w:rPr>
          <w:rFonts w:ascii="Georgia" w:hAnsi="Georgia"/>
          <w:szCs w:val="22"/>
        </w:rPr>
        <w:t xml:space="preserve">) </w:t>
      </w:r>
      <w:r w:rsidRPr="008F00D6">
        <w:rPr>
          <w:rFonts w:ascii="Georgia" w:hAnsi="Georgia"/>
          <w:szCs w:val="22"/>
        </w:rPr>
        <w:t xml:space="preserve">and records of activity are maintained in line with </w:t>
      </w:r>
      <w:r w:rsidR="002416AF" w:rsidRPr="008F00D6">
        <w:rPr>
          <w:rFonts w:ascii="Georgia" w:hAnsi="Georgia"/>
          <w:szCs w:val="22"/>
        </w:rPr>
        <w:t>CESG Good Practice Guide 10</w:t>
      </w:r>
      <w:r w:rsidRPr="008F00D6">
        <w:rPr>
          <w:rFonts w:ascii="Georgia" w:hAnsi="Georgia"/>
          <w:szCs w:val="22"/>
        </w:rPr>
        <w:t xml:space="preserve"> and any other appropriate CESG Good Practice Guide.</w:t>
      </w:r>
    </w:p>
    <w:p w:rsidR="00CF28E2" w:rsidRPr="008F00D6" w:rsidRDefault="00CF28E2"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ensure that Personal Firewalls are installed, enabled and subject to configuration management for all remote working devices in line with </w:t>
      </w:r>
      <w:r w:rsidR="002416AF" w:rsidRPr="008F00D6">
        <w:rPr>
          <w:rFonts w:ascii="Georgia" w:hAnsi="Georgia"/>
          <w:szCs w:val="22"/>
        </w:rPr>
        <w:t>CESG Good Practice Guide 10</w:t>
      </w:r>
      <w:r w:rsidR="00CF383E" w:rsidRPr="008F00D6">
        <w:rPr>
          <w:rFonts w:ascii="Georgia" w:hAnsi="Georgia"/>
          <w:szCs w:val="22"/>
        </w:rPr>
        <w:t xml:space="preserve"> </w:t>
      </w:r>
      <w:r w:rsidRPr="008F00D6">
        <w:rPr>
          <w:rFonts w:ascii="Georgia" w:hAnsi="Georgia"/>
          <w:szCs w:val="22"/>
        </w:rPr>
        <w:t>and any other appropriate CESG Good Practice Guide.</w:t>
      </w:r>
    </w:p>
    <w:p w:rsidR="003466D6" w:rsidRPr="008F00D6" w:rsidRDefault="00CF28E2"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ensure that any </w:t>
      </w:r>
      <w:r w:rsidR="002416AF" w:rsidRPr="008F00D6">
        <w:rPr>
          <w:rFonts w:ascii="Georgia" w:hAnsi="Georgia"/>
          <w:szCs w:val="22"/>
        </w:rPr>
        <w:t xml:space="preserve">Mobile Messaging service </w:t>
      </w:r>
      <w:r w:rsidRPr="008F00D6">
        <w:rPr>
          <w:rFonts w:ascii="Georgia" w:hAnsi="Georgia"/>
          <w:szCs w:val="22"/>
        </w:rPr>
        <w:t xml:space="preserve">and </w:t>
      </w:r>
      <w:r w:rsidR="002416AF" w:rsidRPr="008F00D6">
        <w:rPr>
          <w:rFonts w:ascii="Georgia" w:hAnsi="Georgia"/>
          <w:szCs w:val="22"/>
        </w:rPr>
        <w:t>Smart</w:t>
      </w:r>
      <w:r w:rsidR="0048302B" w:rsidRPr="008F00D6">
        <w:rPr>
          <w:rFonts w:ascii="Georgia" w:hAnsi="Georgia"/>
          <w:szCs w:val="22"/>
        </w:rPr>
        <w:t>P</w:t>
      </w:r>
      <w:r w:rsidR="002416AF" w:rsidRPr="008F00D6">
        <w:rPr>
          <w:rFonts w:ascii="Georgia" w:hAnsi="Georgia"/>
          <w:szCs w:val="22"/>
        </w:rPr>
        <w:t xml:space="preserve">hone </w:t>
      </w:r>
      <w:r w:rsidR="0040726E">
        <w:rPr>
          <w:rFonts w:ascii="Georgia" w:hAnsi="Georgia"/>
          <w:szCs w:val="22"/>
        </w:rPr>
        <w:t>d</w:t>
      </w:r>
      <w:r w:rsidR="002416AF" w:rsidRPr="008F00D6">
        <w:rPr>
          <w:rFonts w:ascii="Georgia" w:hAnsi="Georgia"/>
          <w:szCs w:val="22"/>
        </w:rPr>
        <w:t xml:space="preserve">evices </w:t>
      </w:r>
      <w:r w:rsidRPr="008F00D6">
        <w:rPr>
          <w:rFonts w:ascii="Georgia" w:hAnsi="Georgia"/>
          <w:szCs w:val="22"/>
        </w:rPr>
        <w:t>are configured securely in accordance with CESG</w:t>
      </w:r>
      <w:r w:rsidR="00B607CE">
        <w:rPr>
          <w:rFonts w:ascii="Georgia" w:hAnsi="Georgia"/>
          <w:szCs w:val="22"/>
        </w:rPr>
        <w:t>'</w:t>
      </w:r>
      <w:r w:rsidRPr="008F00D6">
        <w:rPr>
          <w:rFonts w:ascii="Georgia" w:hAnsi="Georgia"/>
          <w:szCs w:val="22"/>
        </w:rPr>
        <w:t>s and the Authority</w:t>
      </w:r>
      <w:r w:rsidR="00B607CE">
        <w:rPr>
          <w:rFonts w:ascii="Georgia" w:hAnsi="Georgia"/>
          <w:szCs w:val="22"/>
        </w:rPr>
        <w:t>'</w:t>
      </w:r>
      <w:r w:rsidRPr="008F00D6">
        <w:rPr>
          <w:rFonts w:ascii="Georgia" w:hAnsi="Georgia"/>
          <w:szCs w:val="22"/>
        </w:rPr>
        <w:t xml:space="preserve">s Policies and </w:t>
      </w:r>
      <w:r w:rsidR="0040726E">
        <w:rPr>
          <w:rFonts w:ascii="Georgia" w:hAnsi="Georgia"/>
          <w:szCs w:val="22"/>
        </w:rPr>
        <w:t>s</w:t>
      </w:r>
      <w:r w:rsidRPr="008F00D6">
        <w:rPr>
          <w:rFonts w:ascii="Georgia" w:hAnsi="Georgia"/>
          <w:szCs w:val="22"/>
        </w:rPr>
        <w:t>tandards.</w:t>
      </w:r>
    </w:p>
    <w:p w:rsidR="00522162" w:rsidRPr="005D22FF" w:rsidRDefault="00242C3D" w:rsidP="008F00D6">
      <w:pPr>
        <w:keepNext/>
        <w:numPr>
          <w:ilvl w:val="0"/>
          <w:numId w:val="13"/>
        </w:numPr>
        <w:overflowPunct w:val="0"/>
        <w:autoSpaceDE w:val="0"/>
        <w:autoSpaceDN w:val="0"/>
        <w:adjustRightInd w:val="0"/>
        <w:spacing w:after="240"/>
        <w:jc w:val="both"/>
        <w:textAlignment w:val="baseline"/>
        <w:outlineLvl w:val="0"/>
        <w:rPr>
          <w:rFonts w:ascii="Georgia" w:hAnsi="Georgia" w:cs="Arial"/>
          <w:b/>
          <w:caps/>
          <w:kern w:val="28"/>
          <w:szCs w:val="22"/>
        </w:rPr>
      </w:pPr>
      <w:r w:rsidRPr="008F00D6">
        <w:rPr>
          <w:rFonts w:ascii="Georgia" w:hAnsi="Georgia" w:cs="Arial"/>
          <w:b/>
          <w:caps/>
          <w:kern w:val="28"/>
          <w:szCs w:val="22"/>
        </w:rPr>
        <w:fldChar w:fldCharType="begin"/>
      </w:r>
      <w:r w:rsidRPr="008F00D6">
        <w:rPr>
          <w:rFonts w:ascii="Georgia" w:hAnsi="Georgia"/>
          <w:szCs w:val="22"/>
        </w:rPr>
        <w:instrText xml:space="preserve">  TC </w:instrText>
      </w:r>
      <w:r w:rsidR="00B607CE">
        <w:rPr>
          <w:rFonts w:ascii="Georgia" w:hAnsi="Georgia"/>
          <w:szCs w:val="22"/>
        </w:rPr>
        <w:instrText>"</w:instrText>
      </w:r>
      <w:bookmarkStart w:id="27" w:name="_Toc497926842"/>
      <w:r w:rsidR="00BC677C">
        <w:rPr>
          <w:rFonts w:ascii="Georgia" w:hAnsi="Georgia"/>
          <w:szCs w:val="22"/>
        </w:rPr>
        <w:instrText>9</w:instrText>
      </w:r>
      <w:r w:rsidRPr="008F00D6">
        <w:rPr>
          <w:rFonts w:ascii="Georgia" w:hAnsi="Georgia"/>
          <w:szCs w:val="22"/>
        </w:rPr>
        <w:tab/>
        <w:instrText>INFORMATION SYSTEMS ACQUISITION, DEVELOPMENT AND MAINTENANCE</w:instrText>
      </w:r>
      <w:bookmarkEnd w:id="27"/>
      <w:r w:rsidR="00B607CE">
        <w:rPr>
          <w:rFonts w:ascii="Georgia" w:hAnsi="Georgia"/>
          <w:szCs w:val="22"/>
        </w:rPr>
        <w:instrText>"</w:instrText>
      </w:r>
      <w:r w:rsidRPr="008F00D6">
        <w:rPr>
          <w:rFonts w:ascii="Georgia" w:hAnsi="Georgia"/>
          <w:szCs w:val="22"/>
        </w:rPr>
        <w:instrText xml:space="preserve"> \l1 </w:instrText>
      </w:r>
      <w:r w:rsidRPr="008F00D6">
        <w:rPr>
          <w:rFonts w:ascii="Georgia" w:hAnsi="Georgia" w:cs="Arial"/>
          <w:b/>
          <w:caps/>
          <w:kern w:val="28"/>
          <w:szCs w:val="22"/>
        </w:rPr>
        <w:fldChar w:fldCharType="end"/>
      </w:r>
      <w:bookmarkStart w:id="28" w:name="_Ref411566464"/>
      <w:r w:rsidR="00522162" w:rsidRPr="008F00D6">
        <w:rPr>
          <w:rFonts w:ascii="Georgia" w:hAnsi="Georgia" w:cs="Arial"/>
          <w:b/>
          <w:caps/>
          <w:kern w:val="28"/>
          <w:szCs w:val="22"/>
        </w:rPr>
        <w:t xml:space="preserve">Information systems acquisition, development and </w:t>
      </w:r>
      <w:r w:rsidR="00522162" w:rsidRPr="005D22FF">
        <w:rPr>
          <w:rFonts w:ascii="Georgia" w:hAnsi="Georgia" w:cs="Arial"/>
          <w:b/>
          <w:caps/>
          <w:kern w:val="28"/>
          <w:szCs w:val="22"/>
        </w:rPr>
        <w:t>maintenance</w:t>
      </w:r>
      <w:bookmarkEnd w:id="28"/>
    </w:p>
    <w:p w:rsidR="00DB4BDC" w:rsidRPr="005D22FF" w:rsidRDefault="00430890" w:rsidP="008F00D6">
      <w:pPr>
        <w:numPr>
          <w:ilvl w:val="1"/>
          <w:numId w:val="13"/>
        </w:numPr>
        <w:tabs>
          <w:tab w:val="clear" w:pos="1440"/>
          <w:tab w:val="num" w:pos="-4500"/>
        </w:tabs>
        <w:overflowPunct w:val="0"/>
        <w:autoSpaceDE w:val="0"/>
        <w:autoSpaceDN w:val="0"/>
        <w:adjustRightInd w:val="0"/>
        <w:spacing w:after="240"/>
        <w:jc w:val="both"/>
        <w:textAlignment w:val="baseline"/>
        <w:outlineLvl w:val="2"/>
        <w:rPr>
          <w:rFonts w:ascii="Georgia" w:hAnsi="Georgia"/>
          <w:szCs w:val="22"/>
        </w:rPr>
      </w:pPr>
      <w:bookmarkStart w:id="29" w:name="_Ref124755905"/>
      <w:r w:rsidRPr="005D22FF">
        <w:rPr>
          <w:rFonts w:ascii="Georgia" w:hAnsi="Georgia"/>
          <w:bCs/>
          <w:szCs w:val="22"/>
        </w:rPr>
        <w:t>ISO/IES2</w:t>
      </w:r>
      <w:r w:rsidR="00DB4BDC" w:rsidRPr="005D22FF">
        <w:rPr>
          <w:rFonts w:ascii="Georgia" w:hAnsi="Georgia"/>
          <w:bCs/>
          <w:szCs w:val="22"/>
        </w:rPr>
        <w:t>7001 A.</w:t>
      </w:r>
      <w:r w:rsidR="009D06D0" w:rsidRPr="005D22FF">
        <w:rPr>
          <w:rFonts w:ascii="Georgia" w:hAnsi="Georgia"/>
          <w:bCs/>
          <w:szCs w:val="22"/>
        </w:rPr>
        <w:t>1</w:t>
      </w:r>
      <w:r w:rsidR="00357526" w:rsidRPr="00524B1A">
        <w:rPr>
          <w:rFonts w:ascii="Georgia" w:hAnsi="Georgia"/>
          <w:bCs/>
          <w:szCs w:val="22"/>
        </w:rPr>
        <w:t>4</w:t>
      </w:r>
      <w:r w:rsidR="00DB4BDC" w:rsidRPr="005D22FF">
        <w:rPr>
          <w:rFonts w:ascii="Georgia" w:hAnsi="Georgia"/>
          <w:bCs/>
          <w:szCs w:val="22"/>
        </w:rPr>
        <w:t xml:space="preserve">.1 - </w:t>
      </w:r>
      <w:bookmarkEnd w:id="29"/>
      <w:r w:rsidR="00DB4BDC" w:rsidRPr="005D22FF">
        <w:rPr>
          <w:rFonts w:ascii="Georgia" w:hAnsi="Georgia"/>
          <w:szCs w:val="22"/>
        </w:rPr>
        <w:t>Security requirements of information systems</w:t>
      </w:r>
    </w:p>
    <w:p w:rsidR="00691694" w:rsidRPr="008F00D6" w:rsidRDefault="00691694"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design the network service to be compliant with the obligations set forth in t</w:t>
      </w:r>
      <w:r w:rsidR="00972EBB">
        <w:rPr>
          <w:rFonts w:ascii="Georgia" w:hAnsi="Georgia"/>
          <w:szCs w:val="22"/>
        </w:rPr>
        <w:t xml:space="preserve">he </w:t>
      </w:r>
      <w:r w:rsidR="00DD753A" w:rsidRPr="008F00D6">
        <w:rPr>
          <w:rFonts w:ascii="Georgia" w:hAnsi="Georgia"/>
          <w:szCs w:val="22"/>
        </w:rPr>
        <w:t>PSN</w:t>
      </w:r>
      <w:r w:rsidRPr="008F00D6">
        <w:rPr>
          <w:rFonts w:ascii="Georgia" w:hAnsi="Georgia"/>
          <w:szCs w:val="22"/>
        </w:rPr>
        <w:t xml:space="preserve"> standards, including but not limited to:</w:t>
      </w:r>
    </w:p>
    <w:p w:rsidR="00691694" w:rsidRPr="008F00D6" w:rsidRDefault="00691694"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PSN Operating Model;</w:t>
      </w:r>
    </w:p>
    <w:p w:rsidR="00691694" w:rsidRPr="008F00D6" w:rsidRDefault="00691694"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Gov</w:t>
      </w:r>
      <w:r w:rsidR="00B7130D" w:rsidRPr="008F00D6">
        <w:rPr>
          <w:rFonts w:ascii="Georgia" w:hAnsi="Georgia"/>
          <w:szCs w:val="22"/>
        </w:rPr>
        <w:t>ernment Conveyance Network</w:t>
      </w:r>
      <w:r w:rsidR="00DD753A" w:rsidRPr="008F00D6">
        <w:rPr>
          <w:rFonts w:ascii="Georgia" w:hAnsi="Georgia"/>
          <w:szCs w:val="22"/>
        </w:rPr>
        <w:t xml:space="preserve"> (GCN)</w:t>
      </w:r>
      <w:r w:rsidRPr="008F00D6">
        <w:rPr>
          <w:rFonts w:ascii="Georgia" w:hAnsi="Georgia"/>
          <w:szCs w:val="22"/>
        </w:rPr>
        <w:t xml:space="preserve"> Service Description;</w:t>
      </w:r>
    </w:p>
    <w:p w:rsidR="00691694" w:rsidRPr="008F00D6" w:rsidRDefault="00691694"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Technical Domain Description</w:t>
      </w:r>
      <w:r w:rsidR="00124A4B" w:rsidRPr="008F00D6">
        <w:rPr>
          <w:rFonts w:ascii="Georgia" w:hAnsi="Georgia"/>
          <w:szCs w:val="22"/>
        </w:rPr>
        <w:t>;</w:t>
      </w:r>
    </w:p>
    <w:p w:rsidR="00691694" w:rsidRPr="008F00D6" w:rsidRDefault="00691694"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Code of Connection</w:t>
      </w:r>
      <w:r w:rsidR="00124A4B" w:rsidRPr="008F00D6">
        <w:rPr>
          <w:rFonts w:ascii="Georgia" w:hAnsi="Georgia"/>
          <w:szCs w:val="22"/>
        </w:rPr>
        <w:t>;</w:t>
      </w:r>
    </w:p>
    <w:p w:rsidR="00691694" w:rsidRPr="008F00D6" w:rsidRDefault="00691694"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Code of Practice</w:t>
      </w:r>
      <w:r w:rsidR="00124A4B" w:rsidRPr="008F00D6">
        <w:rPr>
          <w:rFonts w:ascii="Georgia" w:hAnsi="Georgia"/>
          <w:szCs w:val="22"/>
        </w:rPr>
        <w:t>; and</w:t>
      </w:r>
    </w:p>
    <w:p w:rsidR="00691694" w:rsidRPr="008F00D6" w:rsidRDefault="00691694"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Code of Interconnection</w:t>
      </w:r>
      <w:r w:rsidR="00124A4B" w:rsidRPr="008F00D6">
        <w:rPr>
          <w:rFonts w:ascii="Georgia" w:hAnsi="Georgia"/>
          <w:szCs w:val="22"/>
        </w:rPr>
        <w:t>.</w:t>
      </w:r>
    </w:p>
    <w:p w:rsidR="00691694" w:rsidRPr="008F00D6" w:rsidRDefault="00691694"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achie</w:t>
      </w:r>
      <w:r w:rsidR="00F60EAE" w:rsidRPr="008F00D6">
        <w:rPr>
          <w:rFonts w:ascii="Georgia" w:hAnsi="Georgia"/>
          <w:szCs w:val="22"/>
        </w:rPr>
        <w:t xml:space="preserve">ve </w:t>
      </w:r>
      <w:r w:rsidR="00DD753A" w:rsidRPr="008F00D6">
        <w:rPr>
          <w:rFonts w:ascii="Georgia" w:hAnsi="Georgia"/>
          <w:szCs w:val="22"/>
        </w:rPr>
        <w:t>PSN</w:t>
      </w:r>
      <w:r w:rsidR="0042305F">
        <w:rPr>
          <w:rFonts w:ascii="Georgia" w:hAnsi="Georgia"/>
          <w:szCs w:val="22"/>
        </w:rPr>
        <w:t xml:space="preserve"> accreditation by the relevant date specified by the Authority and shall maintain such </w:t>
      </w:r>
      <w:r w:rsidR="0040726E">
        <w:rPr>
          <w:rFonts w:ascii="Georgia" w:hAnsi="Georgia"/>
          <w:szCs w:val="22"/>
        </w:rPr>
        <w:t xml:space="preserve">Accreditation </w:t>
      </w:r>
      <w:r w:rsidR="0042305F">
        <w:rPr>
          <w:rFonts w:ascii="Georgia" w:hAnsi="Georgia"/>
          <w:szCs w:val="22"/>
        </w:rPr>
        <w:t>for the remainder of the Services Period</w:t>
      </w:r>
      <w:r w:rsidRPr="008F00D6">
        <w:rPr>
          <w:rFonts w:ascii="Georgia" w:hAnsi="Georgia"/>
          <w:szCs w:val="22"/>
        </w:rPr>
        <w:t>.</w:t>
      </w:r>
    </w:p>
    <w:p w:rsidR="005810F3" w:rsidRPr="008F00D6" w:rsidRDefault="005810F3"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deploy infrastructure in accordance with CESG and industry IA best practice, (</w:t>
      </w:r>
      <w:r w:rsidR="00DD753A" w:rsidRPr="008F00D6">
        <w:rPr>
          <w:rFonts w:ascii="Georgia" w:hAnsi="Georgia"/>
          <w:szCs w:val="22"/>
        </w:rPr>
        <w:t xml:space="preserve">for example, </w:t>
      </w:r>
      <w:r w:rsidR="00DD753A" w:rsidRPr="0040726E">
        <w:rPr>
          <w:rFonts w:ascii="Georgia" w:hAnsi="Georgia"/>
          <w:i/>
          <w:szCs w:val="22"/>
        </w:rPr>
        <w:t xml:space="preserve">CESG </w:t>
      </w:r>
      <w:r w:rsidR="00701E47" w:rsidRPr="0040726E">
        <w:rPr>
          <w:rFonts w:ascii="Georgia" w:hAnsi="Georgia"/>
          <w:i/>
          <w:szCs w:val="22"/>
        </w:rPr>
        <w:t>G</w:t>
      </w:r>
      <w:r w:rsidR="00DD753A" w:rsidRPr="0040726E">
        <w:rPr>
          <w:rFonts w:ascii="Georgia" w:hAnsi="Georgia"/>
          <w:i/>
          <w:szCs w:val="22"/>
        </w:rPr>
        <w:t xml:space="preserve">ood </w:t>
      </w:r>
      <w:r w:rsidR="00701E47" w:rsidRPr="0040726E">
        <w:rPr>
          <w:rFonts w:ascii="Georgia" w:hAnsi="Georgia"/>
          <w:i/>
          <w:szCs w:val="22"/>
        </w:rPr>
        <w:t>P</w:t>
      </w:r>
      <w:r w:rsidR="00DD753A" w:rsidRPr="0040726E">
        <w:rPr>
          <w:rFonts w:ascii="Georgia" w:hAnsi="Georgia"/>
          <w:i/>
          <w:szCs w:val="22"/>
        </w:rPr>
        <w:t xml:space="preserve">ractice </w:t>
      </w:r>
      <w:r w:rsidR="00701E47" w:rsidRPr="0040726E">
        <w:rPr>
          <w:rFonts w:ascii="Georgia" w:hAnsi="Georgia"/>
          <w:i/>
          <w:szCs w:val="22"/>
        </w:rPr>
        <w:t>G</w:t>
      </w:r>
      <w:r w:rsidR="00DD753A" w:rsidRPr="0040726E">
        <w:rPr>
          <w:rFonts w:ascii="Georgia" w:hAnsi="Georgia"/>
          <w:i/>
          <w:szCs w:val="22"/>
        </w:rPr>
        <w:t xml:space="preserve">uide </w:t>
      </w:r>
      <w:r w:rsidR="00701E47" w:rsidRPr="0040726E">
        <w:rPr>
          <w:rFonts w:ascii="Georgia" w:hAnsi="Georgia"/>
          <w:i/>
          <w:szCs w:val="22"/>
        </w:rPr>
        <w:t>20</w:t>
      </w:r>
      <w:r w:rsidR="00DD753A" w:rsidRPr="0040726E">
        <w:rPr>
          <w:rFonts w:ascii="Georgia" w:hAnsi="Georgia"/>
          <w:i/>
          <w:szCs w:val="22"/>
        </w:rPr>
        <w:t xml:space="preserve"> – ICT Service Management: Security Considerations</w:t>
      </w:r>
      <w:r w:rsidRPr="008F00D6">
        <w:rPr>
          <w:rFonts w:ascii="Georgia" w:hAnsi="Georgia"/>
          <w:szCs w:val="22"/>
        </w:rPr>
        <w:t>.)</w:t>
      </w:r>
    </w:p>
    <w:p w:rsidR="00776D0A" w:rsidRPr="008F00D6" w:rsidRDefault="00776D0A" w:rsidP="00776D0A">
      <w:pPr>
        <w:numPr>
          <w:ilvl w:val="2"/>
          <w:numId w:val="13"/>
        </w:numPr>
        <w:overflowPunct w:val="0"/>
        <w:autoSpaceDE w:val="0"/>
        <w:autoSpaceDN w:val="0"/>
        <w:adjustRightInd w:val="0"/>
        <w:spacing w:after="240"/>
        <w:jc w:val="both"/>
        <w:textAlignment w:val="baseline"/>
        <w:outlineLvl w:val="1"/>
        <w:rPr>
          <w:rFonts w:ascii="Georgia" w:hAnsi="Georgia"/>
          <w:szCs w:val="22"/>
        </w:rPr>
      </w:pPr>
      <w:r>
        <w:rPr>
          <w:rFonts w:ascii="Georgia" w:hAnsi="Georgia" w:cs="Arial"/>
          <w:color w:val="000000"/>
        </w:rPr>
        <w:t xml:space="preserve">All storage and hosting services will be delivered and managed in accordance with IA requirements as defined by the relevant RMADS appropriate to its </w:t>
      </w:r>
      <w:r w:rsidR="00C02A59">
        <w:rPr>
          <w:rFonts w:ascii="Georgia" w:hAnsi="Georgia" w:cs="Arial"/>
          <w:color w:val="000000"/>
        </w:rPr>
        <w:t>c</w:t>
      </w:r>
      <w:r w:rsidR="0040726E">
        <w:rPr>
          <w:rFonts w:ascii="Georgia" w:hAnsi="Georgia" w:cs="Arial"/>
          <w:color w:val="000000"/>
        </w:rPr>
        <w:t>onfidentiality, Inte</w:t>
      </w:r>
      <w:r>
        <w:rPr>
          <w:rFonts w:ascii="Georgia" w:hAnsi="Georgia" w:cs="Arial"/>
          <w:color w:val="000000"/>
        </w:rPr>
        <w:t xml:space="preserve">grity and </w:t>
      </w:r>
      <w:r w:rsidR="0040726E">
        <w:rPr>
          <w:rFonts w:ascii="Georgia" w:hAnsi="Georgia" w:cs="Arial"/>
          <w:color w:val="000000"/>
        </w:rPr>
        <w:t>Availability</w:t>
      </w:r>
      <w:r w:rsidRPr="008F00D6">
        <w:rPr>
          <w:rFonts w:ascii="Georgia" w:hAnsi="Georgia"/>
          <w:szCs w:val="22"/>
        </w:rPr>
        <w:t>.</w:t>
      </w:r>
    </w:p>
    <w:p w:rsidR="005810F3" w:rsidRPr="008F00D6" w:rsidRDefault="005810F3"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align their ISMS </w:t>
      </w:r>
      <w:r w:rsidR="009C3191" w:rsidRPr="008F00D6">
        <w:rPr>
          <w:rFonts w:ascii="Georgia" w:hAnsi="Georgia"/>
          <w:szCs w:val="22"/>
        </w:rPr>
        <w:t>data r</w:t>
      </w:r>
      <w:r w:rsidRPr="008F00D6">
        <w:rPr>
          <w:rFonts w:ascii="Georgia" w:hAnsi="Georgia"/>
          <w:szCs w:val="22"/>
        </w:rPr>
        <w:t>etention policy to the Authority</w:t>
      </w:r>
      <w:r w:rsidR="00B607CE">
        <w:rPr>
          <w:rFonts w:ascii="Georgia" w:hAnsi="Georgia"/>
          <w:szCs w:val="22"/>
        </w:rPr>
        <w:t>'</w:t>
      </w:r>
      <w:r w:rsidRPr="008F00D6">
        <w:rPr>
          <w:rFonts w:ascii="Georgia" w:hAnsi="Georgia"/>
          <w:szCs w:val="22"/>
        </w:rPr>
        <w:t>s Policies</w:t>
      </w:r>
      <w:r w:rsidR="00B607CE">
        <w:rPr>
          <w:rFonts w:ascii="Georgia" w:hAnsi="Georgia"/>
          <w:szCs w:val="22"/>
        </w:rPr>
        <w:t xml:space="preserve">.  </w:t>
      </w:r>
      <w:r w:rsidRPr="008F00D6">
        <w:rPr>
          <w:rFonts w:ascii="Georgia" w:hAnsi="Georgia"/>
          <w:szCs w:val="22"/>
        </w:rPr>
        <w:t xml:space="preserve">Where no policies exist the </w:t>
      </w:r>
      <w:r w:rsidR="00990F94" w:rsidRPr="008F00D6">
        <w:rPr>
          <w:rFonts w:ascii="Georgia" w:hAnsi="Georgia"/>
          <w:szCs w:val="22"/>
        </w:rPr>
        <w:t>C</w:t>
      </w:r>
      <w:r w:rsidRPr="008F00D6">
        <w:rPr>
          <w:rFonts w:ascii="Georgia" w:hAnsi="Georgia"/>
          <w:szCs w:val="22"/>
        </w:rPr>
        <w:t>ontractor shall make recommendations and agree, with the Authority, retention rules based on legal requirements and capacity modelling to support business continuity.</w:t>
      </w:r>
    </w:p>
    <w:p w:rsidR="009D70F9" w:rsidRPr="008F00D6" w:rsidRDefault="009D70F9"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ensure that the messaging system complies with the Authority</w:t>
      </w:r>
      <w:r w:rsidR="00B607CE">
        <w:rPr>
          <w:rFonts w:ascii="Georgia" w:hAnsi="Georgia"/>
          <w:szCs w:val="22"/>
        </w:rPr>
        <w:t>'</w:t>
      </w:r>
      <w:r w:rsidRPr="008F00D6">
        <w:rPr>
          <w:rFonts w:ascii="Georgia" w:hAnsi="Georgia"/>
          <w:szCs w:val="22"/>
        </w:rPr>
        <w:t xml:space="preserve">s Policies and </w:t>
      </w:r>
      <w:r w:rsidR="009C3191">
        <w:rPr>
          <w:rFonts w:ascii="Georgia" w:hAnsi="Georgia"/>
          <w:szCs w:val="22"/>
        </w:rPr>
        <w:t>s</w:t>
      </w:r>
      <w:r w:rsidRPr="008F00D6">
        <w:rPr>
          <w:rFonts w:ascii="Georgia" w:hAnsi="Georgia"/>
          <w:szCs w:val="22"/>
        </w:rPr>
        <w:t>tandards.</w:t>
      </w:r>
    </w:p>
    <w:p w:rsidR="009D70F9" w:rsidRPr="008F00D6" w:rsidRDefault="009D70F9"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ensure that the Directory Solution will be configured securely in accordance with the Authority</w:t>
      </w:r>
      <w:r w:rsidR="00B607CE">
        <w:rPr>
          <w:rFonts w:ascii="Georgia" w:hAnsi="Georgia"/>
          <w:szCs w:val="22"/>
        </w:rPr>
        <w:t>'</w:t>
      </w:r>
      <w:r w:rsidRPr="008F00D6">
        <w:rPr>
          <w:rFonts w:ascii="Georgia" w:hAnsi="Georgia"/>
          <w:szCs w:val="22"/>
        </w:rPr>
        <w:t xml:space="preserve">s Policies and </w:t>
      </w:r>
      <w:r w:rsidR="009C3191">
        <w:rPr>
          <w:rFonts w:ascii="Georgia" w:hAnsi="Georgia"/>
          <w:szCs w:val="22"/>
        </w:rPr>
        <w:t>s</w:t>
      </w:r>
      <w:r w:rsidRPr="008F00D6">
        <w:rPr>
          <w:rFonts w:ascii="Georgia" w:hAnsi="Georgia"/>
          <w:szCs w:val="22"/>
        </w:rPr>
        <w:t>tandards.</w:t>
      </w:r>
    </w:p>
    <w:p w:rsidR="009D70F9" w:rsidRPr="008F00D6" w:rsidRDefault="009D70F9"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ensure that </w:t>
      </w:r>
      <w:r w:rsidRPr="00513E0A">
        <w:rPr>
          <w:rFonts w:ascii="Georgia" w:hAnsi="Georgia"/>
          <w:szCs w:val="22"/>
        </w:rPr>
        <w:t>all End User Comput</w:t>
      </w:r>
      <w:r w:rsidR="00F85BD3">
        <w:rPr>
          <w:rFonts w:ascii="Georgia" w:hAnsi="Georgia"/>
          <w:szCs w:val="22"/>
        </w:rPr>
        <w:t>ing</w:t>
      </w:r>
      <w:r w:rsidRPr="00513E0A">
        <w:rPr>
          <w:rFonts w:ascii="Georgia" w:hAnsi="Georgia"/>
          <w:szCs w:val="22"/>
        </w:rPr>
        <w:t xml:space="preserve"> Devices</w:t>
      </w:r>
      <w:r w:rsidRPr="008F00D6">
        <w:rPr>
          <w:rFonts w:ascii="Georgia" w:hAnsi="Georgia"/>
          <w:szCs w:val="22"/>
        </w:rPr>
        <w:t xml:space="preserve"> are configured securely in accordance with the Authority</w:t>
      </w:r>
      <w:r w:rsidR="00B607CE">
        <w:rPr>
          <w:rFonts w:ascii="Georgia" w:hAnsi="Georgia"/>
          <w:szCs w:val="22"/>
        </w:rPr>
        <w:t>'</w:t>
      </w:r>
      <w:r w:rsidRPr="008F00D6">
        <w:rPr>
          <w:rFonts w:ascii="Georgia" w:hAnsi="Georgia"/>
          <w:szCs w:val="22"/>
        </w:rPr>
        <w:t xml:space="preserve">s Policies and </w:t>
      </w:r>
      <w:r w:rsidR="009C3191">
        <w:rPr>
          <w:rFonts w:ascii="Georgia" w:hAnsi="Georgia"/>
          <w:szCs w:val="22"/>
        </w:rPr>
        <w:t>s</w:t>
      </w:r>
      <w:r w:rsidRPr="008F00D6">
        <w:rPr>
          <w:rFonts w:ascii="Georgia" w:hAnsi="Georgia"/>
          <w:szCs w:val="22"/>
        </w:rPr>
        <w:t>tandards.</w:t>
      </w:r>
    </w:p>
    <w:p w:rsidR="009D70F9" w:rsidRPr="008F00D6" w:rsidRDefault="009D70F9"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ensure that End User Computing Client Builds with internet access are implemented in full accordance with the Authority</w:t>
      </w:r>
      <w:r w:rsidR="00B607CE">
        <w:rPr>
          <w:rFonts w:ascii="Georgia" w:hAnsi="Georgia"/>
          <w:szCs w:val="22"/>
        </w:rPr>
        <w:t>'</w:t>
      </w:r>
      <w:r w:rsidRPr="008F00D6">
        <w:rPr>
          <w:rFonts w:ascii="Georgia" w:hAnsi="Georgia"/>
          <w:szCs w:val="22"/>
        </w:rPr>
        <w:t>s Policies and Standards.</w:t>
      </w:r>
    </w:p>
    <w:p w:rsidR="00C13FF6" w:rsidRPr="008F00D6" w:rsidRDefault="00C13FF6"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physically and logically separate facilities for development, test and operational purposes to a level of assurance to be agreed by the Accreditor.</w:t>
      </w:r>
    </w:p>
    <w:p w:rsidR="00C13FF6" w:rsidRPr="008F00D6" w:rsidRDefault="00C13FF6"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ensure that data processed on test or development networks is wholly synthetic and does not relate to, or originate from any person.</w:t>
      </w:r>
    </w:p>
    <w:p w:rsidR="009D06D0" w:rsidRPr="008F00D6" w:rsidRDefault="009D06D0"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During periods of transformation, the Authority</w:t>
      </w:r>
      <w:r w:rsidR="00B607CE">
        <w:rPr>
          <w:rFonts w:ascii="Georgia" w:hAnsi="Georgia"/>
          <w:szCs w:val="22"/>
        </w:rPr>
        <w:t>'</w:t>
      </w:r>
      <w:r w:rsidRPr="008F00D6">
        <w:rPr>
          <w:rFonts w:ascii="Georgia" w:hAnsi="Georgia"/>
          <w:szCs w:val="22"/>
        </w:rPr>
        <w:t>s IA requirements of existing systems shall be maintained.</w:t>
      </w:r>
    </w:p>
    <w:p w:rsidR="00776D0A" w:rsidRPr="005E1CE8" w:rsidRDefault="00776D0A" w:rsidP="00776D0A">
      <w:pPr>
        <w:numPr>
          <w:ilvl w:val="2"/>
          <w:numId w:val="13"/>
        </w:numPr>
        <w:overflowPunct w:val="0"/>
        <w:autoSpaceDE w:val="0"/>
        <w:autoSpaceDN w:val="0"/>
        <w:adjustRightInd w:val="0"/>
        <w:spacing w:after="240"/>
        <w:jc w:val="both"/>
        <w:textAlignment w:val="baseline"/>
        <w:outlineLvl w:val="2"/>
        <w:rPr>
          <w:rFonts w:ascii="Georgia" w:hAnsi="Georgia"/>
          <w:szCs w:val="22"/>
        </w:rPr>
      </w:pPr>
      <w:r>
        <w:rPr>
          <w:rFonts w:ascii="Georgia" w:hAnsi="Georgia" w:cs="Arial"/>
          <w:color w:val="000000"/>
        </w:rPr>
        <w:t>The Contractor shall provide and use a system able to communicate, store, transfer and process data from the Authority on a Contractor system and network accredited to handle the Confidentiality, Integrity and Availability</w:t>
      </w:r>
      <w:r>
        <w:rPr>
          <w:rFonts w:ascii="Georgia" w:hAnsi="Georgia" w:cs="Arial"/>
          <w:color w:val="FF0000"/>
        </w:rPr>
        <w:t xml:space="preserve"> </w:t>
      </w:r>
      <w:r>
        <w:rPr>
          <w:rFonts w:ascii="Georgia" w:hAnsi="Georgia" w:cs="Arial"/>
          <w:color w:val="000000"/>
        </w:rPr>
        <w:t>impact levels agreed with the Authority</w:t>
      </w:r>
      <w:r w:rsidR="00B607CE">
        <w:rPr>
          <w:rFonts w:ascii="Georgia" w:hAnsi="Georgia" w:cs="Arial"/>
          <w:color w:val="000000"/>
        </w:rPr>
        <w:t xml:space="preserve">.  </w:t>
      </w:r>
    </w:p>
    <w:p w:rsidR="005E1CE8" w:rsidRPr="008F00D6" w:rsidRDefault="005E1CE8" w:rsidP="005E1CE8">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5E1CE8">
        <w:rPr>
          <w:rFonts w:ascii="Georgia" w:hAnsi="Georgia"/>
          <w:szCs w:val="22"/>
        </w:rPr>
        <w:t>The Contractor shall in relation to the handling and access to management information, identify risks that both directly and indirectly impact the Authority by ensuring appropriate mitigating controls are in place. The level of both adequacy and assurance required by these controls shall be agreed with the Authority.</w:t>
      </w:r>
    </w:p>
    <w:p w:rsidR="009D2472" w:rsidRPr="008F00D6" w:rsidRDefault="009D2472"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 xml:space="preserve">ensure successful </w:t>
      </w:r>
      <w:r w:rsidR="009C3191">
        <w:rPr>
          <w:rFonts w:ascii="Georgia" w:hAnsi="Georgia"/>
          <w:szCs w:val="22"/>
        </w:rPr>
        <w:t>c</w:t>
      </w:r>
      <w:r w:rsidRPr="008F00D6">
        <w:rPr>
          <w:rFonts w:ascii="Georgia" w:hAnsi="Georgia"/>
          <w:szCs w:val="22"/>
        </w:rPr>
        <w:t xml:space="preserve">ompliance and maintenance of all relevant Codes of Connections, </w:t>
      </w:r>
      <w:r w:rsidR="009C3191">
        <w:rPr>
          <w:rFonts w:ascii="Georgia" w:hAnsi="Georgia"/>
          <w:szCs w:val="22"/>
        </w:rPr>
        <w:t>m</w:t>
      </w:r>
      <w:r w:rsidRPr="008F00D6">
        <w:rPr>
          <w:rFonts w:ascii="Georgia" w:hAnsi="Georgia"/>
          <w:szCs w:val="22"/>
        </w:rPr>
        <w:t>emorandums of Understandings and other compliance requirements as may be required for interconnection to GSi, PSN, NPIA, MINT, etc</w:t>
      </w:r>
      <w:r w:rsidR="00B607CE">
        <w:rPr>
          <w:rFonts w:ascii="Georgia" w:hAnsi="Georgia"/>
          <w:szCs w:val="22"/>
        </w:rPr>
        <w:t xml:space="preserve">.  </w:t>
      </w:r>
    </w:p>
    <w:p w:rsidR="009D2472" w:rsidRPr="008F00D6" w:rsidRDefault="009D2472"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 xml:space="preserve">At </w:t>
      </w:r>
      <w:r w:rsidR="00AA0DAA" w:rsidRPr="008F00D6">
        <w:rPr>
          <w:rFonts w:ascii="Georgia" w:hAnsi="Georgia"/>
          <w:szCs w:val="22"/>
        </w:rPr>
        <w:t xml:space="preserve">the Commencement Date </w:t>
      </w:r>
      <w:r w:rsidRPr="008F00D6">
        <w:rPr>
          <w:rFonts w:ascii="Georgia" w:hAnsi="Georgia"/>
          <w:szCs w:val="22"/>
        </w:rPr>
        <w:t>and following publicatio</w:t>
      </w:r>
      <w:r w:rsidR="00F60EAE" w:rsidRPr="008F00D6">
        <w:rPr>
          <w:rFonts w:ascii="Georgia" w:hAnsi="Georgia"/>
          <w:szCs w:val="22"/>
        </w:rPr>
        <w:t xml:space="preserve">n of the </w:t>
      </w:r>
      <w:r w:rsidR="00AA0DAA" w:rsidRPr="008F00D6">
        <w:rPr>
          <w:rFonts w:ascii="Georgia" w:hAnsi="Georgia"/>
          <w:szCs w:val="22"/>
        </w:rPr>
        <w:t xml:space="preserve">PSN </w:t>
      </w:r>
      <w:r w:rsidRPr="008F00D6">
        <w:rPr>
          <w:rFonts w:ascii="Georgia" w:hAnsi="Georgia"/>
          <w:szCs w:val="22"/>
        </w:rPr>
        <w:t>standards, the Contractor shall immediately publish to the Authority a document detailing the level at which the network service complies with the PSN standards</w:t>
      </w:r>
      <w:r w:rsidR="00B607CE">
        <w:rPr>
          <w:rFonts w:ascii="Georgia" w:hAnsi="Georgia"/>
          <w:szCs w:val="22"/>
        </w:rPr>
        <w:t xml:space="preserve">.  </w:t>
      </w:r>
      <w:r w:rsidRPr="008F00D6">
        <w:rPr>
          <w:rFonts w:ascii="Georgia" w:hAnsi="Georgia"/>
          <w:szCs w:val="22"/>
        </w:rPr>
        <w:t>The format of this shall be agreed with the Authority, however, it is anticipated that it will take the form of a comple</w:t>
      </w:r>
      <w:r w:rsidR="00C21DE9" w:rsidRPr="008F00D6">
        <w:rPr>
          <w:rFonts w:ascii="Georgia" w:hAnsi="Georgia"/>
          <w:szCs w:val="22"/>
        </w:rPr>
        <w:t>ted PSN Code of Connection.</w:t>
      </w:r>
    </w:p>
    <w:p w:rsidR="009D2472" w:rsidRPr="008F00D6" w:rsidRDefault="009D2472" w:rsidP="008F00D6">
      <w:pPr>
        <w:numPr>
          <w:ilvl w:val="2"/>
          <w:numId w:val="13"/>
        </w:numPr>
        <w:overflowPunct w:val="0"/>
        <w:autoSpaceDE w:val="0"/>
        <w:autoSpaceDN w:val="0"/>
        <w:adjustRightInd w:val="0"/>
        <w:spacing w:after="240"/>
        <w:jc w:val="both"/>
        <w:textAlignment w:val="baseline"/>
        <w:outlineLvl w:val="2"/>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 xml:space="preserve">handle Protectively Marked </w:t>
      </w:r>
      <w:r w:rsidR="009C3191" w:rsidRPr="008F00D6">
        <w:rPr>
          <w:rFonts w:ascii="Georgia" w:hAnsi="Georgia"/>
          <w:szCs w:val="22"/>
        </w:rPr>
        <w:t>material</w:t>
      </w:r>
      <w:r w:rsidRPr="008F00D6">
        <w:rPr>
          <w:rFonts w:ascii="Georgia" w:hAnsi="Georgia"/>
          <w:szCs w:val="22"/>
        </w:rPr>
        <w:t xml:space="preserve">, personal data and sensitive personal data in accordance with the </w:t>
      </w:r>
      <w:r w:rsidR="00AA0DAA" w:rsidRPr="008F00D6">
        <w:rPr>
          <w:rFonts w:ascii="Georgia" w:hAnsi="Georgia"/>
          <w:szCs w:val="22"/>
        </w:rPr>
        <w:t xml:space="preserve">Security Policy </w:t>
      </w:r>
      <w:r w:rsidR="00BB569E">
        <w:rPr>
          <w:rFonts w:ascii="Georgia" w:hAnsi="Georgia"/>
          <w:szCs w:val="22"/>
        </w:rPr>
        <w:t xml:space="preserve">Framework </w:t>
      </w:r>
      <w:r w:rsidR="00AA0DAA" w:rsidRPr="008F00D6">
        <w:rPr>
          <w:rFonts w:ascii="Georgia" w:hAnsi="Georgia"/>
          <w:szCs w:val="22"/>
        </w:rPr>
        <w:t>and the other requirements of this Contract</w:t>
      </w:r>
      <w:r w:rsidRPr="008F00D6">
        <w:rPr>
          <w:rFonts w:ascii="Georgia" w:hAnsi="Georgia"/>
          <w:szCs w:val="22"/>
        </w:rPr>
        <w:t>.</w:t>
      </w:r>
    </w:p>
    <w:p w:rsidR="00C13FF6" w:rsidRPr="005D22FF" w:rsidRDefault="00430890" w:rsidP="008F00D6">
      <w:pPr>
        <w:numPr>
          <w:ilvl w:val="1"/>
          <w:numId w:val="13"/>
        </w:numPr>
        <w:tabs>
          <w:tab w:val="clear" w:pos="1440"/>
          <w:tab w:val="num" w:pos="-4500"/>
        </w:tabs>
        <w:overflowPunct w:val="0"/>
        <w:autoSpaceDE w:val="0"/>
        <w:autoSpaceDN w:val="0"/>
        <w:adjustRightInd w:val="0"/>
        <w:spacing w:after="240"/>
        <w:jc w:val="both"/>
        <w:textAlignment w:val="baseline"/>
        <w:outlineLvl w:val="1"/>
        <w:rPr>
          <w:rFonts w:ascii="Georgia" w:hAnsi="Georgia"/>
          <w:szCs w:val="22"/>
        </w:rPr>
      </w:pPr>
      <w:r w:rsidRPr="005D22FF">
        <w:rPr>
          <w:rFonts w:ascii="Georgia" w:hAnsi="Georgia"/>
          <w:bCs/>
          <w:szCs w:val="22"/>
        </w:rPr>
        <w:t>ISO/IES2</w:t>
      </w:r>
      <w:r w:rsidR="00C13FF6" w:rsidRPr="005D22FF">
        <w:rPr>
          <w:rFonts w:ascii="Georgia" w:hAnsi="Georgia"/>
          <w:bCs/>
          <w:szCs w:val="22"/>
        </w:rPr>
        <w:t>7001 A.1</w:t>
      </w:r>
      <w:r w:rsidR="00D83FD0" w:rsidRPr="00524B1A">
        <w:rPr>
          <w:rFonts w:ascii="Georgia" w:hAnsi="Georgia"/>
          <w:bCs/>
          <w:szCs w:val="22"/>
        </w:rPr>
        <w:t>4</w:t>
      </w:r>
      <w:r w:rsidR="00C13FF6" w:rsidRPr="005D22FF">
        <w:rPr>
          <w:rFonts w:ascii="Georgia" w:hAnsi="Georgia"/>
          <w:bCs/>
          <w:szCs w:val="22"/>
        </w:rPr>
        <w:t xml:space="preserve">.2 – </w:t>
      </w:r>
      <w:r w:rsidR="005D22FF">
        <w:rPr>
          <w:rFonts w:ascii="Georgia" w:hAnsi="Georgia"/>
          <w:szCs w:val="22"/>
        </w:rPr>
        <w:t>Security in development and support processes</w:t>
      </w:r>
    </w:p>
    <w:p w:rsidR="00C13FF6" w:rsidRPr="008F00D6" w:rsidRDefault="00C13FF6"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use suitably qualified and </w:t>
      </w:r>
      <w:r w:rsidR="009C3191">
        <w:rPr>
          <w:rFonts w:ascii="Georgia" w:hAnsi="Georgia"/>
          <w:szCs w:val="22"/>
        </w:rPr>
        <w:t xml:space="preserve">Security Check </w:t>
      </w:r>
      <w:r w:rsidRPr="008F00D6">
        <w:rPr>
          <w:rFonts w:ascii="Georgia" w:hAnsi="Georgia"/>
          <w:szCs w:val="22"/>
        </w:rPr>
        <w:t xml:space="preserve">cleared personnel to review and provide Quality Assurance of any software or software code developed and ensure it is compliant with relevant CESG guidance and Authority </w:t>
      </w:r>
      <w:r w:rsidR="009C3191" w:rsidRPr="008F00D6">
        <w:rPr>
          <w:rFonts w:ascii="Georgia" w:hAnsi="Georgia"/>
          <w:szCs w:val="22"/>
        </w:rPr>
        <w:t xml:space="preserve">Policies </w:t>
      </w:r>
      <w:r w:rsidRPr="008F00D6">
        <w:rPr>
          <w:rFonts w:ascii="Georgia" w:hAnsi="Georgia"/>
          <w:szCs w:val="22"/>
        </w:rPr>
        <w:t>on secure coding.</w:t>
      </w:r>
    </w:p>
    <w:p w:rsidR="009D70F9" w:rsidRPr="00CA5438" w:rsidRDefault="00430890" w:rsidP="008F00D6">
      <w:pPr>
        <w:numPr>
          <w:ilvl w:val="1"/>
          <w:numId w:val="13"/>
        </w:numPr>
        <w:tabs>
          <w:tab w:val="clear" w:pos="1440"/>
          <w:tab w:val="num" w:pos="-4500"/>
        </w:tabs>
        <w:overflowPunct w:val="0"/>
        <w:autoSpaceDE w:val="0"/>
        <w:autoSpaceDN w:val="0"/>
        <w:adjustRightInd w:val="0"/>
        <w:spacing w:after="240"/>
        <w:jc w:val="both"/>
        <w:textAlignment w:val="baseline"/>
        <w:outlineLvl w:val="1"/>
        <w:rPr>
          <w:rFonts w:ascii="Georgia" w:hAnsi="Georgia"/>
          <w:szCs w:val="22"/>
        </w:rPr>
      </w:pPr>
      <w:r w:rsidRPr="005D22FF">
        <w:rPr>
          <w:rFonts w:ascii="Georgia" w:hAnsi="Georgia"/>
          <w:bCs/>
          <w:szCs w:val="22"/>
        </w:rPr>
        <w:t>ISO/IES2</w:t>
      </w:r>
      <w:r w:rsidR="009D70F9" w:rsidRPr="005D22FF">
        <w:rPr>
          <w:rFonts w:ascii="Georgia" w:hAnsi="Georgia"/>
          <w:bCs/>
          <w:szCs w:val="22"/>
        </w:rPr>
        <w:t>7001 A.</w:t>
      </w:r>
      <w:r w:rsidR="00826009" w:rsidRPr="00524B1A">
        <w:rPr>
          <w:rFonts w:ascii="Georgia" w:hAnsi="Georgia"/>
          <w:bCs/>
          <w:szCs w:val="22"/>
        </w:rPr>
        <w:t>10.1</w:t>
      </w:r>
      <w:r w:rsidR="009D70F9" w:rsidRPr="005D22FF">
        <w:rPr>
          <w:rFonts w:ascii="Georgia" w:hAnsi="Georgia"/>
          <w:bCs/>
          <w:szCs w:val="22"/>
        </w:rPr>
        <w:t xml:space="preserve"> - </w:t>
      </w:r>
      <w:r w:rsidR="009D70F9" w:rsidRPr="00CA5438">
        <w:rPr>
          <w:rFonts w:ascii="Georgia" w:hAnsi="Georgia"/>
          <w:szCs w:val="22"/>
        </w:rPr>
        <w:t>Cryptographic controls</w:t>
      </w:r>
    </w:p>
    <w:p w:rsidR="00691694" w:rsidRPr="008F00D6" w:rsidRDefault="00691694"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comply with all requirements specified in </w:t>
      </w:r>
      <w:r w:rsidR="00E27C9B" w:rsidRPr="008F00D6">
        <w:rPr>
          <w:rFonts w:ascii="Georgia" w:hAnsi="Georgia"/>
          <w:bCs/>
          <w:szCs w:val="22"/>
        </w:rPr>
        <w:t xml:space="preserve">HMG </w:t>
      </w:r>
      <w:r w:rsidR="00CD675B" w:rsidRPr="008F00D6">
        <w:rPr>
          <w:rFonts w:ascii="Georgia" w:hAnsi="Georgia"/>
          <w:bCs/>
          <w:szCs w:val="22"/>
        </w:rPr>
        <w:t xml:space="preserve">IA </w:t>
      </w:r>
      <w:r w:rsidR="009C3191">
        <w:rPr>
          <w:rFonts w:ascii="Georgia" w:hAnsi="Georgia"/>
          <w:bCs/>
          <w:szCs w:val="22"/>
        </w:rPr>
        <w:t>s</w:t>
      </w:r>
      <w:r w:rsidR="00CD675B" w:rsidRPr="008F00D6">
        <w:rPr>
          <w:rFonts w:ascii="Georgia" w:hAnsi="Georgia"/>
          <w:bCs/>
          <w:szCs w:val="22"/>
        </w:rPr>
        <w:t xml:space="preserve">tandard No.4 – </w:t>
      </w:r>
      <w:r w:rsidR="00CD675B" w:rsidRPr="009C3191">
        <w:rPr>
          <w:rFonts w:ascii="Georgia" w:hAnsi="Georgia"/>
          <w:bCs/>
          <w:i/>
          <w:szCs w:val="22"/>
        </w:rPr>
        <w:t xml:space="preserve">Management of </w:t>
      </w:r>
      <w:r w:rsidR="00CD675B" w:rsidRPr="009C3191">
        <w:rPr>
          <w:rFonts w:ascii="Georgia" w:hAnsi="Georgia"/>
          <w:i/>
          <w:szCs w:val="22"/>
        </w:rPr>
        <w:t>Cryptographic Systems</w:t>
      </w:r>
      <w:r w:rsidRPr="008F00D6">
        <w:rPr>
          <w:rFonts w:ascii="Georgia" w:hAnsi="Georgia"/>
          <w:szCs w:val="22"/>
        </w:rPr>
        <w:t>.</w:t>
      </w:r>
    </w:p>
    <w:p w:rsidR="009D70F9" w:rsidRPr="008F00D6" w:rsidRDefault="009D70F9"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ensure that data stored at-rest on </w:t>
      </w:r>
      <w:r w:rsidRPr="00F85BD3">
        <w:rPr>
          <w:rFonts w:ascii="Georgia" w:hAnsi="Georgia"/>
          <w:szCs w:val="22"/>
        </w:rPr>
        <w:t>Mobile End User Computing Devices is encrypted</w:t>
      </w:r>
      <w:r w:rsidRPr="008F00D6">
        <w:rPr>
          <w:rFonts w:ascii="Georgia" w:hAnsi="Georgia"/>
          <w:szCs w:val="22"/>
        </w:rPr>
        <w:t xml:space="preserve"> for protection against unauthorised access in accordance with </w:t>
      </w:r>
      <w:r w:rsidR="00CD675B" w:rsidRPr="008F00D6">
        <w:rPr>
          <w:rFonts w:ascii="Georgia" w:hAnsi="Georgia"/>
          <w:szCs w:val="22"/>
        </w:rPr>
        <w:t xml:space="preserve">CESG Good Practice Guide 5 – </w:t>
      </w:r>
      <w:r w:rsidR="00CD675B" w:rsidRPr="009C3191">
        <w:rPr>
          <w:rFonts w:ascii="Georgia" w:hAnsi="Georgia"/>
          <w:i/>
          <w:szCs w:val="22"/>
        </w:rPr>
        <w:t>Securing Data at Rest and CESG Good Practice</w:t>
      </w:r>
      <w:r w:rsidR="00CD675B" w:rsidRPr="008F00D6">
        <w:rPr>
          <w:rFonts w:ascii="Georgia" w:hAnsi="Georgia"/>
          <w:szCs w:val="22"/>
        </w:rPr>
        <w:t xml:space="preserve"> Guide 10 – </w:t>
      </w:r>
      <w:r w:rsidR="00CD675B" w:rsidRPr="009C3191">
        <w:rPr>
          <w:rFonts w:ascii="Georgia" w:hAnsi="Georgia"/>
          <w:i/>
          <w:szCs w:val="22"/>
        </w:rPr>
        <w:t>Remote Working</w:t>
      </w:r>
      <w:r w:rsidRPr="008F00D6">
        <w:rPr>
          <w:rFonts w:ascii="Georgia" w:hAnsi="Georgia"/>
          <w:szCs w:val="22"/>
        </w:rPr>
        <w:t>.</w:t>
      </w:r>
    </w:p>
    <w:p w:rsidR="009D70F9" w:rsidRDefault="009D70F9" w:rsidP="003228C9">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protect data at rest on the remote device, and data in transit, using </w:t>
      </w:r>
      <w:r w:rsidR="00AC05A0" w:rsidRPr="008F00D6">
        <w:rPr>
          <w:rFonts w:ascii="Georgia" w:hAnsi="Georgia"/>
          <w:szCs w:val="22"/>
        </w:rPr>
        <w:t xml:space="preserve">Authority agreed, </w:t>
      </w:r>
      <w:r w:rsidR="009C3191" w:rsidRPr="008F00D6">
        <w:rPr>
          <w:rFonts w:ascii="Georgia" w:hAnsi="Georgia"/>
          <w:szCs w:val="22"/>
        </w:rPr>
        <w:t xml:space="preserve">baseline </w:t>
      </w:r>
      <w:r w:rsidRPr="008F00D6">
        <w:rPr>
          <w:rFonts w:ascii="Georgia" w:hAnsi="Georgia"/>
          <w:szCs w:val="22"/>
        </w:rPr>
        <w:t>encryption, or other encryption that has been approved by CESG to protect data</w:t>
      </w:r>
      <w:r w:rsidR="009712FC" w:rsidRPr="009712FC">
        <w:t xml:space="preserve"> </w:t>
      </w:r>
      <w:r w:rsidR="009712FC" w:rsidRPr="009712FC">
        <w:rPr>
          <w:rFonts w:ascii="Georgia" w:hAnsi="Georgia"/>
          <w:szCs w:val="22"/>
        </w:rPr>
        <w:t>in accordance with Authority agreed requirements</w:t>
      </w:r>
      <w:r w:rsidR="003228C9">
        <w:rPr>
          <w:rFonts w:ascii="Georgia" w:hAnsi="Georgia"/>
          <w:szCs w:val="22"/>
        </w:rPr>
        <w:t xml:space="preserve"> and </w:t>
      </w:r>
      <w:r w:rsidR="00681B66">
        <w:rPr>
          <w:rFonts w:ascii="Georgia" w:hAnsi="Georgia"/>
          <w:szCs w:val="22"/>
        </w:rPr>
        <w:t xml:space="preserve">ensure </w:t>
      </w:r>
      <w:r w:rsidR="003228C9">
        <w:rPr>
          <w:rFonts w:ascii="Georgia" w:hAnsi="Georgia"/>
          <w:szCs w:val="22"/>
        </w:rPr>
        <w:t xml:space="preserve">the Authenticity and Integrity of the data and devices and </w:t>
      </w:r>
      <w:r w:rsidR="00970BA1">
        <w:rPr>
          <w:rFonts w:ascii="Georgia" w:hAnsi="Georgia"/>
          <w:szCs w:val="22"/>
        </w:rPr>
        <w:t>their suitability for C</w:t>
      </w:r>
      <w:r w:rsidR="003228C9" w:rsidRPr="003228C9">
        <w:rPr>
          <w:rFonts w:ascii="Georgia" w:hAnsi="Georgia"/>
          <w:szCs w:val="22"/>
        </w:rPr>
        <w:t>ourt</w:t>
      </w:r>
      <w:r w:rsidR="00970BA1">
        <w:rPr>
          <w:rFonts w:ascii="Georgia" w:hAnsi="Georgia"/>
          <w:szCs w:val="22"/>
        </w:rPr>
        <w:t xml:space="preserve"> proceedings</w:t>
      </w:r>
      <w:r w:rsidR="003228C9">
        <w:rPr>
          <w:rFonts w:ascii="Georgia" w:hAnsi="Georgia"/>
          <w:szCs w:val="22"/>
        </w:rPr>
        <w:t>.</w:t>
      </w:r>
    </w:p>
    <w:p w:rsidR="003228C9" w:rsidRPr="008F00D6" w:rsidRDefault="003228C9" w:rsidP="003228C9">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3228C9">
        <w:rPr>
          <w:rFonts w:ascii="Georgia" w:hAnsi="Georgia"/>
          <w:szCs w:val="22"/>
        </w:rPr>
        <w:t>All Contractor systems, services and Products, used in the delivery of EM Services, shall identify sensitive information (all users have a personal responsibility for identifying sensitive information and shall refer to the Authority for clarity if there is any doubt) and prevent users from being able to export sensitive information in a single self-authorised action.  This also includes ensuring access from outside the UK is limited, secure and agreed with the Authority in advance. The Contractor shall also provide the required levels of assurance by evidencing the Integrity of live Authority Data and system configurations.</w:t>
      </w:r>
    </w:p>
    <w:p w:rsidR="009D70F9" w:rsidRPr="00CA5438" w:rsidRDefault="00430890" w:rsidP="008F00D6">
      <w:pPr>
        <w:numPr>
          <w:ilvl w:val="1"/>
          <w:numId w:val="13"/>
        </w:numPr>
        <w:tabs>
          <w:tab w:val="clear" w:pos="1440"/>
          <w:tab w:val="num" w:pos="-4500"/>
        </w:tabs>
        <w:overflowPunct w:val="0"/>
        <w:autoSpaceDE w:val="0"/>
        <w:autoSpaceDN w:val="0"/>
        <w:adjustRightInd w:val="0"/>
        <w:spacing w:after="240"/>
        <w:jc w:val="both"/>
        <w:textAlignment w:val="baseline"/>
        <w:outlineLvl w:val="1"/>
        <w:rPr>
          <w:rFonts w:ascii="Georgia" w:hAnsi="Georgia"/>
          <w:szCs w:val="22"/>
        </w:rPr>
      </w:pPr>
      <w:r w:rsidRPr="00CA5438">
        <w:rPr>
          <w:rFonts w:ascii="Georgia" w:hAnsi="Georgia"/>
          <w:bCs/>
          <w:szCs w:val="22"/>
        </w:rPr>
        <w:t>ISO/IES2</w:t>
      </w:r>
      <w:r w:rsidR="009D70F9" w:rsidRPr="00CA5438">
        <w:rPr>
          <w:rFonts w:ascii="Georgia" w:hAnsi="Georgia"/>
          <w:bCs/>
          <w:szCs w:val="22"/>
        </w:rPr>
        <w:t>7001 A.</w:t>
      </w:r>
      <w:r w:rsidR="00826009" w:rsidRPr="00524B1A">
        <w:rPr>
          <w:rFonts w:ascii="Georgia" w:hAnsi="Georgia"/>
          <w:bCs/>
          <w:szCs w:val="22"/>
        </w:rPr>
        <w:t>14.2</w:t>
      </w:r>
      <w:r w:rsidR="009D70F9" w:rsidRPr="00CA5438">
        <w:rPr>
          <w:rFonts w:ascii="Georgia" w:hAnsi="Georgia"/>
          <w:bCs/>
          <w:szCs w:val="22"/>
        </w:rPr>
        <w:t xml:space="preserve"> - </w:t>
      </w:r>
      <w:r w:rsidR="009D70F9" w:rsidRPr="00CA5438">
        <w:rPr>
          <w:rFonts w:ascii="Georgia" w:hAnsi="Georgia"/>
          <w:szCs w:val="22"/>
        </w:rPr>
        <w:t>Security in development and support processes</w:t>
      </w:r>
    </w:p>
    <w:p w:rsidR="009D70F9" w:rsidRDefault="009D70F9"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security harden all local and remote attached devices and network infrastructure supporting devices sufficient to meet the requirements of the </w:t>
      </w:r>
      <w:r w:rsidR="00852F96">
        <w:rPr>
          <w:rFonts w:ascii="Georgia" w:hAnsi="Georgia"/>
          <w:szCs w:val="22"/>
        </w:rPr>
        <w:t>HMG IA Standard No.</w:t>
      </w:r>
      <w:r w:rsidR="009712FC">
        <w:rPr>
          <w:rFonts w:ascii="Georgia" w:hAnsi="Georgia"/>
          <w:szCs w:val="22"/>
        </w:rPr>
        <w:t xml:space="preserve"> </w:t>
      </w:r>
      <w:r w:rsidRPr="008F00D6">
        <w:rPr>
          <w:rFonts w:ascii="Georgia" w:hAnsi="Georgia"/>
          <w:szCs w:val="22"/>
        </w:rPr>
        <w:t>1</w:t>
      </w:r>
      <w:r w:rsidR="009712FC">
        <w:rPr>
          <w:rFonts w:ascii="Georgia" w:hAnsi="Georgia"/>
          <w:szCs w:val="22"/>
        </w:rPr>
        <w:t xml:space="preserve"> &amp; 2</w:t>
      </w:r>
      <w:r w:rsidRPr="008F00D6">
        <w:rPr>
          <w:rFonts w:ascii="Georgia" w:hAnsi="Georgia"/>
          <w:szCs w:val="22"/>
        </w:rPr>
        <w:t xml:space="preserve"> </w:t>
      </w:r>
      <w:r w:rsidR="003E55A7" w:rsidRPr="009C3191">
        <w:rPr>
          <w:rFonts w:ascii="Georgia" w:hAnsi="Georgia"/>
          <w:i/>
          <w:szCs w:val="22"/>
        </w:rPr>
        <w:t xml:space="preserve">Technical Risk Assessment </w:t>
      </w:r>
      <w:r w:rsidRPr="009C3191">
        <w:rPr>
          <w:rFonts w:ascii="Georgia" w:hAnsi="Georgia"/>
          <w:i/>
          <w:szCs w:val="22"/>
        </w:rPr>
        <w:t>in the RMADS</w:t>
      </w:r>
      <w:r w:rsidRPr="008F00D6">
        <w:rPr>
          <w:rFonts w:ascii="Georgia" w:hAnsi="Georgia"/>
          <w:szCs w:val="22"/>
        </w:rPr>
        <w:t>.</w:t>
      </w:r>
      <w:r w:rsidR="003228C9">
        <w:rPr>
          <w:rFonts w:ascii="Georgia" w:hAnsi="Georgia"/>
          <w:szCs w:val="22"/>
        </w:rPr>
        <w:t xml:space="preserve"> </w:t>
      </w:r>
    </w:p>
    <w:p w:rsidR="003228C9" w:rsidRPr="008F00D6" w:rsidRDefault="003228C9" w:rsidP="003228C9">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3228C9">
        <w:rPr>
          <w:rFonts w:ascii="Georgia" w:hAnsi="Georgia"/>
          <w:szCs w:val="22"/>
        </w:rPr>
        <w:t>The Contractor shall ensure that the C</w:t>
      </w:r>
      <w:r w:rsidR="00970BA1">
        <w:rPr>
          <w:rFonts w:ascii="Georgia" w:hAnsi="Georgia"/>
          <w:szCs w:val="22"/>
        </w:rPr>
        <w:t>ontractor Products and Services</w:t>
      </w:r>
      <w:r w:rsidRPr="003228C9">
        <w:rPr>
          <w:rFonts w:ascii="Georgia" w:hAnsi="Georgia"/>
          <w:szCs w:val="22"/>
        </w:rPr>
        <w:t xml:space="preserve"> </w:t>
      </w:r>
      <w:r w:rsidR="00970BA1">
        <w:rPr>
          <w:rFonts w:ascii="Georgia" w:hAnsi="Georgia"/>
          <w:szCs w:val="22"/>
        </w:rPr>
        <w:t>(including</w:t>
      </w:r>
      <w:r w:rsidRPr="003228C9">
        <w:rPr>
          <w:rFonts w:ascii="Georgia" w:hAnsi="Georgia"/>
          <w:szCs w:val="22"/>
        </w:rPr>
        <w:t xml:space="preserve"> all Contractor systems used in the delivery of EM Services</w:t>
      </w:r>
      <w:r w:rsidR="00970BA1">
        <w:rPr>
          <w:rFonts w:ascii="Georgia" w:hAnsi="Georgia"/>
          <w:szCs w:val="22"/>
        </w:rPr>
        <w:t>)</w:t>
      </w:r>
      <w:r w:rsidRPr="003228C9">
        <w:rPr>
          <w:rFonts w:ascii="Georgia" w:hAnsi="Georgia"/>
          <w:szCs w:val="22"/>
        </w:rPr>
        <w:t>, shall have all services minimised to those essential to the business requirement.</w:t>
      </w:r>
    </w:p>
    <w:p w:rsidR="009D70F9" w:rsidRPr="008F00D6" w:rsidRDefault="009D70F9"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ensure that the execution of unauthorised software is prevented on end user devices using appropriate controls.</w:t>
      </w:r>
    </w:p>
    <w:p w:rsidR="009D06D0" w:rsidRPr="00CA5438" w:rsidRDefault="00430890" w:rsidP="008F00D6">
      <w:pPr>
        <w:numPr>
          <w:ilvl w:val="1"/>
          <w:numId w:val="13"/>
        </w:numPr>
        <w:tabs>
          <w:tab w:val="clear" w:pos="1440"/>
          <w:tab w:val="num" w:pos="-4500"/>
        </w:tabs>
        <w:overflowPunct w:val="0"/>
        <w:autoSpaceDE w:val="0"/>
        <w:autoSpaceDN w:val="0"/>
        <w:adjustRightInd w:val="0"/>
        <w:spacing w:after="240"/>
        <w:jc w:val="both"/>
        <w:textAlignment w:val="baseline"/>
        <w:outlineLvl w:val="1"/>
        <w:rPr>
          <w:rFonts w:ascii="Georgia" w:hAnsi="Georgia"/>
          <w:szCs w:val="22"/>
        </w:rPr>
      </w:pPr>
      <w:r w:rsidRPr="00CA5438">
        <w:rPr>
          <w:rFonts w:ascii="Georgia" w:hAnsi="Georgia"/>
          <w:bCs/>
          <w:szCs w:val="22"/>
        </w:rPr>
        <w:t>ISO/IES2</w:t>
      </w:r>
      <w:r w:rsidR="009D06D0" w:rsidRPr="00CA5438">
        <w:rPr>
          <w:rFonts w:ascii="Georgia" w:hAnsi="Georgia"/>
          <w:bCs/>
          <w:szCs w:val="22"/>
        </w:rPr>
        <w:t>7001 A.12.6</w:t>
      </w:r>
      <w:r w:rsidR="00826009" w:rsidRPr="00524B1A">
        <w:rPr>
          <w:rFonts w:ascii="Georgia" w:hAnsi="Georgia"/>
          <w:bCs/>
          <w:szCs w:val="22"/>
        </w:rPr>
        <w:t>-</w:t>
      </w:r>
      <w:r w:rsidR="009D06D0" w:rsidRPr="00CA5438">
        <w:rPr>
          <w:rFonts w:ascii="Georgia" w:hAnsi="Georgia"/>
          <w:bCs/>
          <w:szCs w:val="22"/>
        </w:rPr>
        <w:t xml:space="preserve"> Technical vulnerability management</w:t>
      </w:r>
    </w:p>
    <w:p w:rsidR="00B20B7D" w:rsidRPr="00B20B7D" w:rsidRDefault="00B20B7D" w:rsidP="009C3191">
      <w:pPr>
        <w:numPr>
          <w:ilvl w:val="2"/>
          <w:numId w:val="13"/>
        </w:numPr>
        <w:spacing w:after="240"/>
        <w:ind w:left="2517" w:hanging="1077"/>
        <w:rPr>
          <w:rFonts w:ascii="Georgia" w:hAnsi="Georgia"/>
          <w:szCs w:val="22"/>
        </w:rPr>
      </w:pPr>
      <w:r w:rsidRPr="00B20B7D">
        <w:rPr>
          <w:rFonts w:ascii="Georgia" w:hAnsi="Georgia"/>
          <w:szCs w:val="22"/>
        </w:rPr>
        <w:t>The Contractor shall manage technical vulnerabilities in line with the Authority policy, the PSN Code of Connections, and any Codes of Connections defined as part of the Services</w:t>
      </w:r>
      <w:r w:rsidR="00B607CE">
        <w:rPr>
          <w:rFonts w:ascii="Georgia" w:hAnsi="Georgia"/>
          <w:szCs w:val="22"/>
        </w:rPr>
        <w:t xml:space="preserve">.  </w:t>
      </w:r>
      <w:r w:rsidRPr="00B20B7D">
        <w:rPr>
          <w:rFonts w:ascii="Georgia" w:hAnsi="Georgia"/>
          <w:szCs w:val="22"/>
        </w:rPr>
        <w:t xml:space="preserve">This may be from information supplied by suppliers, audits, and any other areas as defined within this </w:t>
      </w:r>
      <w:r w:rsidR="009C3191">
        <w:rPr>
          <w:rFonts w:ascii="Georgia" w:hAnsi="Georgia"/>
          <w:szCs w:val="22"/>
        </w:rPr>
        <w:t>Schedule 13</w:t>
      </w:r>
      <w:r w:rsidRPr="00B20B7D">
        <w:rPr>
          <w:rFonts w:ascii="Georgia" w:hAnsi="Georgia"/>
          <w:szCs w:val="22"/>
        </w:rPr>
        <w:t>.</w:t>
      </w:r>
    </w:p>
    <w:p w:rsidR="009D06D0" w:rsidRPr="008F00D6" w:rsidRDefault="009D06D0"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test all security patches and service packs in an agreed representative testing environment before deploying to the operational environment.</w:t>
      </w:r>
    </w:p>
    <w:p w:rsidR="009D06D0" w:rsidRPr="008F00D6" w:rsidRDefault="009D06D0"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bookmarkStart w:id="30" w:name="_Ref326908446"/>
      <w:r w:rsidRPr="008F00D6">
        <w:rPr>
          <w:rFonts w:ascii="Georgia" w:hAnsi="Georgia"/>
          <w:szCs w:val="22"/>
        </w:rPr>
        <w:t>The Contractor shall apply all security patches in a timely manner as defined in a Patch Management Plan that has been agreed with the Authority, in accordance with the Authority</w:t>
      </w:r>
      <w:r w:rsidR="00B607CE">
        <w:rPr>
          <w:rFonts w:ascii="Georgia" w:hAnsi="Georgia"/>
          <w:szCs w:val="22"/>
        </w:rPr>
        <w:t>'</w:t>
      </w:r>
      <w:r w:rsidRPr="008F00D6">
        <w:rPr>
          <w:rFonts w:ascii="Georgia" w:hAnsi="Georgia"/>
          <w:szCs w:val="22"/>
        </w:rPr>
        <w:t xml:space="preserve">s </w:t>
      </w:r>
      <w:r w:rsidR="009C3191" w:rsidRPr="008F00D6">
        <w:rPr>
          <w:rFonts w:ascii="Georgia" w:hAnsi="Georgia"/>
          <w:szCs w:val="22"/>
        </w:rPr>
        <w:t xml:space="preserve">Policies </w:t>
      </w:r>
      <w:r w:rsidRPr="008F00D6">
        <w:rPr>
          <w:rFonts w:ascii="Georgia" w:hAnsi="Georgia"/>
          <w:szCs w:val="22"/>
        </w:rPr>
        <w:t>and standards.</w:t>
      </w:r>
      <w:bookmarkEnd w:id="30"/>
    </w:p>
    <w:p w:rsidR="009D06D0" w:rsidRPr="008F00D6" w:rsidRDefault="009D06D0"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apply recommended workarounds to mitigate risks in the period between a security vulnerability being announced, and the relevant patch or service pack being applied in the operational environment.</w:t>
      </w:r>
    </w:p>
    <w:p w:rsidR="009D06D0" w:rsidRPr="008F00D6" w:rsidRDefault="009D06D0"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apply security patches and service packs for all </w:t>
      </w:r>
      <w:r w:rsidR="00B607CE">
        <w:rPr>
          <w:rFonts w:ascii="Georgia" w:hAnsi="Georgia"/>
          <w:szCs w:val="22"/>
        </w:rPr>
        <w:t>"</w:t>
      </w:r>
      <w:r w:rsidRPr="008F00D6">
        <w:rPr>
          <w:rFonts w:ascii="Georgia" w:hAnsi="Georgia"/>
          <w:szCs w:val="22"/>
        </w:rPr>
        <w:t>Commercial Off t</w:t>
      </w:r>
      <w:r w:rsidR="00243A54" w:rsidRPr="008F00D6">
        <w:rPr>
          <w:rFonts w:ascii="Georgia" w:hAnsi="Georgia"/>
          <w:szCs w:val="22"/>
        </w:rPr>
        <w:t>he Shelf</w:t>
      </w:r>
      <w:r w:rsidR="00B607CE">
        <w:rPr>
          <w:rFonts w:ascii="Georgia" w:hAnsi="Georgia"/>
          <w:szCs w:val="22"/>
        </w:rPr>
        <w:t>"</w:t>
      </w:r>
      <w:r w:rsidR="009712FC">
        <w:rPr>
          <w:rFonts w:ascii="Georgia" w:hAnsi="Georgia"/>
          <w:szCs w:val="22"/>
        </w:rPr>
        <w:t xml:space="preserve"> and </w:t>
      </w:r>
      <w:r w:rsidR="00B607CE">
        <w:rPr>
          <w:rFonts w:ascii="Georgia" w:hAnsi="Georgia"/>
          <w:szCs w:val="22"/>
        </w:rPr>
        <w:t>"</w:t>
      </w:r>
      <w:r w:rsidR="009712FC">
        <w:rPr>
          <w:rFonts w:ascii="Georgia" w:hAnsi="Georgia"/>
          <w:szCs w:val="22"/>
        </w:rPr>
        <w:t>Government Off the Shelf</w:t>
      </w:r>
      <w:r w:rsidR="00B607CE">
        <w:rPr>
          <w:rFonts w:ascii="Georgia" w:hAnsi="Georgia"/>
          <w:szCs w:val="22"/>
        </w:rPr>
        <w:t>"</w:t>
      </w:r>
      <w:r w:rsidR="00243A54" w:rsidRPr="008F00D6">
        <w:rPr>
          <w:rFonts w:ascii="Georgia" w:hAnsi="Georgia"/>
          <w:szCs w:val="22"/>
        </w:rPr>
        <w:t xml:space="preserve"> applications within </w:t>
      </w:r>
      <w:r w:rsidR="00EF5A99" w:rsidRPr="008F00D6">
        <w:rPr>
          <w:rFonts w:ascii="Georgia" w:hAnsi="Georgia"/>
          <w:szCs w:val="22"/>
        </w:rPr>
        <w:t>three (</w:t>
      </w:r>
      <w:r w:rsidR="00243A54" w:rsidRPr="008F00D6">
        <w:rPr>
          <w:rFonts w:ascii="Georgia" w:hAnsi="Georgia"/>
          <w:szCs w:val="22"/>
        </w:rPr>
        <w:t>3</w:t>
      </w:r>
      <w:r w:rsidR="00EF5A99" w:rsidRPr="008F00D6">
        <w:rPr>
          <w:rFonts w:ascii="Georgia" w:hAnsi="Georgia"/>
          <w:szCs w:val="22"/>
        </w:rPr>
        <w:t>)</w:t>
      </w:r>
      <w:r w:rsidR="00243A54" w:rsidRPr="008F00D6">
        <w:rPr>
          <w:rFonts w:ascii="Georgia" w:hAnsi="Georgia"/>
          <w:szCs w:val="22"/>
        </w:rPr>
        <w:t xml:space="preserve"> M</w:t>
      </w:r>
      <w:r w:rsidRPr="008F00D6">
        <w:rPr>
          <w:rFonts w:ascii="Georgia" w:hAnsi="Georgia"/>
          <w:szCs w:val="22"/>
        </w:rPr>
        <w:t>onths.</w:t>
      </w:r>
    </w:p>
    <w:p w:rsidR="009D06D0" w:rsidRPr="008F00D6" w:rsidRDefault="009D06D0"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apply security patches and service packs </w:t>
      </w:r>
      <w:r w:rsidRPr="00F85BD3">
        <w:rPr>
          <w:rFonts w:ascii="Georgia" w:hAnsi="Georgia"/>
          <w:szCs w:val="22"/>
        </w:rPr>
        <w:t>determined by the vendor</w:t>
      </w:r>
      <w:r w:rsidR="00F85BD3" w:rsidRPr="00F85BD3">
        <w:rPr>
          <w:rFonts w:ascii="Georgia" w:hAnsi="Georgia"/>
          <w:szCs w:val="22"/>
        </w:rPr>
        <w:t xml:space="preserve"> of the Antivirus product</w:t>
      </w:r>
      <w:r w:rsidR="00F85BD3">
        <w:rPr>
          <w:rFonts w:ascii="Georgia" w:hAnsi="Georgia"/>
          <w:szCs w:val="22"/>
        </w:rPr>
        <w:t xml:space="preserve"> </w:t>
      </w:r>
      <w:r w:rsidR="0030469F" w:rsidRPr="008F00D6">
        <w:rPr>
          <w:rFonts w:ascii="Georgia" w:hAnsi="Georgia"/>
          <w:szCs w:val="22"/>
        </w:rPr>
        <w:t xml:space="preserve">to be </w:t>
      </w:r>
      <w:r w:rsidR="00B607CE">
        <w:rPr>
          <w:rFonts w:ascii="Georgia" w:hAnsi="Georgia"/>
          <w:szCs w:val="22"/>
        </w:rPr>
        <w:t>'</w:t>
      </w:r>
      <w:r w:rsidR="0030469F" w:rsidRPr="008F00D6">
        <w:rPr>
          <w:rFonts w:ascii="Georgia" w:hAnsi="Georgia"/>
          <w:szCs w:val="22"/>
        </w:rPr>
        <w:t>Critical</w:t>
      </w:r>
      <w:r w:rsidR="00B607CE">
        <w:rPr>
          <w:rFonts w:ascii="Georgia" w:hAnsi="Georgia"/>
          <w:szCs w:val="22"/>
        </w:rPr>
        <w:t>'</w:t>
      </w:r>
      <w:r w:rsidR="0030469F" w:rsidRPr="008F00D6">
        <w:rPr>
          <w:rFonts w:ascii="Georgia" w:hAnsi="Georgia"/>
          <w:szCs w:val="22"/>
        </w:rPr>
        <w:t xml:space="preserve"> within seven </w:t>
      </w:r>
      <w:r w:rsidR="004F5D1A" w:rsidRPr="008F00D6">
        <w:rPr>
          <w:rFonts w:ascii="Georgia" w:hAnsi="Georgia"/>
          <w:szCs w:val="22"/>
        </w:rPr>
        <w:t>(</w:t>
      </w:r>
      <w:r w:rsidR="0030469F" w:rsidRPr="008F00D6">
        <w:rPr>
          <w:rFonts w:ascii="Georgia" w:hAnsi="Georgia"/>
          <w:szCs w:val="22"/>
        </w:rPr>
        <w:t>7</w:t>
      </w:r>
      <w:r w:rsidR="004F5D1A" w:rsidRPr="008F00D6">
        <w:rPr>
          <w:rFonts w:ascii="Georgia" w:hAnsi="Georgia"/>
          <w:szCs w:val="22"/>
        </w:rPr>
        <w:t>)</w:t>
      </w:r>
      <w:r w:rsidR="0030469F" w:rsidRPr="008F00D6">
        <w:rPr>
          <w:rFonts w:ascii="Georgia" w:hAnsi="Georgia"/>
          <w:szCs w:val="22"/>
        </w:rPr>
        <w:t xml:space="preserve"> D</w:t>
      </w:r>
      <w:r w:rsidRPr="008F00D6">
        <w:rPr>
          <w:rFonts w:ascii="Georgia" w:hAnsi="Georgia"/>
          <w:szCs w:val="22"/>
        </w:rPr>
        <w:t xml:space="preserve">ays of release for key </w:t>
      </w:r>
      <w:r w:rsidR="00EF5A99" w:rsidRPr="008F00D6">
        <w:rPr>
          <w:rFonts w:ascii="Georgia" w:hAnsi="Georgia"/>
          <w:szCs w:val="22"/>
        </w:rPr>
        <w:t>third</w:t>
      </w:r>
      <w:r w:rsidRPr="008F00D6">
        <w:rPr>
          <w:rFonts w:ascii="Georgia" w:hAnsi="Georgia"/>
          <w:szCs w:val="22"/>
        </w:rPr>
        <w:t xml:space="preserve"> party vendor applications </w:t>
      </w:r>
      <w:r w:rsidR="009712FC">
        <w:rPr>
          <w:rFonts w:ascii="Georgia" w:hAnsi="Georgia"/>
          <w:szCs w:val="22"/>
        </w:rPr>
        <w:t xml:space="preserve">(as determined by the Authority from time to time) </w:t>
      </w:r>
      <w:r w:rsidRPr="008F00D6">
        <w:rPr>
          <w:rFonts w:ascii="Georgia" w:hAnsi="Georgia"/>
          <w:szCs w:val="22"/>
        </w:rPr>
        <w:t xml:space="preserve">including but not limited to: </w:t>
      </w:r>
    </w:p>
    <w:p w:rsidR="009D06D0" w:rsidRPr="008F00D6" w:rsidRDefault="009D06D0"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Adobe Reader</w:t>
      </w:r>
      <w:r w:rsidR="00EF5A99" w:rsidRPr="008F00D6">
        <w:rPr>
          <w:rFonts w:ascii="Georgia" w:hAnsi="Georgia"/>
          <w:szCs w:val="22"/>
        </w:rPr>
        <w:t>;</w:t>
      </w:r>
    </w:p>
    <w:p w:rsidR="009D06D0" w:rsidRPr="008F00D6" w:rsidRDefault="009D06D0"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Adobe Flash</w:t>
      </w:r>
      <w:r w:rsidR="00EF5A99" w:rsidRPr="008F00D6">
        <w:rPr>
          <w:rFonts w:ascii="Georgia" w:hAnsi="Georgia"/>
          <w:szCs w:val="22"/>
        </w:rPr>
        <w:t>;</w:t>
      </w:r>
    </w:p>
    <w:p w:rsidR="009D06D0" w:rsidRPr="008F00D6" w:rsidRDefault="009D06D0"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Microsoft Windows</w:t>
      </w:r>
      <w:r w:rsidR="00EF5A99" w:rsidRPr="008F00D6">
        <w:rPr>
          <w:rFonts w:ascii="Georgia" w:hAnsi="Georgia"/>
          <w:szCs w:val="22"/>
        </w:rPr>
        <w:t>;</w:t>
      </w:r>
    </w:p>
    <w:p w:rsidR="009D06D0" w:rsidRPr="008F00D6" w:rsidRDefault="009D06D0"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Oracle Java</w:t>
      </w:r>
      <w:r w:rsidR="00EF5A99" w:rsidRPr="008F00D6">
        <w:rPr>
          <w:rFonts w:ascii="Georgia" w:hAnsi="Georgia"/>
          <w:szCs w:val="22"/>
        </w:rPr>
        <w:t>;</w:t>
      </w:r>
    </w:p>
    <w:p w:rsidR="009D06D0" w:rsidRPr="008F00D6" w:rsidRDefault="009D06D0"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Sun Java</w:t>
      </w:r>
      <w:r w:rsidR="00EF5A99" w:rsidRPr="008F00D6">
        <w:rPr>
          <w:rFonts w:ascii="Georgia" w:hAnsi="Georgia"/>
          <w:szCs w:val="22"/>
        </w:rPr>
        <w:t>; and</w:t>
      </w:r>
    </w:p>
    <w:p w:rsidR="009D06D0" w:rsidRPr="008F00D6" w:rsidRDefault="00EF5A99"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a</w:t>
      </w:r>
      <w:r w:rsidR="009D06D0" w:rsidRPr="008F00D6">
        <w:rPr>
          <w:rFonts w:ascii="Georgia" w:hAnsi="Georgia"/>
          <w:szCs w:val="22"/>
        </w:rPr>
        <w:t>ny Application that the Authority adds to the list following a GovCertUK advisory notice.</w:t>
      </w:r>
    </w:p>
    <w:p w:rsidR="009D06D0" w:rsidRPr="008F00D6" w:rsidRDefault="009D06D0"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facilitate audits of the application of patches to the agreed maintenance schedule, detailed in </w:t>
      </w:r>
      <w:r w:rsidR="00B22F94" w:rsidRPr="00B22F94">
        <w:rPr>
          <w:rFonts w:ascii="Georgia" w:hAnsi="Georgia"/>
          <w:szCs w:val="22"/>
        </w:rPr>
        <w:t>P</w:t>
      </w:r>
      <w:r w:rsidR="00E91CD2" w:rsidRPr="00B22F94">
        <w:rPr>
          <w:rFonts w:ascii="Georgia" w:hAnsi="Georgia"/>
          <w:szCs w:val="22"/>
        </w:rPr>
        <w:t>aragraph</w:t>
      </w:r>
      <w:r w:rsidR="00E91CD2" w:rsidRPr="008F00D6">
        <w:rPr>
          <w:rFonts w:ascii="Georgia" w:hAnsi="Georgia"/>
          <w:b/>
          <w:szCs w:val="22"/>
        </w:rPr>
        <w:t xml:space="preserve"> </w:t>
      </w:r>
      <w:r w:rsidR="007B39F9" w:rsidRPr="00B22F94">
        <w:rPr>
          <w:rFonts w:ascii="Georgia" w:hAnsi="Georgia"/>
          <w:szCs w:val="22"/>
        </w:rPr>
        <w:fldChar w:fldCharType="begin"/>
      </w:r>
      <w:r w:rsidR="007B39F9" w:rsidRPr="00B22F94">
        <w:rPr>
          <w:rFonts w:ascii="Georgia" w:hAnsi="Georgia"/>
          <w:szCs w:val="22"/>
        </w:rPr>
        <w:instrText xml:space="preserve"> REF _Ref326908446 \r \h </w:instrText>
      </w:r>
      <w:r w:rsidR="00E91CD2" w:rsidRPr="00B22F94">
        <w:rPr>
          <w:rFonts w:ascii="Georgia" w:hAnsi="Georgia"/>
          <w:szCs w:val="22"/>
        </w:rPr>
        <w:instrText xml:space="preserve"> \* MERGEFORMAT </w:instrText>
      </w:r>
      <w:r w:rsidR="007B39F9" w:rsidRPr="00B22F94">
        <w:rPr>
          <w:rFonts w:ascii="Georgia" w:hAnsi="Georgia"/>
          <w:szCs w:val="22"/>
        </w:rPr>
      </w:r>
      <w:r w:rsidR="007B39F9" w:rsidRPr="00B22F94">
        <w:rPr>
          <w:rFonts w:ascii="Georgia" w:hAnsi="Georgia"/>
          <w:szCs w:val="22"/>
        </w:rPr>
        <w:fldChar w:fldCharType="separate"/>
      </w:r>
      <w:r w:rsidR="005A2A1E">
        <w:rPr>
          <w:rFonts w:ascii="Georgia" w:hAnsi="Georgia"/>
          <w:szCs w:val="22"/>
        </w:rPr>
        <w:t>9.5.3</w:t>
      </w:r>
      <w:r w:rsidR="007B39F9" w:rsidRPr="00B22F94">
        <w:rPr>
          <w:rFonts w:ascii="Georgia" w:hAnsi="Georgia"/>
          <w:szCs w:val="22"/>
        </w:rPr>
        <w:fldChar w:fldCharType="end"/>
      </w:r>
      <w:r w:rsidRPr="008F00D6">
        <w:rPr>
          <w:rFonts w:ascii="Georgia" w:hAnsi="Georgia"/>
          <w:szCs w:val="22"/>
        </w:rPr>
        <w:t>.</w:t>
      </w:r>
    </w:p>
    <w:p w:rsidR="00C21DE9" w:rsidRPr="008F00D6" w:rsidRDefault="009D06D0"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provide a solution which ensures Devices which have not been adequately security patched are prevented from accessing the network</w:t>
      </w:r>
      <w:r w:rsidR="00B607CE">
        <w:rPr>
          <w:rFonts w:ascii="Georgia" w:hAnsi="Georgia"/>
          <w:szCs w:val="22"/>
        </w:rPr>
        <w:t xml:space="preserve">.  </w:t>
      </w:r>
      <w:r w:rsidRPr="008F00D6">
        <w:rPr>
          <w:rFonts w:ascii="Georgia" w:hAnsi="Georgia"/>
          <w:szCs w:val="22"/>
        </w:rPr>
        <w:t>This may include automatic power-down of the Device or network access being disabled.</w:t>
      </w:r>
    </w:p>
    <w:p w:rsidR="00522162" w:rsidRPr="008F00D6" w:rsidRDefault="00242C3D" w:rsidP="008F00D6">
      <w:pPr>
        <w:keepNext/>
        <w:numPr>
          <w:ilvl w:val="0"/>
          <w:numId w:val="13"/>
        </w:numPr>
        <w:overflowPunct w:val="0"/>
        <w:autoSpaceDE w:val="0"/>
        <w:autoSpaceDN w:val="0"/>
        <w:adjustRightInd w:val="0"/>
        <w:spacing w:after="240"/>
        <w:jc w:val="both"/>
        <w:textAlignment w:val="baseline"/>
        <w:outlineLvl w:val="0"/>
        <w:rPr>
          <w:rFonts w:ascii="Georgia" w:hAnsi="Georgia" w:cs="Arial"/>
          <w:b/>
          <w:caps/>
          <w:kern w:val="28"/>
          <w:szCs w:val="22"/>
        </w:rPr>
      </w:pPr>
      <w:r w:rsidRPr="008F00D6">
        <w:rPr>
          <w:rFonts w:ascii="Georgia" w:hAnsi="Georgia" w:cs="Arial"/>
          <w:b/>
          <w:caps/>
          <w:kern w:val="28"/>
          <w:szCs w:val="22"/>
        </w:rPr>
        <w:fldChar w:fldCharType="begin"/>
      </w:r>
      <w:r w:rsidRPr="008F00D6">
        <w:rPr>
          <w:rFonts w:ascii="Georgia" w:hAnsi="Georgia"/>
          <w:szCs w:val="22"/>
        </w:rPr>
        <w:instrText xml:space="preserve">  TC </w:instrText>
      </w:r>
      <w:r w:rsidR="00B607CE">
        <w:rPr>
          <w:rFonts w:ascii="Georgia" w:hAnsi="Georgia"/>
          <w:szCs w:val="22"/>
        </w:rPr>
        <w:instrText>"</w:instrText>
      </w:r>
      <w:bookmarkStart w:id="31" w:name="_Toc497926843"/>
      <w:r w:rsidR="00BC677C">
        <w:rPr>
          <w:rFonts w:ascii="Georgia" w:hAnsi="Georgia"/>
          <w:szCs w:val="22"/>
        </w:rPr>
        <w:instrText>10</w:instrText>
      </w:r>
      <w:r w:rsidRPr="008F00D6">
        <w:rPr>
          <w:rFonts w:ascii="Georgia" w:hAnsi="Georgia"/>
          <w:szCs w:val="22"/>
        </w:rPr>
        <w:tab/>
        <w:instrText>INFORMATION SECURITY INCIDENT MANAGEMENT</w:instrText>
      </w:r>
      <w:bookmarkEnd w:id="31"/>
      <w:r w:rsidR="00B607CE">
        <w:rPr>
          <w:rFonts w:ascii="Georgia" w:hAnsi="Georgia"/>
          <w:szCs w:val="22"/>
        </w:rPr>
        <w:instrText>"</w:instrText>
      </w:r>
      <w:r w:rsidRPr="008F00D6">
        <w:rPr>
          <w:rFonts w:ascii="Georgia" w:hAnsi="Georgia"/>
          <w:szCs w:val="22"/>
        </w:rPr>
        <w:instrText xml:space="preserve"> \l1 </w:instrText>
      </w:r>
      <w:r w:rsidRPr="008F00D6">
        <w:rPr>
          <w:rFonts w:ascii="Georgia" w:hAnsi="Georgia" w:cs="Arial"/>
          <w:b/>
          <w:caps/>
          <w:kern w:val="28"/>
          <w:szCs w:val="22"/>
        </w:rPr>
        <w:fldChar w:fldCharType="end"/>
      </w:r>
      <w:bookmarkStart w:id="32" w:name="_Ref411567217"/>
      <w:r w:rsidR="00522162" w:rsidRPr="008F00D6">
        <w:rPr>
          <w:rFonts w:ascii="Georgia" w:hAnsi="Georgia" w:cs="Arial"/>
          <w:b/>
          <w:caps/>
          <w:kern w:val="28"/>
          <w:szCs w:val="22"/>
        </w:rPr>
        <w:t>Information security incident management</w:t>
      </w:r>
      <w:bookmarkEnd w:id="32"/>
    </w:p>
    <w:p w:rsidR="009F6428" w:rsidRPr="00D83FD0" w:rsidRDefault="00430890" w:rsidP="008F00D6">
      <w:pPr>
        <w:numPr>
          <w:ilvl w:val="1"/>
          <w:numId w:val="13"/>
        </w:numPr>
        <w:tabs>
          <w:tab w:val="clear" w:pos="1440"/>
          <w:tab w:val="num" w:pos="-4500"/>
        </w:tabs>
        <w:overflowPunct w:val="0"/>
        <w:autoSpaceDE w:val="0"/>
        <w:autoSpaceDN w:val="0"/>
        <w:adjustRightInd w:val="0"/>
        <w:spacing w:after="240"/>
        <w:jc w:val="both"/>
        <w:textAlignment w:val="baseline"/>
        <w:outlineLvl w:val="1"/>
        <w:rPr>
          <w:rFonts w:ascii="Georgia" w:hAnsi="Georgia"/>
          <w:szCs w:val="22"/>
        </w:rPr>
      </w:pPr>
      <w:r w:rsidRPr="00D83FD0">
        <w:rPr>
          <w:rFonts w:ascii="Georgia" w:hAnsi="Georgia"/>
          <w:bCs/>
          <w:szCs w:val="22"/>
        </w:rPr>
        <w:t>ISO/IES2</w:t>
      </w:r>
      <w:r w:rsidR="009F6428" w:rsidRPr="00D83FD0">
        <w:rPr>
          <w:rFonts w:ascii="Georgia" w:hAnsi="Georgia"/>
          <w:bCs/>
          <w:szCs w:val="22"/>
        </w:rPr>
        <w:t>7001 A</w:t>
      </w:r>
      <w:r w:rsidR="009F6428" w:rsidRPr="00CA5438">
        <w:rPr>
          <w:rFonts w:ascii="Georgia" w:hAnsi="Georgia"/>
          <w:bCs/>
          <w:szCs w:val="22"/>
        </w:rPr>
        <w:t>.1</w:t>
      </w:r>
      <w:r w:rsidR="00D83FD0" w:rsidRPr="00CA5438">
        <w:rPr>
          <w:rFonts w:ascii="Georgia" w:hAnsi="Georgia"/>
          <w:bCs/>
          <w:szCs w:val="22"/>
        </w:rPr>
        <w:t>7</w:t>
      </w:r>
      <w:r w:rsidR="00826009" w:rsidRPr="00524B1A">
        <w:rPr>
          <w:rFonts w:ascii="Georgia" w:hAnsi="Georgia"/>
          <w:bCs/>
          <w:szCs w:val="22"/>
        </w:rPr>
        <w:t>.1</w:t>
      </w:r>
      <w:r w:rsidR="009F6428" w:rsidRPr="00D83FD0">
        <w:rPr>
          <w:rFonts w:ascii="Georgia" w:hAnsi="Georgia"/>
          <w:bCs/>
          <w:szCs w:val="22"/>
        </w:rPr>
        <w:t xml:space="preserve"> – </w:t>
      </w:r>
      <w:r w:rsidR="00CA5438">
        <w:rPr>
          <w:rFonts w:ascii="Georgia" w:hAnsi="Georgia"/>
          <w:szCs w:val="22"/>
        </w:rPr>
        <w:t>Information security continuity</w:t>
      </w:r>
    </w:p>
    <w:p w:rsidR="009F6428" w:rsidRPr="008F00D6" w:rsidRDefault="00F25981"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Pr>
          <w:rFonts w:ascii="Georgia" w:hAnsi="Georgia"/>
          <w:szCs w:val="22"/>
        </w:rPr>
        <w:t xml:space="preserve">Unless otherwise defined as part of the incident management policy of </w:t>
      </w:r>
      <w:r w:rsidR="00672E36">
        <w:rPr>
          <w:rFonts w:ascii="Georgia" w:hAnsi="Georgia"/>
          <w:szCs w:val="22"/>
        </w:rPr>
        <w:t>Protective M</w:t>
      </w:r>
      <w:r>
        <w:rPr>
          <w:rFonts w:ascii="Georgia" w:hAnsi="Georgia"/>
          <w:szCs w:val="22"/>
        </w:rPr>
        <w:t>onitoring requirements, t</w:t>
      </w:r>
      <w:r w:rsidR="009F6428" w:rsidRPr="008F00D6">
        <w:rPr>
          <w:rFonts w:ascii="Georgia" w:hAnsi="Georgia"/>
          <w:szCs w:val="22"/>
        </w:rPr>
        <w:t>he Contractor shal</w:t>
      </w:r>
      <w:r w:rsidR="00643205" w:rsidRPr="008F00D6">
        <w:rPr>
          <w:rFonts w:ascii="Georgia" w:hAnsi="Georgia"/>
          <w:szCs w:val="22"/>
        </w:rPr>
        <w:t xml:space="preserve">l provide to the </w:t>
      </w:r>
      <w:r w:rsidR="00EF5A99" w:rsidRPr="008F00D6">
        <w:rPr>
          <w:rFonts w:ascii="Georgia" w:hAnsi="Georgia"/>
          <w:szCs w:val="22"/>
        </w:rPr>
        <w:t>A</w:t>
      </w:r>
      <w:r w:rsidR="00643205" w:rsidRPr="008F00D6">
        <w:rPr>
          <w:rFonts w:ascii="Georgia" w:hAnsi="Georgia"/>
          <w:szCs w:val="22"/>
        </w:rPr>
        <w:t xml:space="preserve">uthority every Month </w:t>
      </w:r>
      <w:r w:rsidR="009F6428" w:rsidRPr="008F00D6">
        <w:rPr>
          <w:rFonts w:ascii="Georgia" w:hAnsi="Georgia"/>
          <w:szCs w:val="22"/>
        </w:rPr>
        <w:t xml:space="preserve">a report indicating where breaches of the </w:t>
      </w:r>
      <w:r w:rsidR="00672E36" w:rsidRPr="008F00D6">
        <w:rPr>
          <w:rFonts w:ascii="Georgia" w:hAnsi="Georgia"/>
          <w:szCs w:val="22"/>
        </w:rPr>
        <w:t>Protective M</w:t>
      </w:r>
      <w:r w:rsidR="009F6428" w:rsidRPr="008F00D6">
        <w:rPr>
          <w:rFonts w:ascii="Georgia" w:hAnsi="Georgia"/>
          <w:szCs w:val="22"/>
        </w:rPr>
        <w:t>arking policy have happened.</w:t>
      </w:r>
    </w:p>
    <w:p w:rsidR="009F6428" w:rsidRPr="008F00D6" w:rsidRDefault="009F6428"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ensure that Information Security Incidents are reported through appropriate internal management channels as quickly as possible and in accordance with the Authority</w:t>
      </w:r>
      <w:r w:rsidR="00B607CE">
        <w:rPr>
          <w:rFonts w:ascii="Georgia" w:hAnsi="Georgia"/>
          <w:szCs w:val="22"/>
        </w:rPr>
        <w:t>'</w:t>
      </w:r>
      <w:r w:rsidRPr="008F00D6">
        <w:rPr>
          <w:rFonts w:ascii="Georgia" w:hAnsi="Georgia"/>
          <w:szCs w:val="22"/>
        </w:rPr>
        <w:t>s incident policy.</w:t>
      </w:r>
    </w:p>
    <w:p w:rsidR="009F6428" w:rsidRPr="008F00D6" w:rsidRDefault="009F6428"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ensure that User and Management responsibilities are established to ensure quick, effective and orderly reporting of and response to Information Security </w:t>
      </w:r>
      <w:r w:rsidR="00672E36" w:rsidRPr="008F00D6">
        <w:rPr>
          <w:rFonts w:ascii="Georgia" w:hAnsi="Georgia"/>
          <w:szCs w:val="22"/>
        </w:rPr>
        <w:t>Incidents</w:t>
      </w:r>
      <w:r w:rsidRPr="008F00D6">
        <w:rPr>
          <w:rFonts w:ascii="Georgia" w:hAnsi="Georgia"/>
          <w:szCs w:val="22"/>
        </w:rPr>
        <w:t>.</w:t>
      </w:r>
    </w:p>
    <w:p w:rsidR="009F6428" w:rsidRPr="008F00D6" w:rsidRDefault="009F6428"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implement and maintain a procedure for reporting Information Security incidents to GovCertUK and Comsec </w:t>
      </w:r>
      <w:r w:rsidR="00672E36" w:rsidRPr="008F00D6">
        <w:rPr>
          <w:rFonts w:ascii="Georgia" w:hAnsi="Georgia"/>
          <w:szCs w:val="22"/>
        </w:rPr>
        <w:t xml:space="preserve">Incidents </w:t>
      </w:r>
      <w:r w:rsidRPr="008F00D6">
        <w:rPr>
          <w:rFonts w:ascii="Georgia" w:hAnsi="Georgia"/>
          <w:szCs w:val="22"/>
        </w:rPr>
        <w:t>to CINRAS via the Authority.</w:t>
      </w:r>
    </w:p>
    <w:p w:rsidR="009F6428" w:rsidRPr="008F00D6" w:rsidRDefault="009F6428"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inform the Authority in line with Security Incident processes, of any unauthorised or attempted unauthorised access to the system.</w:t>
      </w:r>
    </w:p>
    <w:p w:rsidR="009F6428" w:rsidRPr="008F00D6" w:rsidRDefault="009F6428"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promptly report to the Authority any incident or information that may affect the suitability of any Contractor staff to hold continued security clearance.</w:t>
      </w:r>
    </w:p>
    <w:p w:rsidR="00C21605" w:rsidRPr="00CA5438" w:rsidRDefault="00430890" w:rsidP="008F00D6">
      <w:pPr>
        <w:numPr>
          <w:ilvl w:val="1"/>
          <w:numId w:val="13"/>
        </w:numPr>
        <w:tabs>
          <w:tab w:val="clear" w:pos="1440"/>
          <w:tab w:val="num" w:pos="-4500"/>
        </w:tabs>
        <w:overflowPunct w:val="0"/>
        <w:autoSpaceDE w:val="0"/>
        <w:autoSpaceDN w:val="0"/>
        <w:adjustRightInd w:val="0"/>
        <w:spacing w:after="240"/>
        <w:jc w:val="both"/>
        <w:textAlignment w:val="baseline"/>
        <w:outlineLvl w:val="1"/>
        <w:rPr>
          <w:rFonts w:ascii="Georgia" w:hAnsi="Georgia"/>
          <w:szCs w:val="22"/>
        </w:rPr>
      </w:pPr>
      <w:r w:rsidRPr="00CA5438">
        <w:rPr>
          <w:rFonts w:ascii="Georgia" w:hAnsi="Georgia"/>
          <w:bCs/>
          <w:szCs w:val="22"/>
        </w:rPr>
        <w:t>ISO/IES2</w:t>
      </w:r>
      <w:r w:rsidR="00C21605" w:rsidRPr="00CA5438">
        <w:rPr>
          <w:rFonts w:ascii="Georgia" w:hAnsi="Georgia"/>
          <w:bCs/>
          <w:szCs w:val="22"/>
        </w:rPr>
        <w:t>7001 A.</w:t>
      </w:r>
      <w:r w:rsidR="00826009" w:rsidRPr="00524B1A">
        <w:rPr>
          <w:rFonts w:ascii="Georgia" w:hAnsi="Georgia"/>
          <w:bCs/>
          <w:szCs w:val="22"/>
        </w:rPr>
        <w:t>16.1</w:t>
      </w:r>
      <w:r w:rsidR="00C21605" w:rsidRPr="00CA5438">
        <w:rPr>
          <w:rFonts w:ascii="Georgia" w:hAnsi="Georgia"/>
          <w:bCs/>
          <w:szCs w:val="22"/>
        </w:rPr>
        <w:t xml:space="preserve">- </w:t>
      </w:r>
      <w:r w:rsidR="00C21605" w:rsidRPr="00CA5438">
        <w:rPr>
          <w:rFonts w:ascii="Georgia" w:hAnsi="Georgia"/>
          <w:szCs w:val="22"/>
        </w:rPr>
        <w:t xml:space="preserve">Management of information </w:t>
      </w:r>
      <w:r w:rsidR="00672E36" w:rsidRPr="00CA5438">
        <w:rPr>
          <w:rFonts w:ascii="Georgia" w:hAnsi="Georgia"/>
          <w:szCs w:val="22"/>
        </w:rPr>
        <w:t>Security I</w:t>
      </w:r>
      <w:r w:rsidR="00C21605" w:rsidRPr="00CA5438">
        <w:rPr>
          <w:rFonts w:ascii="Georgia" w:hAnsi="Georgia"/>
          <w:szCs w:val="22"/>
        </w:rPr>
        <w:t>ncidents and improvements</w:t>
      </w:r>
    </w:p>
    <w:p w:rsidR="009F6428" w:rsidRPr="008F00D6" w:rsidRDefault="009F6428"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define and follow processes at system planning and implementation to facilitate forensic readiness.</w:t>
      </w:r>
    </w:p>
    <w:p w:rsidR="009F6428" w:rsidRPr="008F00D6" w:rsidRDefault="009F6428"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allow the Authority the right of forensic investigation using HMG staff or an organisation appointed by </w:t>
      </w:r>
      <w:r w:rsidR="0030469F" w:rsidRPr="008F00D6">
        <w:rPr>
          <w:rFonts w:ascii="Georgia" w:hAnsi="Georgia"/>
          <w:szCs w:val="22"/>
        </w:rPr>
        <w:t xml:space="preserve">the Authority, following a one </w:t>
      </w:r>
      <w:r w:rsidR="00EF5A99" w:rsidRPr="008F00D6">
        <w:rPr>
          <w:rFonts w:ascii="Georgia" w:hAnsi="Georgia"/>
          <w:szCs w:val="22"/>
        </w:rPr>
        <w:t>(</w:t>
      </w:r>
      <w:r w:rsidR="0030469F" w:rsidRPr="008F00D6">
        <w:rPr>
          <w:rFonts w:ascii="Georgia" w:hAnsi="Georgia"/>
          <w:szCs w:val="22"/>
        </w:rPr>
        <w:t>1</w:t>
      </w:r>
      <w:r w:rsidR="00EF5A99" w:rsidRPr="008F00D6">
        <w:rPr>
          <w:rFonts w:ascii="Georgia" w:hAnsi="Georgia"/>
          <w:szCs w:val="22"/>
        </w:rPr>
        <w:t>)</w:t>
      </w:r>
      <w:r w:rsidR="0030469F" w:rsidRPr="008F00D6">
        <w:rPr>
          <w:rFonts w:ascii="Georgia" w:hAnsi="Georgia"/>
          <w:szCs w:val="22"/>
        </w:rPr>
        <w:t xml:space="preserve"> D</w:t>
      </w:r>
      <w:r w:rsidRPr="008F00D6">
        <w:rPr>
          <w:rFonts w:ascii="Georgia" w:hAnsi="Georgia"/>
          <w:szCs w:val="22"/>
        </w:rPr>
        <w:t>ay notice period at any time.</w:t>
      </w:r>
    </w:p>
    <w:p w:rsidR="009F6428" w:rsidRPr="008F00D6" w:rsidRDefault="009F6428"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demonstrate adherence to a forensic readiness policy in accordance with </w:t>
      </w:r>
      <w:r w:rsidR="00EC3C8C" w:rsidRPr="00614F21">
        <w:rPr>
          <w:rFonts w:ascii="Georgia" w:hAnsi="Georgia"/>
          <w:szCs w:val="22"/>
        </w:rPr>
        <w:t xml:space="preserve">CESG </w:t>
      </w:r>
      <w:r w:rsidR="00FE7415" w:rsidRPr="00614F21">
        <w:rPr>
          <w:rFonts w:ascii="Georgia" w:hAnsi="Georgia"/>
          <w:szCs w:val="22"/>
        </w:rPr>
        <w:t>G</w:t>
      </w:r>
      <w:r w:rsidR="00EC3C8C" w:rsidRPr="00614F21">
        <w:rPr>
          <w:rFonts w:ascii="Georgia" w:hAnsi="Georgia"/>
          <w:szCs w:val="22"/>
        </w:rPr>
        <w:t xml:space="preserve">ood Practice Guide </w:t>
      </w:r>
      <w:r w:rsidR="00FE7415" w:rsidRPr="00614F21">
        <w:rPr>
          <w:rFonts w:ascii="Georgia" w:hAnsi="Georgia"/>
          <w:szCs w:val="22"/>
        </w:rPr>
        <w:t>18</w:t>
      </w:r>
      <w:r w:rsidR="00EC3C8C" w:rsidRPr="008F00D6">
        <w:rPr>
          <w:rFonts w:ascii="Georgia" w:hAnsi="Georgia"/>
          <w:szCs w:val="22"/>
        </w:rPr>
        <w:t>,</w:t>
      </w:r>
      <w:r w:rsidRPr="008F00D6">
        <w:rPr>
          <w:rFonts w:ascii="Georgia" w:hAnsi="Georgia"/>
          <w:szCs w:val="22"/>
        </w:rPr>
        <w:t xml:space="preserve"> by applying a structured audit process resulting in a Certificate of Conformity.</w:t>
      </w:r>
    </w:p>
    <w:p w:rsidR="009712FC" w:rsidRPr="009712FC" w:rsidRDefault="00C21605" w:rsidP="009712FC">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shall provide Forensic Analysis services as requested by the Authority</w:t>
      </w:r>
      <w:r w:rsidR="0056629C" w:rsidRPr="008F00D6">
        <w:rPr>
          <w:rFonts w:ascii="Georgia" w:hAnsi="Georgia"/>
          <w:szCs w:val="22"/>
        </w:rPr>
        <w:t xml:space="preserve"> and in accordance with </w:t>
      </w:r>
      <w:r w:rsidR="00672E36" w:rsidRPr="00614F21">
        <w:rPr>
          <w:rFonts w:ascii="Georgia" w:hAnsi="Georgia"/>
          <w:szCs w:val="22"/>
        </w:rPr>
        <w:t>CESG Good Practice Guide 18</w:t>
      </w:r>
      <w:r w:rsidR="00672E36">
        <w:rPr>
          <w:rFonts w:ascii="Georgia" w:hAnsi="Georgia"/>
          <w:i/>
          <w:szCs w:val="22"/>
        </w:rPr>
        <w:t>.</w:t>
      </w:r>
    </w:p>
    <w:p w:rsidR="00C21605" w:rsidRPr="008F00D6" w:rsidRDefault="009712FC" w:rsidP="009712FC">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9712FC">
        <w:rPr>
          <w:rFonts w:ascii="Georgia" w:hAnsi="Georgia"/>
          <w:szCs w:val="22"/>
        </w:rPr>
        <w:t>The Contractor will provide</w:t>
      </w:r>
      <w:r>
        <w:rPr>
          <w:rFonts w:ascii="Georgia" w:hAnsi="Georgia"/>
          <w:szCs w:val="22"/>
        </w:rPr>
        <w:t xml:space="preserve"> the</w:t>
      </w:r>
      <w:r w:rsidRPr="009712FC">
        <w:rPr>
          <w:rFonts w:ascii="Georgia" w:hAnsi="Georgia"/>
          <w:szCs w:val="22"/>
        </w:rPr>
        <w:t xml:space="preserve"> information </w:t>
      </w:r>
      <w:r w:rsidR="0014620A">
        <w:rPr>
          <w:rFonts w:ascii="Georgia" w:hAnsi="Georgia"/>
          <w:szCs w:val="22"/>
        </w:rPr>
        <w:t>a</w:t>
      </w:r>
      <w:r w:rsidRPr="009712FC">
        <w:rPr>
          <w:rFonts w:ascii="Georgia" w:hAnsi="Georgia"/>
          <w:szCs w:val="22"/>
        </w:rPr>
        <w:t>nd repo</w:t>
      </w:r>
      <w:r w:rsidR="00550DDD">
        <w:rPr>
          <w:rFonts w:ascii="Georgia" w:hAnsi="Georgia"/>
          <w:szCs w:val="22"/>
        </w:rPr>
        <w:t xml:space="preserve">rts as </w:t>
      </w:r>
      <w:r w:rsidR="0014620A">
        <w:rPr>
          <w:rFonts w:ascii="Georgia" w:hAnsi="Georgia"/>
          <w:szCs w:val="22"/>
        </w:rPr>
        <w:t>set out</w:t>
      </w:r>
      <w:r w:rsidR="00550DDD">
        <w:rPr>
          <w:rFonts w:ascii="Georgia" w:hAnsi="Georgia"/>
          <w:szCs w:val="22"/>
        </w:rPr>
        <w:t xml:space="preserve"> in </w:t>
      </w:r>
      <w:r w:rsidR="00852F96">
        <w:rPr>
          <w:rFonts w:ascii="Georgia" w:hAnsi="Georgia"/>
          <w:szCs w:val="22"/>
        </w:rPr>
        <w:t>Paragraph</w:t>
      </w:r>
      <w:r w:rsidR="00550DDD">
        <w:rPr>
          <w:rFonts w:ascii="Georgia" w:hAnsi="Georgia"/>
          <w:szCs w:val="22"/>
        </w:rPr>
        <w:t xml:space="preserve"> </w:t>
      </w:r>
      <w:r w:rsidR="00614F21">
        <w:rPr>
          <w:rFonts w:ascii="Georgia" w:hAnsi="Georgia"/>
          <w:szCs w:val="22"/>
        </w:rPr>
        <w:t>7</w:t>
      </w:r>
      <w:r w:rsidR="00550DDD">
        <w:rPr>
          <w:rFonts w:ascii="Georgia" w:hAnsi="Georgia"/>
          <w:szCs w:val="22"/>
        </w:rPr>
        <w:t>.9.3</w:t>
      </w:r>
      <w:r w:rsidR="00672E36">
        <w:rPr>
          <w:rFonts w:ascii="Georgia" w:hAnsi="Georgia"/>
          <w:szCs w:val="22"/>
        </w:rPr>
        <w:t xml:space="preserve"> (Monitoring)</w:t>
      </w:r>
      <w:r w:rsidR="00550DDD">
        <w:rPr>
          <w:rFonts w:ascii="Georgia" w:hAnsi="Georgia"/>
          <w:szCs w:val="22"/>
        </w:rPr>
        <w:t xml:space="preserve"> </w:t>
      </w:r>
      <w:r w:rsidRPr="009712FC">
        <w:rPr>
          <w:rFonts w:ascii="Georgia" w:hAnsi="Georgia"/>
          <w:szCs w:val="22"/>
        </w:rPr>
        <w:t xml:space="preserve">on an immediate basis </w:t>
      </w:r>
      <w:r w:rsidR="0014620A">
        <w:rPr>
          <w:rFonts w:ascii="Georgia" w:hAnsi="Georgia"/>
          <w:szCs w:val="22"/>
        </w:rPr>
        <w:t>to</w:t>
      </w:r>
      <w:r w:rsidRPr="009712FC">
        <w:rPr>
          <w:rFonts w:ascii="Georgia" w:hAnsi="Georgia"/>
          <w:szCs w:val="22"/>
        </w:rPr>
        <w:t xml:space="preserve"> support any Authority investigation or required data request</w:t>
      </w:r>
      <w:r w:rsidR="00B607CE">
        <w:rPr>
          <w:rFonts w:ascii="Georgia" w:hAnsi="Georgia"/>
          <w:szCs w:val="22"/>
        </w:rPr>
        <w:t xml:space="preserve">.  </w:t>
      </w:r>
      <w:r w:rsidR="0014620A">
        <w:rPr>
          <w:rFonts w:ascii="Georgia" w:hAnsi="Georgia"/>
          <w:szCs w:val="22"/>
        </w:rPr>
        <w:t xml:space="preserve">Where practicable, such information and reports should be provided </w:t>
      </w:r>
      <w:r w:rsidRPr="009712FC">
        <w:rPr>
          <w:rFonts w:ascii="Georgia" w:hAnsi="Georgia"/>
          <w:szCs w:val="22"/>
        </w:rPr>
        <w:t>on a real time basis.</w:t>
      </w:r>
      <w:r w:rsidR="00E14979" w:rsidRPr="008F00D6">
        <w:rPr>
          <w:rFonts w:ascii="Georgia" w:hAnsi="Georgia"/>
          <w:szCs w:val="22"/>
        </w:rPr>
        <w:tab/>
      </w:r>
      <w:r w:rsidR="00E14979" w:rsidRPr="008F00D6">
        <w:rPr>
          <w:rFonts w:ascii="Georgia" w:hAnsi="Georgia"/>
          <w:szCs w:val="22"/>
        </w:rPr>
        <w:tab/>
      </w:r>
      <w:r w:rsidR="00E14979" w:rsidRPr="008F00D6">
        <w:rPr>
          <w:rFonts w:ascii="Georgia" w:hAnsi="Georgia"/>
          <w:szCs w:val="22"/>
        </w:rPr>
        <w:tab/>
      </w:r>
    </w:p>
    <w:p w:rsidR="00522162" w:rsidRPr="008F00D6" w:rsidRDefault="00242C3D" w:rsidP="008F00D6">
      <w:pPr>
        <w:keepNext/>
        <w:numPr>
          <w:ilvl w:val="0"/>
          <w:numId w:val="13"/>
        </w:numPr>
        <w:overflowPunct w:val="0"/>
        <w:autoSpaceDE w:val="0"/>
        <w:autoSpaceDN w:val="0"/>
        <w:adjustRightInd w:val="0"/>
        <w:spacing w:after="240"/>
        <w:jc w:val="both"/>
        <w:textAlignment w:val="baseline"/>
        <w:outlineLvl w:val="0"/>
        <w:rPr>
          <w:rFonts w:ascii="Georgia" w:hAnsi="Georgia" w:cs="Arial"/>
          <w:b/>
          <w:caps/>
          <w:kern w:val="28"/>
          <w:szCs w:val="22"/>
        </w:rPr>
      </w:pPr>
      <w:r w:rsidRPr="008F00D6">
        <w:rPr>
          <w:rFonts w:ascii="Georgia" w:hAnsi="Georgia" w:cs="Arial"/>
          <w:b/>
          <w:caps/>
          <w:kern w:val="28"/>
          <w:szCs w:val="22"/>
        </w:rPr>
        <w:fldChar w:fldCharType="begin"/>
      </w:r>
      <w:r w:rsidRPr="008F00D6">
        <w:rPr>
          <w:rFonts w:ascii="Georgia" w:hAnsi="Georgia"/>
          <w:szCs w:val="22"/>
        </w:rPr>
        <w:instrText xml:space="preserve">  TC </w:instrText>
      </w:r>
      <w:r w:rsidR="00B607CE">
        <w:rPr>
          <w:rFonts w:ascii="Georgia" w:hAnsi="Georgia"/>
          <w:szCs w:val="22"/>
        </w:rPr>
        <w:instrText>"</w:instrText>
      </w:r>
      <w:bookmarkStart w:id="33" w:name="_Toc497926844"/>
      <w:r w:rsidR="00BC677C">
        <w:rPr>
          <w:rFonts w:ascii="Georgia" w:hAnsi="Georgia"/>
          <w:szCs w:val="22"/>
        </w:rPr>
        <w:instrText>11</w:instrText>
      </w:r>
      <w:r w:rsidRPr="008F00D6">
        <w:rPr>
          <w:rFonts w:ascii="Georgia" w:hAnsi="Georgia"/>
          <w:szCs w:val="22"/>
        </w:rPr>
        <w:tab/>
        <w:instrText>BUSINESS CONTINUITY MANAGEMENT</w:instrText>
      </w:r>
      <w:bookmarkEnd w:id="33"/>
      <w:r w:rsidR="00B607CE">
        <w:rPr>
          <w:rFonts w:ascii="Georgia" w:hAnsi="Georgia"/>
          <w:szCs w:val="22"/>
        </w:rPr>
        <w:instrText>"</w:instrText>
      </w:r>
      <w:r w:rsidRPr="008F00D6">
        <w:rPr>
          <w:rFonts w:ascii="Georgia" w:hAnsi="Georgia"/>
          <w:szCs w:val="22"/>
        </w:rPr>
        <w:instrText xml:space="preserve"> \l1 </w:instrText>
      </w:r>
      <w:r w:rsidRPr="008F00D6">
        <w:rPr>
          <w:rFonts w:ascii="Georgia" w:hAnsi="Georgia" w:cs="Arial"/>
          <w:b/>
          <w:caps/>
          <w:kern w:val="28"/>
          <w:szCs w:val="22"/>
        </w:rPr>
        <w:fldChar w:fldCharType="end"/>
      </w:r>
      <w:bookmarkStart w:id="34" w:name="_Ref411566547"/>
      <w:r w:rsidR="00522162" w:rsidRPr="008F00D6">
        <w:rPr>
          <w:rFonts w:ascii="Georgia" w:hAnsi="Georgia" w:cs="Arial"/>
          <w:b/>
          <w:caps/>
          <w:kern w:val="28"/>
          <w:szCs w:val="22"/>
        </w:rPr>
        <w:t>Business continuity management</w:t>
      </w:r>
      <w:bookmarkEnd w:id="34"/>
    </w:p>
    <w:p w:rsidR="009F6428" w:rsidRPr="00CA5438" w:rsidRDefault="00430890" w:rsidP="008F00D6">
      <w:pPr>
        <w:numPr>
          <w:ilvl w:val="1"/>
          <w:numId w:val="13"/>
        </w:numPr>
        <w:tabs>
          <w:tab w:val="clear" w:pos="1440"/>
          <w:tab w:val="num" w:pos="-4500"/>
        </w:tabs>
        <w:overflowPunct w:val="0"/>
        <w:autoSpaceDE w:val="0"/>
        <w:autoSpaceDN w:val="0"/>
        <w:adjustRightInd w:val="0"/>
        <w:spacing w:after="240"/>
        <w:jc w:val="both"/>
        <w:textAlignment w:val="baseline"/>
        <w:outlineLvl w:val="1"/>
        <w:rPr>
          <w:rFonts w:ascii="Georgia" w:hAnsi="Georgia"/>
          <w:szCs w:val="22"/>
        </w:rPr>
      </w:pPr>
      <w:r w:rsidRPr="00CA5438">
        <w:rPr>
          <w:rFonts w:ascii="Georgia" w:hAnsi="Georgia"/>
          <w:bCs/>
          <w:szCs w:val="22"/>
        </w:rPr>
        <w:t>ISO/IES2</w:t>
      </w:r>
      <w:r w:rsidR="009F6428" w:rsidRPr="00CA5438">
        <w:rPr>
          <w:rFonts w:ascii="Georgia" w:hAnsi="Georgia"/>
          <w:bCs/>
          <w:szCs w:val="22"/>
        </w:rPr>
        <w:t>7001 A.</w:t>
      </w:r>
      <w:r w:rsidR="00826009" w:rsidRPr="00524B1A">
        <w:rPr>
          <w:rFonts w:ascii="Georgia" w:hAnsi="Georgia"/>
          <w:bCs/>
          <w:szCs w:val="22"/>
        </w:rPr>
        <w:t>17.1</w:t>
      </w:r>
      <w:r w:rsidR="009F6428" w:rsidRPr="00CA5438">
        <w:rPr>
          <w:rFonts w:ascii="Georgia" w:hAnsi="Georgia"/>
          <w:bCs/>
          <w:szCs w:val="22"/>
        </w:rPr>
        <w:t xml:space="preserve"> - </w:t>
      </w:r>
      <w:r w:rsidR="009F6428" w:rsidRPr="00CA5438">
        <w:rPr>
          <w:rFonts w:ascii="Georgia" w:hAnsi="Georgia"/>
          <w:szCs w:val="22"/>
        </w:rPr>
        <w:t xml:space="preserve">Information security </w:t>
      </w:r>
      <w:r w:rsidR="00826009" w:rsidRPr="00524B1A">
        <w:rPr>
          <w:rFonts w:ascii="Georgia" w:hAnsi="Georgia"/>
          <w:szCs w:val="22"/>
        </w:rPr>
        <w:t>continuity</w:t>
      </w:r>
    </w:p>
    <w:p w:rsidR="000C486C" w:rsidRPr="008F00D6" w:rsidRDefault="000C486C"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carry out a successful remote failover test for each site not less than once each </w:t>
      </w:r>
      <w:r w:rsidR="00672E36" w:rsidRPr="008F00D6">
        <w:rPr>
          <w:rFonts w:ascii="Georgia" w:hAnsi="Georgia"/>
          <w:szCs w:val="22"/>
        </w:rPr>
        <w:t xml:space="preserve">Year </w:t>
      </w:r>
      <w:r w:rsidRPr="008F00D6">
        <w:rPr>
          <w:rFonts w:ascii="Georgia" w:hAnsi="Georgia"/>
          <w:szCs w:val="22"/>
        </w:rPr>
        <w:t>from the anniversary of the site implementation date or as near as possible in agreement with the Authority</w:t>
      </w:r>
      <w:r w:rsidR="00B607CE">
        <w:rPr>
          <w:rFonts w:ascii="Georgia" w:hAnsi="Georgia"/>
          <w:szCs w:val="22"/>
        </w:rPr>
        <w:t xml:space="preserve">.  </w:t>
      </w:r>
      <w:r w:rsidRPr="008F00D6">
        <w:rPr>
          <w:rFonts w:ascii="Georgia" w:hAnsi="Georgia"/>
          <w:szCs w:val="22"/>
        </w:rPr>
        <w:t>Should a failure occur, then re-testing should take place at no additional cost to the Authority.</w:t>
      </w:r>
    </w:p>
    <w:p w:rsidR="009F6428" w:rsidRPr="008F00D6" w:rsidRDefault="009F6428" w:rsidP="008F00D6">
      <w:pPr>
        <w:numPr>
          <w:ilvl w:val="2"/>
          <w:numId w:val="13"/>
        </w:numPr>
        <w:overflowPunct w:val="0"/>
        <w:autoSpaceDE w:val="0"/>
        <w:autoSpaceDN w:val="0"/>
        <w:adjustRightInd w:val="0"/>
        <w:spacing w:after="240"/>
        <w:jc w:val="both"/>
        <w:textAlignment w:val="baseline"/>
        <w:outlineLvl w:val="1"/>
        <w:rPr>
          <w:rFonts w:ascii="Georgia" w:hAnsi="Georgia"/>
          <w:b/>
          <w:szCs w:val="22"/>
        </w:rPr>
      </w:pPr>
      <w:bookmarkStart w:id="35" w:name="_Ref334776546"/>
      <w:r w:rsidRPr="008F00D6">
        <w:rPr>
          <w:rFonts w:ascii="Georgia" w:hAnsi="Georgia"/>
          <w:szCs w:val="22"/>
        </w:rPr>
        <w:t>The Contractor shall maintain an IT Disaster Recovery Plan as part of the</w:t>
      </w:r>
      <w:r w:rsidR="00C10304" w:rsidRPr="008F00D6">
        <w:rPr>
          <w:rFonts w:ascii="Georgia" w:hAnsi="Georgia"/>
          <w:szCs w:val="22"/>
        </w:rPr>
        <w:t xml:space="preserve"> BCDR Plan under</w:t>
      </w:r>
      <w:r w:rsidRPr="008F00D6">
        <w:rPr>
          <w:rFonts w:ascii="Georgia" w:hAnsi="Georgia"/>
          <w:szCs w:val="22"/>
        </w:rPr>
        <w:t xml:space="preserve"> </w:t>
      </w:r>
      <w:r w:rsidRPr="00A647AA">
        <w:rPr>
          <w:rFonts w:ascii="Georgia" w:hAnsi="Georgia"/>
          <w:szCs w:val="22"/>
        </w:rPr>
        <w:t>Schedule</w:t>
      </w:r>
      <w:r w:rsidR="006A7418" w:rsidRPr="00A647AA">
        <w:rPr>
          <w:rFonts w:ascii="Georgia" w:hAnsi="Georgia"/>
          <w:szCs w:val="22"/>
        </w:rPr>
        <w:t xml:space="preserve"> </w:t>
      </w:r>
      <w:r w:rsidR="00A647AA" w:rsidRPr="00A647AA">
        <w:rPr>
          <w:rFonts w:ascii="Georgia" w:hAnsi="Georgia"/>
          <w:szCs w:val="22"/>
        </w:rPr>
        <w:t>20</w:t>
      </w:r>
      <w:r w:rsidRPr="00A647AA">
        <w:rPr>
          <w:rFonts w:ascii="Georgia" w:hAnsi="Georgia"/>
          <w:szCs w:val="22"/>
        </w:rPr>
        <w:t xml:space="preserve"> (</w:t>
      </w:r>
      <w:r w:rsidR="00427CCE" w:rsidRPr="00A647AA">
        <w:rPr>
          <w:rFonts w:ascii="Georgia" w:hAnsi="Georgia"/>
          <w:szCs w:val="22"/>
        </w:rPr>
        <w:t>BCDR</w:t>
      </w:r>
      <w:r w:rsidR="00C10304" w:rsidRPr="00A647AA">
        <w:rPr>
          <w:rFonts w:ascii="Georgia" w:hAnsi="Georgia"/>
          <w:szCs w:val="22"/>
        </w:rPr>
        <w:t xml:space="preserve"> Plan</w:t>
      </w:r>
      <w:r w:rsidRPr="00A647AA">
        <w:rPr>
          <w:rFonts w:ascii="Georgia" w:hAnsi="Georgia"/>
          <w:szCs w:val="22"/>
        </w:rPr>
        <w:t>).</w:t>
      </w:r>
      <w:bookmarkEnd w:id="35"/>
    </w:p>
    <w:p w:rsidR="009F6428" w:rsidRPr="008F00D6" w:rsidRDefault="009F6428"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provide a </w:t>
      </w:r>
      <w:r w:rsidR="00EF5A99" w:rsidRPr="008F00D6">
        <w:rPr>
          <w:rFonts w:ascii="Georgia" w:hAnsi="Georgia"/>
          <w:szCs w:val="22"/>
        </w:rPr>
        <w:t>BCDR</w:t>
      </w:r>
      <w:r w:rsidRPr="008F00D6">
        <w:rPr>
          <w:rFonts w:ascii="Georgia" w:hAnsi="Georgia"/>
          <w:szCs w:val="22"/>
        </w:rPr>
        <w:t xml:space="preserve"> Plan which contains a strategy for the whole of their </w:t>
      </w:r>
      <w:r w:rsidR="00427CCE" w:rsidRPr="008F00D6">
        <w:rPr>
          <w:rFonts w:ascii="Georgia" w:hAnsi="Georgia"/>
          <w:szCs w:val="22"/>
        </w:rPr>
        <w:t>S</w:t>
      </w:r>
      <w:r w:rsidRPr="008F00D6">
        <w:rPr>
          <w:rFonts w:ascii="Georgia" w:hAnsi="Georgia"/>
          <w:szCs w:val="22"/>
        </w:rPr>
        <w:t xml:space="preserve">ervice provision, and this </w:t>
      </w:r>
      <w:r w:rsidR="00EF5A99" w:rsidRPr="008F00D6">
        <w:rPr>
          <w:rFonts w:ascii="Georgia" w:hAnsi="Georgia"/>
          <w:szCs w:val="22"/>
        </w:rPr>
        <w:t>BCDR</w:t>
      </w:r>
      <w:r w:rsidR="00C10304" w:rsidRPr="008F00D6">
        <w:rPr>
          <w:rFonts w:ascii="Georgia" w:hAnsi="Georgia"/>
          <w:szCs w:val="22"/>
        </w:rPr>
        <w:t xml:space="preserve"> Plan</w:t>
      </w:r>
      <w:r w:rsidRPr="008F00D6">
        <w:rPr>
          <w:rFonts w:ascii="Georgia" w:hAnsi="Georgia"/>
          <w:szCs w:val="22"/>
        </w:rPr>
        <w:t xml:space="preserve"> will be witness tested once </w:t>
      </w:r>
      <w:r w:rsidR="00672E36">
        <w:rPr>
          <w:rFonts w:ascii="Georgia" w:hAnsi="Georgia"/>
          <w:szCs w:val="22"/>
        </w:rPr>
        <w:t xml:space="preserve">a Year </w:t>
      </w:r>
      <w:r w:rsidRPr="008F00D6">
        <w:rPr>
          <w:rFonts w:ascii="Georgia" w:hAnsi="Georgia"/>
          <w:szCs w:val="22"/>
        </w:rPr>
        <w:t>at no additional cost to the Authority.</w:t>
      </w:r>
    </w:p>
    <w:p w:rsidR="009F6428" w:rsidRPr="008F00D6" w:rsidRDefault="009F6428"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w:t>
      </w:r>
      <w:r w:rsidR="00B607CE">
        <w:rPr>
          <w:rFonts w:ascii="Georgia" w:hAnsi="Georgia"/>
          <w:szCs w:val="22"/>
        </w:rPr>
        <w:t>'</w:t>
      </w:r>
      <w:r w:rsidRPr="008F00D6">
        <w:rPr>
          <w:rFonts w:ascii="Georgia" w:hAnsi="Georgia"/>
          <w:szCs w:val="22"/>
        </w:rPr>
        <w:t xml:space="preserve">s </w:t>
      </w:r>
      <w:r w:rsidR="00C10304" w:rsidRPr="008F00D6">
        <w:rPr>
          <w:rFonts w:ascii="Georgia" w:hAnsi="Georgia"/>
          <w:szCs w:val="22"/>
        </w:rPr>
        <w:t>BCDR Plan shall include</w:t>
      </w:r>
      <w:r w:rsidRPr="008F00D6">
        <w:rPr>
          <w:rFonts w:ascii="Georgia" w:hAnsi="Georgia"/>
          <w:szCs w:val="22"/>
        </w:rPr>
        <w:t>:</w:t>
      </w:r>
    </w:p>
    <w:p w:rsidR="009F6428" w:rsidRPr="008F00D6" w:rsidRDefault="00672E36"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Pr>
          <w:rFonts w:ascii="Georgia" w:hAnsi="Georgia"/>
          <w:szCs w:val="22"/>
        </w:rPr>
        <w:t>s</w:t>
      </w:r>
      <w:r w:rsidR="009F6428" w:rsidRPr="008F00D6">
        <w:rPr>
          <w:rFonts w:ascii="Georgia" w:hAnsi="Georgia"/>
          <w:szCs w:val="22"/>
        </w:rPr>
        <w:t>ystem redundancy and resilience</w:t>
      </w:r>
      <w:r w:rsidR="00427CCE" w:rsidRPr="008F00D6">
        <w:rPr>
          <w:rFonts w:ascii="Georgia" w:hAnsi="Georgia"/>
          <w:szCs w:val="22"/>
        </w:rPr>
        <w:t>;</w:t>
      </w:r>
    </w:p>
    <w:p w:rsidR="009F6428" w:rsidRPr="008F00D6" w:rsidRDefault="00427CCE"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r</w:t>
      </w:r>
      <w:r w:rsidR="009F6428" w:rsidRPr="008F00D6">
        <w:rPr>
          <w:rFonts w:ascii="Georgia" w:hAnsi="Georgia"/>
          <w:szCs w:val="22"/>
        </w:rPr>
        <w:t>emote access to the Service network devices</w:t>
      </w:r>
      <w:r w:rsidRPr="008F00D6">
        <w:rPr>
          <w:rFonts w:ascii="Georgia" w:hAnsi="Georgia"/>
          <w:szCs w:val="22"/>
        </w:rPr>
        <w:t>;</w:t>
      </w:r>
    </w:p>
    <w:p w:rsidR="009F6428" w:rsidRPr="008F00D6" w:rsidRDefault="00427CCE"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s</w:t>
      </w:r>
      <w:r w:rsidR="009F6428" w:rsidRPr="008F00D6">
        <w:rPr>
          <w:rFonts w:ascii="Georgia" w:hAnsi="Georgia"/>
          <w:szCs w:val="22"/>
        </w:rPr>
        <w:t>ingle point of failure analysis</w:t>
      </w:r>
      <w:r w:rsidRPr="008F00D6">
        <w:rPr>
          <w:rFonts w:ascii="Georgia" w:hAnsi="Georgia"/>
          <w:szCs w:val="22"/>
        </w:rPr>
        <w:t>;</w:t>
      </w:r>
    </w:p>
    <w:p w:rsidR="009F6428" w:rsidRPr="008F00D6" w:rsidRDefault="00427CCE"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p</w:t>
      </w:r>
      <w:r w:rsidR="009F6428" w:rsidRPr="008F00D6">
        <w:rPr>
          <w:rFonts w:ascii="Georgia" w:hAnsi="Georgia"/>
          <w:szCs w:val="22"/>
        </w:rPr>
        <w:t>rojected recovery timescales</w:t>
      </w:r>
      <w:r w:rsidRPr="008F00D6">
        <w:rPr>
          <w:rFonts w:ascii="Georgia" w:hAnsi="Georgia"/>
          <w:szCs w:val="22"/>
        </w:rPr>
        <w:t>; and</w:t>
      </w:r>
    </w:p>
    <w:p w:rsidR="009F6428" w:rsidRPr="008F00D6" w:rsidRDefault="00427CCE" w:rsidP="008F00D6">
      <w:pPr>
        <w:numPr>
          <w:ilvl w:val="3"/>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w:t>
      </w:r>
      <w:r w:rsidR="009F6428" w:rsidRPr="008F00D6">
        <w:rPr>
          <w:rFonts w:ascii="Georgia" w:hAnsi="Georgia"/>
          <w:szCs w:val="22"/>
        </w:rPr>
        <w:t xml:space="preserve">he location and </w:t>
      </w:r>
      <w:r w:rsidR="00672E36" w:rsidRPr="008F00D6">
        <w:rPr>
          <w:rFonts w:ascii="Georgia" w:hAnsi="Georgia"/>
          <w:szCs w:val="22"/>
        </w:rPr>
        <w:t xml:space="preserve">Integrity </w:t>
      </w:r>
      <w:r w:rsidR="009F6428" w:rsidRPr="008F00D6">
        <w:rPr>
          <w:rFonts w:ascii="Georgia" w:hAnsi="Georgia"/>
          <w:szCs w:val="22"/>
        </w:rPr>
        <w:t xml:space="preserve">of configuration, password, operating manuals and other data and knowledge necessary for the continued operation of the </w:t>
      </w:r>
      <w:r w:rsidR="00672E36" w:rsidRPr="008F00D6">
        <w:rPr>
          <w:rFonts w:ascii="Georgia" w:hAnsi="Georgia"/>
          <w:szCs w:val="22"/>
        </w:rPr>
        <w:t>Service</w:t>
      </w:r>
      <w:r w:rsidR="00672E36">
        <w:rPr>
          <w:rFonts w:ascii="Georgia" w:hAnsi="Georgia"/>
          <w:szCs w:val="22"/>
        </w:rPr>
        <w:t>s</w:t>
      </w:r>
      <w:r w:rsidR="009F6428" w:rsidRPr="008F00D6">
        <w:rPr>
          <w:rFonts w:ascii="Georgia" w:hAnsi="Georgia"/>
          <w:szCs w:val="22"/>
        </w:rPr>
        <w:t>.</w:t>
      </w:r>
    </w:p>
    <w:p w:rsidR="00522162" w:rsidRPr="008F00D6" w:rsidRDefault="00242C3D" w:rsidP="008F00D6">
      <w:pPr>
        <w:keepNext/>
        <w:numPr>
          <w:ilvl w:val="0"/>
          <w:numId w:val="13"/>
        </w:numPr>
        <w:overflowPunct w:val="0"/>
        <w:autoSpaceDE w:val="0"/>
        <w:autoSpaceDN w:val="0"/>
        <w:adjustRightInd w:val="0"/>
        <w:spacing w:after="240"/>
        <w:jc w:val="both"/>
        <w:textAlignment w:val="baseline"/>
        <w:outlineLvl w:val="0"/>
        <w:rPr>
          <w:rFonts w:ascii="Georgia" w:hAnsi="Georgia" w:cs="Arial"/>
          <w:b/>
          <w:caps/>
          <w:kern w:val="28"/>
          <w:szCs w:val="22"/>
        </w:rPr>
      </w:pPr>
      <w:r w:rsidRPr="008F00D6">
        <w:rPr>
          <w:rFonts w:ascii="Georgia" w:hAnsi="Georgia" w:cs="Arial"/>
          <w:b/>
          <w:caps/>
          <w:kern w:val="28"/>
          <w:szCs w:val="22"/>
        </w:rPr>
        <w:fldChar w:fldCharType="begin"/>
      </w:r>
      <w:r w:rsidRPr="008F00D6">
        <w:rPr>
          <w:rFonts w:ascii="Georgia" w:hAnsi="Georgia"/>
          <w:szCs w:val="22"/>
        </w:rPr>
        <w:instrText xml:space="preserve">  TC </w:instrText>
      </w:r>
      <w:r w:rsidR="00B607CE">
        <w:rPr>
          <w:rFonts w:ascii="Georgia" w:hAnsi="Georgia"/>
          <w:szCs w:val="22"/>
        </w:rPr>
        <w:instrText>"</w:instrText>
      </w:r>
      <w:bookmarkStart w:id="36" w:name="_Toc497926845"/>
      <w:r w:rsidR="00BC677C">
        <w:rPr>
          <w:rFonts w:ascii="Georgia" w:hAnsi="Georgia"/>
          <w:szCs w:val="22"/>
        </w:rPr>
        <w:instrText>12</w:instrText>
      </w:r>
      <w:r w:rsidRPr="008F00D6">
        <w:rPr>
          <w:rFonts w:ascii="Georgia" w:hAnsi="Georgia"/>
          <w:szCs w:val="22"/>
        </w:rPr>
        <w:tab/>
        <w:instrText>COMPLIANCE</w:instrText>
      </w:r>
      <w:bookmarkEnd w:id="36"/>
      <w:r w:rsidR="00B607CE">
        <w:rPr>
          <w:rFonts w:ascii="Georgia" w:hAnsi="Georgia"/>
          <w:szCs w:val="22"/>
        </w:rPr>
        <w:instrText>"</w:instrText>
      </w:r>
      <w:r w:rsidRPr="008F00D6">
        <w:rPr>
          <w:rFonts w:ascii="Georgia" w:hAnsi="Georgia"/>
          <w:szCs w:val="22"/>
        </w:rPr>
        <w:instrText xml:space="preserve"> \l1 </w:instrText>
      </w:r>
      <w:r w:rsidRPr="008F00D6">
        <w:rPr>
          <w:rFonts w:ascii="Georgia" w:hAnsi="Georgia" w:cs="Arial"/>
          <w:b/>
          <w:caps/>
          <w:kern w:val="28"/>
          <w:szCs w:val="22"/>
        </w:rPr>
        <w:fldChar w:fldCharType="end"/>
      </w:r>
      <w:bookmarkStart w:id="37" w:name="_Ref326908548"/>
      <w:bookmarkStart w:id="38" w:name="_Ref411566563"/>
      <w:r w:rsidR="00522162" w:rsidRPr="008F00D6">
        <w:rPr>
          <w:rFonts w:ascii="Georgia" w:hAnsi="Georgia" w:cs="Arial"/>
          <w:b/>
          <w:caps/>
          <w:kern w:val="28"/>
          <w:szCs w:val="22"/>
        </w:rPr>
        <w:t>Compliance</w:t>
      </w:r>
      <w:bookmarkEnd w:id="37"/>
      <w:bookmarkEnd w:id="38"/>
    </w:p>
    <w:p w:rsidR="00DB4BDC" w:rsidRPr="00CA5438" w:rsidRDefault="00430890" w:rsidP="008F00D6">
      <w:pPr>
        <w:numPr>
          <w:ilvl w:val="1"/>
          <w:numId w:val="13"/>
        </w:numPr>
        <w:tabs>
          <w:tab w:val="clear" w:pos="1440"/>
          <w:tab w:val="num" w:pos="-4500"/>
        </w:tabs>
        <w:overflowPunct w:val="0"/>
        <w:autoSpaceDE w:val="0"/>
        <w:autoSpaceDN w:val="0"/>
        <w:adjustRightInd w:val="0"/>
        <w:spacing w:after="240"/>
        <w:jc w:val="both"/>
        <w:textAlignment w:val="baseline"/>
        <w:outlineLvl w:val="2"/>
        <w:rPr>
          <w:rFonts w:ascii="Georgia" w:hAnsi="Georgia"/>
          <w:szCs w:val="22"/>
        </w:rPr>
      </w:pPr>
      <w:r w:rsidRPr="00CA5438">
        <w:rPr>
          <w:rFonts w:ascii="Georgia" w:hAnsi="Georgia"/>
          <w:bCs/>
          <w:szCs w:val="22"/>
        </w:rPr>
        <w:t>ISO/IES2</w:t>
      </w:r>
      <w:r w:rsidR="00DB4BDC" w:rsidRPr="00CA5438">
        <w:rPr>
          <w:rFonts w:ascii="Georgia" w:hAnsi="Georgia"/>
          <w:bCs/>
          <w:szCs w:val="22"/>
        </w:rPr>
        <w:t>7001 A.1</w:t>
      </w:r>
      <w:r w:rsidR="00826009" w:rsidRPr="00524B1A">
        <w:rPr>
          <w:rFonts w:ascii="Georgia" w:hAnsi="Georgia"/>
          <w:bCs/>
          <w:szCs w:val="22"/>
        </w:rPr>
        <w:t>8</w:t>
      </w:r>
      <w:r w:rsidR="00DB4BDC" w:rsidRPr="00CA5438">
        <w:rPr>
          <w:rFonts w:ascii="Georgia" w:hAnsi="Georgia"/>
          <w:bCs/>
          <w:szCs w:val="22"/>
        </w:rPr>
        <w:t xml:space="preserve">.1 - </w:t>
      </w:r>
      <w:r w:rsidR="00DB4BDC" w:rsidRPr="00CA5438">
        <w:rPr>
          <w:rFonts w:ascii="Georgia" w:hAnsi="Georgia"/>
          <w:szCs w:val="22"/>
        </w:rPr>
        <w:t>Compliance with legal</w:t>
      </w:r>
      <w:r w:rsidR="00826009" w:rsidRPr="00524B1A">
        <w:rPr>
          <w:rFonts w:ascii="Georgia" w:hAnsi="Georgia"/>
          <w:szCs w:val="22"/>
        </w:rPr>
        <w:t xml:space="preserve"> and contractual requirements</w:t>
      </w:r>
    </w:p>
    <w:p w:rsidR="00742577" w:rsidRPr="00CA5438" w:rsidRDefault="00742577"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00C06119">
        <w:rPr>
          <w:rFonts w:ascii="Georgia" w:hAnsi="Georgia"/>
          <w:bCs/>
          <w:szCs w:val="22"/>
        </w:rPr>
        <w:t xml:space="preserve">comply with the provisions relating to the protection of Personal Data as set out in Clause </w:t>
      </w:r>
      <w:r w:rsidR="00B4665D">
        <w:rPr>
          <w:rFonts w:ascii="Georgia" w:hAnsi="Georgia"/>
          <w:bCs/>
          <w:szCs w:val="22"/>
        </w:rPr>
        <w:t>44</w:t>
      </w:r>
      <w:r w:rsidR="00C06119">
        <w:rPr>
          <w:rFonts w:ascii="Georgia" w:hAnsi="Georgia"/>
          <w:bCs/>
          <w:szCs w:val="22"/>
        </w:rPr>
        <w:t xml:space="preserve">.2 (Protection of </w:t>
      </w:r>
      <w:r w:rsidR="00C06119" w:rsidRPr="00CA5438">
        <w:rPr>
          <w:rFonts w:ascii="Georgia" w:hAnsi="Georgia"/>
          <w:bCs/>
          <w:szCs w:val="22"/>
        </w:rPr>
        <w:t>Personal Data).</w:t>
      </w:r>
    </w:p>
    <w:p w:rsidR="00DB4BDC" w:rsidRPr="00CA5438" w:rsidRDefault="00430890" w:rsidP="008F00D6">
      <w:pPr>
        <w:numPr>
          <w:ilvl w:val="1"/>
          <w:numId w:val="13"/>
        </w:numPr>
        <w:tabs>
          <w:tab w:val="clear" w:pos="1440"/>
          <w:tab w:val="num" w:pos="-4500"/>
        </w:tabs>
        <w:overflowPunct w:val="0"/>
        <w:autoSpaceDE w:val="0"/>
        <w:autoSpaceDN w:val="0"/>
        <w:adjustRightInd w:val="0"/>
        <w:spacing w:after="240"/>
        <w:jc w:val="both"/>
        <w:textAlignment w:val="baseline"/>
        <w:outlineLvl w:val="1"/>
        <w:rPr>
          <w:rFonts w:ascii="Georgia" w:hAnsi="Georgia"/>
          <w:szCs w:val="22"/>
        </w:rPr>
      </w:pPr>
      <w:r w:rsidRPr="00CA5438">
        <w:rPr>
          <w:rFonts w:ascii="Georgia" w:hAnsi="Georgia"/>
          <w:bCs/>
          <w:szCs w:val="22"/>
        </w:rPr>
        <w:t>ISO/IES2</w:t>
      </w:r>
      <w:r w:rsidR="00DB4BDC" w:rsidRPr="00CA5438">
        <w:rPr>
          <w:rFonts w:ascii="Georgia" w:hAnsi="Georgia"/>
          <w:bCs/>
          <w:szCs w:val="22"/>
        </w:rPr>
        <w:t>7001 A.</w:t>
      </w:r>
      <w:r w:rsidR="00D83FD0" w:rsidRPr="00524B1A">
        <w:rPr>
          <w:rFonts w:ascii="Georgia" w:hAnsi="Georgia"/>
          <w:bCs/>
          <w:szCs w:val="22"/>
        </w:rPr>
        <w:t>18.1</w:t>
      </w:r>
      <w:r w:rsidR="00DB4BDC" w:rsidRPr="00CA5438">
        <w:rPr>
          <w:rFonts w:ascii="Georgia" w:hAnsi="Georgia"/>
          <w:bCs/>
          <w:szCs w:val="22"/>
        </w:rPr>
        <w:t xml:space="preserve"> - C</w:t>
      </w:r>
      <w:r w:rsidR="00DB4BDC" w:rsidRPr="00CA5438">
        <w:rPr>
          <w:rFonts w:ascii="Georgia" w:hAnsi="Georgia"/>
          <w:szCs w:val="22"/>
        </w:rPr>
        <w:t xml:space="preserve">ompliance with </w:t>
      </w:r>
      <w:r w:rsidR="00CA5438">
        <w:rPr>
          <w:rFonts w:ascii="Georgia" w:hAnsi="Georgia"/>
          <w:szCs w:val="22"/>
        </w:rPr>
        <w:t>legal and contractual requirements</w:t>
      </w:r>
    </w:p>
    <w:p w:rsidR="00C45AD3" w:rsidRPr="008F00D6" w:rsidRDefault="00C45AD3"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shall demonstrate that the technical and non-technical security controls documented within a relevant RMADS are implemented and operating in accordance with this </w:t>
      </w:r>
      <w:r w:rsidR="00735CED" w:rsidRPr="008F00D6">
        <w:rPr>
          <w:rFonts w:ascii="Georgia" w:hAnsi="Georgia"/>
          <w:szCs w:val="22"/>
        </w:rPr>
        <w:t>Contract</w:t>
      </w:r>
      <w:r w:rsidRPr="008F00D6">
        <w:rPr>
          <w:rFonts w:ascii="Georgia" w:hAnsi="Georgia"/>
          <w:szCs w:val="22"/>
        </w:rPr>
        <w:t xml:space="preserve"> by means of compliance audits when requested by the Authority at any time.</w:t>
      </w:r>
    </w:p>
    <w:p w:rsidR="00C45AD3" w:rsidRPr="008F00D6" w:rsidRDefault="00C45AD3"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ensure that products providing security enforcing functionality are certified under the CESG Commercial Product Assurance (CPA) Scheme to the appropriate Grade, where such a product is available.</w:t>
      </w:r>
    </w:p>
    <w:p w:rsidR="00C45AD3" w:rsidRPr="008F00D6" w:rsidRDefault="00C45AD3"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The Contractor may use products assured under Common Criteria Certification where the vendor has an ongoing assurance continuity programme or an evaluated flaw remediation process, and no suitable CPA products exist, subject to Authority agreement.</w:t>
      </w:r>
    </w:p>
    <w:p w:rsidR="00C45AD3" w:rsidRPr="008F00D6" w:rsidRDefault="00C45AD3"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use products assured under the CAPS scheme for cryptographic requirements, where no suitable CAPS products exist CPA products may be used, subject to Authority agreement</w:t>
      </w:r>
      <w:r w:rsidR="0056629C" w:rsidRPr="008F00D6">
        <w:rPr>
          <w:rFonts w:ascii="Georgia" w:hAnsi="Georgia"/>
          <w:szCs w:val="22"/>
        </w:rPr>
        <w:t>, where such a product is available</w:t>
      </w:r>
      <w:r w:rsidRPr="008F00D6">
        <w:rPr>
          <w:rFonts w:ascii="Georgia" w:hAnsi="Georgia"/>
          <w:szCs w:val="22"/>
        </w:rPr>
        <w:t>.</w:t>
      </w:r>
    </w:p>
    <w:p w:rsidR="005F26B6" w:rsidRPr="008F00D6" w:rsidRDefault="005F26B6"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liaise with the Authority to conduct IT Health Checks on a</w:t>
      </w:r>
      <w:r w:rsidR="00672E36">
        <w:rPr>
          <w:rFonts w:ascii="Georgia" w:hAnsi="Georgia"/>
          <w:szCs w:val="22"/>
        </w:rPr>
        <w:t xml:space="preserve"> Yearly </w:t>
      </w:r>
      <w:r w:rsidRPr="008F00D6">
        <w:rPr>
          <w:rFonts w:ascii="Georgia" w:hAnsi="Georgia"/>
          <w:szCs w:val="22"/>
        </w:rPr>
        <w:t xml:space="preserve">basis or as otherwise agreed by the </w:t>
      </w:r>
      <w:r w:rsidR="00427CCE" w:rsidRPr="008F00D6">
        <w:rPr>
          <w:rFonts w:ascii="Georgia" w:hAnsi="Georgia"/>
          <w:szCs w:val="22"/>
        </w:rPr>
        <w:t>P</w:t>
      </w:r>
      <w:r w:rsidRPr="008F00D6">
        <w:rPr>
          <w:rFonts w:ascii="Georgia" w:hAnsi="Georgia"/>
          <w:szCs w:val="22"/>
        </w:rPr>
        <w:t>arties</w:t>
      </w:r>
      <w:r w:rsidR="00B607CE">
        <w:rPr>
          <w:rFonts w:ascii="Georgia" w:hAnsi="Georgia"/>
          <w:szCs w:val="22"/>
        </w:rPr>
        <w:t xml:space="preserve">.  </w:t>
      </w:r>
      <w:r w:rsidRPr="008F00D6">
        <w:rPr>
          <w:rFonts w:ascii="Georgia" w:hAnsi="Georgia"/>
          <w:szCs w:val="22"/>
        </w:rPr>
        <w:t xml:space="preserve">The date, timing, content and conduct of such </w:t>
      </w:r>
      <w:r w:rsidR="00672E36" w:rsidRPr="008F00D6">
        <w:rPr>
          <w:rFonts w:ascii="Georgia" w:hAnsi="Georgia"/>
          <w:szCs w:val="22"/>
        </w:rPr>
        <w:t>security t</w:t>
      </w:r>
      <w:r w:rsidRPr="008F00D6">
        <w:rPr>
          <w:rFonts w:ascii="Georgia" w:hAnsi="Georgia"/>
          <w:szCs w:val="22"/>
        </w:rPr>
        <w:t>ests shall be agreed in advance with the Authority.</w:t>
      </w:r>
    </w:p>
    <w:p w:rsidR="005F26B6" w:rsidRPr="008F00D6" w:rsidRDefault="005F26B6"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agree with the Authority the scope of the IT Health Check in advance of the test, by producing Terms of Reference which reflect the business scope to be assured, as documented in the RMADS, for approval by the Accreditor.</w:t>
      </w:r>
    </w:p>
    <w:p w:rsidR="005F26B6" w:rsidRPr="008F00D6" w:rsidRDefault="005F26B6"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 xml:space="preserve">use a wholly independent CHECK </w:t>
      </w:r>
      <w:r w:rsidR="00B607CE">
        <w:rPr>
          <w:rFonts w:ascii="Georgia" w:hAnsi="Georgia"/>
          <w:szCs w:val="22"/>
        </w:rPr>
        <w:t>"</w:t>
      </w:r>
      <w:r w:rsidRPr="008F00D6">
        <w:rPr>
          <w:rFonts w:ascii="Georgia" w:hAnsi="Georgia"/>
          <w:szCs w:val="22"/>
        </w:rPr>
        <w:t>Green Light</w:t>
      </w:r>
      <w:r w:rsidR="00B607CE">
        <w:rPr>
          <w:rFonts w:ascii="Georgia" w:hAnsi="Georgia"/>
          <w:szCs w:val="22"/>
        </w:rPr>
        <w:t>"</w:t>
      </w:r>
      <w:r w:rsidRPr="008F00D6">
        <w:rPr>
          <w:rFonts w:ascii="Georgia" w:hAnsi="Georgia"/>
          <w:szCs w:val="22"/>
        </w:rPr>
        <w:t xml:space="preserve"> </w:t>
      </w:r>
      <w:r w:rsidR="00672E36" w:rsidRPr="008F00D6">
        <w:rPr>
          <w:rFonts w:ascii="Georgia" w:hAnsi="Georgia"/>
          <w:szCs w:val="22"/>
        </w:rPr>
        <w:t>service p</w:t>
      </w:r>
      <w:r w:rsidRPr="008F00D6">
        <w:rPr>
          <w:rFonts w:ascii="Georgia" w:hAnsi="Georgia"/>
          <w:szCs w:val="22"/>
        </w:rPr>
        <w:t>rovider for any IT Health Checks.</w:t>
      </w:r>
    </w:p>
    <w:p w:rsidR="005F26B6" w:rsidRPr="008F00D6" w:rsidRDefault="005F26B6"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Authority </w:t>
      </w:r>
      <w:r w:rsidRPr="008F00D6">
        <w:rPr>
          <w:rFonts w:ascii="Georgia" w:hAnsi="Georgia"/>
          <w:bCs/>
          <w:szCs w:val="22"/>
        </w:rPr>
        <w:t xml:space="preserve">shall </w:t>
      </w:r>
      <w:r w:rsidRPr="008F00D6">
        <w:rPr>
          <w:rFonts w:ascii="Georgia" w:hAnsi="Georgia"/>
          <w:szCs w:val="22"/>
        </w:rPr>
        <w:t>provide the Contractor with an unabridged and unaltered copy of the IT Health Check report at no additional cost to the Authority.</w:t>
      </w:r>
    </w:p>
    <w:p w:rsidR="005F26B6" w:rsidRPr="008F00D6" w:rsidRDefault="005F26B6"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ensure that a wholly independent IT Heal</w:t>
      </w:r>
      <w:r w:rsidR="00243A54" w:rsidRPr="008F00D6">
        <w:rPr>
          <w:rFonts w:ascii="Georgia" w:hAnsi="Georgia"/>
          <w:szCs w:val="22"/>
        </w:rPr>
        <w:t xml:space="preserve">th Check is performed every </w:t>
      </w:r>
      <w:r w:rsidR="00C10304" w:rsidRPr="008F00D6">
        <w:rPr>
          <w:rFonts w:ascii="Georgia" w:hAnsi="Georgia"/>
          <w:szCs w:val="22"/>
        </w:rPr>
        <w:t>twelve (</w:t>
      </w:r>
      <w:r w:rsidR="00243A54" w:rsidRPr="008F00D6">
        <w:rPr>
          <w:rFonts w:ascii="Georgia" w:hAnsi="Georgia"/>
          <w:szCs w:val="22"/>
        </w:rPr>
        <w:t>12</w:t>
      </w:r>
      <w:r w:rsidR="00C10304" w:rsidRPr="008F00D6">
        <w:rPr>
          <w:rFonts w:ascii="Georgia" w:hAnsi="Georgia"/>
          <w:szCs w:val="22"/>
        </w:rPr>
        <w:t>)</w:t>
      </w:r>
      <w:r w:rsidR="00243A54" w:rsidRPr="008F00D6">
        <w:rPr>
          <w:rFonts w:ascii="Georgia" w:hAnsi="Georgia"/>
          <w:szCs w:val="22"/>
        </w:rPr>
        <w:t xml:space="preserve"> M</w:t>
      </w:r>
      <w:r w:rsidRPr="008F00D6">
        <w:rPr>
          <w:rFonts w:ascii="Georgia" w:hAnsi="Georgia"/>
          <w:szCs w:val="22"/>
        </w:rPr>
        <w:t xml:space="preserve">onths on </w:t>
      </w:r>
      <w:r w:rsidR="002C1FEF" w:rsidRPr="008F00D6">
        <w:rPr>
          <w:rFonts w:ascii="Georgia" w:hAnsi="Georgia"/>
          <w:szCs w:val="22"/>
        </w:rPr>
        <w:t xml:space="preserve">all </w:t>
      </w:r>
      <w:r w:rsidRPr="008F00D6">
        <w:rPr>
          <w:rFonts w:ascii="Georgia" w:hAnsi="Georgia"/>
          <w:szCs w:val="22"/>
        </w:rPr>
        <w:t xml:space="preserve">systems unless </w:t>
      </w:r>
      <w:r w:rsidR="002C1FEF" w:rsidRPr="008F00D6">
        <w:rPr>
          <w:rFonts w:ascii="Georgia" w:hAnsi="Georgia"/>
          <w:szCs w:val="22"/>
        </w:rPr>
        <w:t xml:space="preserve">otherwise </w:t>
      </w:r>
      <w:r w:rsidRPr="008F00D6">
        <w:rPr>
          <w:rFonts w:ascii="Georgia" w:hAnsi="Georgia"/>
          <w:szCs w:val="22"/>
        </w:rPr>
        <w:t>agreed by the Authority</w:t>
      </w:r>
    </w:p>
    <w:p w:rsidR="00A34357" w:rsidRPr="008F00D6" w:rsidRDefault="005F26B6" w:rsidP="008F00D6">
      <w:pPr>
        <w:numPr>
          <w:ilvl w:val="2"/>
          <w:numId w:val="13"/>
        </w:numPr>
        <w:overflowPunct w:val="0"/>
        <w:autoSpaceDE w:val="0"/>
        <w:autoSpaceDN w:val="0"/>
        <w:adjustRightInd w:val="0"/>
        <w:spacing w:after="240"/>
        <w:jc w:val="both"/>
        <w:textAlignment w:val="baseline"/>
        <w:outlineLvl w:val="1"/>
        <w:rPr>
          <w:rFonts w:ascii="Georgia" w:hAnsi="Georgia"/>
          <w:szCs w:val="22"/>
        </w:rPr>
      </w:pPr>
      <w:r w:rsidRPr="008F00D6">
        <w:rPr>
          <w:rFonts w:ascii="Georgia" w:hAnsi="Georgia"/>
          <w:szCs w:val="22"/>
        </w:rPr>
        <w:t xml:space="preserve">The Contractor </w:t>
      </w:r>
      <w:r w:rsidRPr="008F00D6">
        <w:rPr>
          <w:rFonts w:ascii="Georgia" w:hAnsi="Georgia"/>
          <w:bCs/>
          <w:szCs w:val="22"/>
        </w:rPr>
        <w:t xml:space="preserve">shall </w:t>
      </w:r>
      <w:r w:rsidRPr="008F00D6">
        <w:rPr>
          <w:rFonts w:ascii="Georgia" w:hAnsi="Georgia"/>
          <w:szCs w:val="22"/>
        </w:rPr>
        <w:t>undertake regular, at least quarterly, scans of all network devices for the presence of security vulnerabilities.</w:t>
      </w:r>
    </w:p>
    <w:p w:rsidR="009D738A" w:rsidRPr="008F00D6" w:rsidRDefault="00EF7B71" w:rsidP="008F00D6">
      <w:pPr>
        <w:spacing w:after="240"/>
        <w:jc w:val="center"/>
        <w:rPr>
          <w:rFonts w:ascii="Georgia" w:hAnsi="Georgia"/>
          <w:szCs w:val="22"/>
        </w:rPr>
      </w:pPr>
      <w:r w:rsidRPr="008F00D6">
        <w:rPr>
          <w:rFonts w:ascii="Georgia" w:hAnsi="Georgia"/>
          <w:i/>
          <w:szCs w:val="22"/>
        </w:rPr>
        <w:br w:type="page"/>
      </w:r>
      <w:r w:rsidR="00242C3D" w:rsidRPr="008F00D6">
        <w:rPr>
          <w:rFonts w:ascii="Georgia" w:hAnsi="Georgia"/>
          <w:szCs w:val="22"/>
        </w:rPr>
        <w:fldChar w:fldCharType="begin"/>
      </w:r>
      <w:r w:rsidR="00242C3D" w:rsidRPr="008F00D6">
        <w:rPr>
          <w:rFonts w:ascii="Georgia" w:hAnsi="Georgia"/>
          <w:szCs w:val="22"/>
        </w:rPr>
        <w:instrText xml:space="preserve">  </w:instrText>
      </w:r>
      <w:r w:rsidR="00242C3D" w:rsidRPr="008F00D6">
        <w:rPr>
          <w:rFonts w:ascii="Georgia" w:hAnsi="Georgia"/>
          <w:b/>
          <w:szCs w:val="22"/>
        </w:rPr>
        <w:instrText>TC </w:instrText>
      </w:r>
      <w:r w:rsidR="00B607CE">
        <w:rPr>
          <w:rFonts w:ascii="Georgia" w:hAnsi="Georgia"/>
          <w:b/>
          <w:szCs w:val="22"/>
        </w:rPr>
        <w:instrText>"</w:instrText>
      </w:r>
      <w:bookmarkStart w:id="39" w:name="_Toc497926846"/>
      <w:r w:rsidR="00242C3D" w:rsidRPr="008F00D6">
        <w:rPr>
          <w:rFonts w:ascii="Georgia" w:hAnsi="Georgia"/>
          <w:szCs w:val="22"/>
        </w:rPr>
        <w:instrText xml:space="preserve">APPENDIX </w:instrText>
      </w:r>
      <w:r w:rsidR="009D738A" w:rsidRPr="008F00D6">
        <w:rPr>
          <w:rFonts w:ascii="Georgia" w:hAnsi="Georgia"/>
          <w:szCs w:val="22"/>
        </w:rPr>
        <w:instrText>1</w:instrText>
      </w:r>
      <w:r w:rsidR="003C58EE" w:rsidRPr="008F00D6">
        <w:rPr>
          <w:rFonts w:ascii="Georgia" w:hAnsi="Georgia"/>
          <w:szCs w:val="22"/>
        </w:rPr>
        <w:instrText>: SECURITY POLICY</w:instrText>
      </w:r>
      <w:bookmarkEnd w:id="39"/>
      <w:r w:rsidR="00B607CE">
        <w:rPr>
          <w:rFonts w:ascii="Georgia" w:hAnsi="Georgia" w:cs="Arial"/>
          <w:b/>
          <w:szCs w:val="22"/>
        </w:rPr>
        <w:instrText>"</w:instrText>
      </w:r>
      <w:r w:rsidR="003C58EE" w:rsidRPr="008F00D6">
        <w:rPr>
          <w:rFonts w:ascii="Georgia" w:hAnsi="Georgia" w:cs="Arial"/>
          <w:b/>
          <w:szCs w:val="22"/>
        </w:rPr>
        <w:instrText xml:space="preserve"> \l1 </w:instrText>
      </w:r>
      <w:r w:rsidR="00242C3D" w:rsidRPr="008F00D6">
        <w:rPr>
          <w:rFonts w:ascii="Georgia" w:hAnsi="Georgia"/>
          <w:szCs w:val="22"/>
        </w:rPr>
        <w:fldChar w:fldCharType="end"/>
      </w:r>
      <w:bookmarkStart w:id="40" w:name="_Ref411567034"/>
      <w:r w:rsidRPr="00BC677C">
        <w:rPr>
          <w:rFonts w:ascii="Georgia" w:hAnsi="Georgia"/>
          <w:b/>
          <w:szCs w:val="22"/>
        </w:rPr>
        <w:t>APPENDIX 1</w:t>
      </w:r>
    </w:p>
    <w:p w:rsidR="009D738A" w:rsidRPr="008F00D6" w:rsidRDefault="009D738A" w:rsidP="008F00D6">
      <w:pPr>
        <w:pStyle w:val="Heading1"/>
        <w:keepNext w:val="0"/>
        <w:numPr>
          <w:ilvl w:val="0"/>
          <w:numId w:val="0"/>
        </w:numPr>
        <w:spacing w:after="240"/>
        <w:ind w:left="431"/>
        <w:jc w:val="center"/>
        <w:rPr>
          <w:rFonts w:ascii="Georgia" w:hAnsi="Georgia" w:cs="Arial"/>
          <w:sz w:val="22"/>
          <w:szCs w:val="22"/>
        </w:rPr>
      </w:pPr>
    </w:p>
    <w:p w:rsidR="00EF7B71" w:rsidRPr="008F00D6" w:rsidRDefault="00EC135B" w:rsidP="008F00D6">
      <w:pPr>
        <w:pStyle w:val="Heading1"/>
        <w:keepNext w:val="0"/>
        <w:numPr>
          <w:ilvl w:val="0"/>
          <w:numId w:val="0"/>
        </w:numPr>
        <w:spacing w:after="240"/>
        <w:ind w:left="431"/>
        <w:jc w:val="center"/>
        <w:rPr>
          <w:rFonts w:ascii="Georgia" w:hAnsi="Georgia" w:cs="Arial"/>
          <w:sz w:val="22"/>
          <w:szCs w:val="22"/>
        </w:rPr>
      </w:pPr>
      <w:r w:rsidRPr="008F00D6">
        <w:rPr>
          <w:rFonts w:ascii="Georgia" w:hAnsi="Georgia" w:cs="Arial"/>
          <w:sz w:val="22"/>
          <w:szCs w:val="22"/>
        </w:rPr>
        <w:t>SECURITY POLICY</w:t>
      </w:r>
      <w:bookmarkEnd w:id="40"/>
    </w:p>
    <w:p w:rsidR="00F25981" w:rsidRDefault="00C3119F" w:rsidP="00F25981">
      <w:pPr>
        <w:numPr>
          <w:ilvl w:val="0"/>
          <w:numId w:val="27"/>
        </w:numPr>
        <w:tabs>
          <w:tab w:val="clear" w:pos="360"/>
          <w:tab w:val="num" w:pos="720"/>
        </w:tabs>
        <w:overflowPunct w:val="0"/>
        <w:autoSpaceDE w:val="0"/>
        <w:autoSpaceDN w:val="0"/>
        <w:adjustRightInd w:val="0"/>
        <w:spacing w:after="240"/>
        <w:ind w:left="720" w:hanging="720"/>
        <w:jc w:val="both"/>
        <w:textAlignment w:val="baseline"/>
        <w:outlineLvl w:val="2"/>
        <w:rPr>
          <w:rFonts w:ascii="Georgia" w:hAnsi="Georgia"/>
          <w:szCs w:val="22"/>
        </w:rPr>
      </w:pPr>
      <w:r>
        <w:rPr>
          <w:rFonts w:ascii="Georgia" w:hAnsi="Georgia"/>
          <w:szCs w:val="22"/>
        </w:rPr>
        <w:t>This Appendix 1 reinforces the principle of information s</w:t>
      </w:r>
      <w:r w:rsidR="00F25981">
        <w:rPr>
          <w:rFonts w:ascii="Georgia" w:hAnsi="Georgia"/>
          <w:szCs w:val="22"/>
        </w:rPr>
        <w:t xml:space="preserve">ecurity as defined in </w:t>
      </w:r>
      <w:r w:rsidR="00852F96">
        <w:rPr>
          <w:rFonts w:ascii="Georgia" w:hAnsi="Georgia"/>
          <w:szCs w:val="22"/>
        </w:rPr>
        <w:t>Paragraph</w:t>
      </w:r>
      <w:r w:rsidR="00F25981">
        <w:rPr>
          <w:rFonts w:ascii="Georgia" w:hAnsi="Georgia"/>
          <w:szCs w:val="22"/>
        </w:rPr>
        <w:t xml:space="preserve"> B3</w:t>
      </w:r>
      <w:r w:rsidR="00766DC9">
        <w:rPr>
          <w:rFonts w:ascii="Georgia" w:hAnsi="Georgia"/>
          <w:szCs w:val="22"/>
        </w:rPr>
        <w:t xml:space="preserve"> </w:t>
      </w:r>
      <w:r w:rsidR="00672E36">
        <w:rPr>
          <w:rFonts w:ascii="Georgia" w:hAnsi="Georgia"/>
          <w:szCs w:val="22"/>
        </w:rPr>
        <w:t xml:space="preserve">to Schedule 13 (Security) </w:t>
      </w:r>
      <w:r w:rsidR="00766DC9">
        <w:rPr>
          <w:rFonts w:ascii="Georgia" w:hAnsi="Georgia"/>
          <w:szCs w:val="22"/>
        </w:rPr>
        <w:t>in the main body of this Schedule 13 (Security)</w:t>
      </w:r>
      <w:r w:rsidR="00B607CE">
        <w:rPr>
          <w:rFonts w:ascii="Georgia" w:hAnsi="Georgia"/>
          <w:szCs w:val="22"/>
        </w:rPr>
        <w:t xml:space="preserve">.  </w:t>
      </w:r>
      <w:r w:rsidR="00F25981">
        <w:rPr>
          <w:rFonts w:ascii="Georgia" w:hAnsi="Georgia"/>
          <w:szCs w:val="22"/>
        </w:rPr>
        <w:t xml:space="preserve">The Contractor shall comply with </w:t>
      </w:r>
      <w:r w:rsidR="00F25981" w:rsidRPr="008F00D6">
        <w:rPr>
          <w:rFonts w:ascii="Georgia" w:hAnsi="Georgia"/>
          <w:szCs w:val="22"/>
        </w:rPr>
        <w:t xml:space="preserve">all the elements of the current and all future versions of the Security Policy Framework, all referenced documents in the SPF as well as the current and all future versions of HMG </w:t>
      </w:r>
      <w:r>
        <w:rPr>
          <w:rFonts w:ascii="Georgia" w:hAnsi="Georgia"/>
          <w:szCs w:val="22"/>
        </w:rPr>
        <w:t>IA S</w:t>
      </w:r>
      <w:r w:rsidR="00F25981" w:rsidRPr="008F00D6">
        <w:rPr>
          <w:rFonts w:ascii="Georgia" w:hAnsi="Georgia"/>
          <w:szCs w:val="22"/>
        </w:rPr>
        <w:t>tandards, CESG Good Practice Guides, Implementation Guides and other CESG guidance, unless the Authority</w:t>
      </w:r>
      <w:r w:rsidR="00B607CE">
        <w:rPr>
          <w:rFonts w:ascii="Georgia" w:hAnsi="Georgia"/>
          <w:szCs w:val="22"/>
        </w:rPr>
        <w:t>'</w:t>
      </w:r>
      <w:r w:rsidR="00F25981" w:rsidRPr="008F00D6">
        <w:rPr>
          <w:rFonts w:ascii="Georgia" w:hAnsi="Georgia"/>
          <w:szCs w:val="22"/>
        </w:rPr>
        <w:t>s ICT IA Team explicitly approves in writing the non-compliance</w:t>
      </w:r>
      <w:r w:rsidR="00F25981">
        <w:rPr>
          <w:rFonts w:ascii="Georgia" w:hAnsi="Georgia"/>
          <w:szCs w:val="22"/>
        </w:rPr>
        <w:t>.</w:t>
      </w:r>
    </w:p>
    <w:p w:rsidR="00967ADD" w:rsidRPr="008F00D6" w:rsidRDefault="00EF7B71" w:rsidP="008F00D6">
      <w:pPr>
        <w:numPr>
          <w:ilvl w:val="0"/>
          <w:numId w:val="27"/>
        </w:numPr>
        <w:tabs>
          <w:tab w:val="clear" w:pos="360"/>
          <w:tab w:val="num" w:pos="720"/>
        </w:tabs>
        <w:overflowPunct w:val="0"/>
        <w:autoSpaceDE w:val="0"/>
        <w:autoSpaceDN w:val="0"/>
        <w:adjustRightInd w:val="0"/>
        <w:spacing w:after="240"/>
        <w:ind w:left="720" w:hanging="720"/>
        <w:jc w:val="both"/>
        <w:textAlignment w:val="baseline"/>
        <w:outlineLvl w:val="2"/>
        <w:rPr>
          <w:rFonts w:ascii="Georgia" w:hAnsi="Georgia"/>
          <w:szCs w:val="22"/>
        </w:rPr>
      </w:pPr>
      <w:r w:rsidRPr="008F00D6">
        <w:rPr>
          <w:rFonts w:ascii="Georgia" w:hAnsi="Georgia"/>
          <w:szCs w:val="22"/>
        </w:rPr>
        <w:t>The following HMG I</w:t>
      </w:r>
      <w:r w:rsidR="00D47090" w:rsidRPr="008F00D6">
        <w:rPr>
          <w:rFonts w:ascii="Georgia" w:hAnsi="Georgia"/>
          <w:szCs w:val="22"/>
        </w:rPr>
        <w:t xml:space="preserve">nformation </w:t>
      </w:r>
      <w:r w:rsidRPr="008F00D6">
        <w:rPr>
          <w:rFonts w:ascii="Georgia" w:hAnsi="Georgia"/>
          <w:szCs w:val="22"/>
        </w:rPr>
        <w:t>A</w:t>
      </w:r>
      <w:r w:rsidR="00D47090" w:rsidRPr="008F00D6">
        <w:rPr>
          <w:rFonts w:ascii="Georgia" w:hAnsi="Georgia"/>
          <w:szCs w:val="22"/>
        </w:rPr>
        <w:t>ssurance</w:t>
      </w:r>
      <w:r w:rsidRPr="008F00D6">
        <w:rPr>
          <w:rFonts w:ascii="Georgia" w:hAnsi="Georgia"/>
          <w:szCs w:val="22"/>
        </w:rPr>
        <w:t xml:space="preserve"> Standards</w:t>
      </w:r>
      <w:r w:rsidR="00F25981">
        <w:rPr>
          <w:rFonts w:ascii="Georgia" w:hAnsi="Georgia"/>
          <w:szCs w:val="22"/>
        </w:rPr>
        <w:t xml:space="preserve">, current at the </w:t>
      </w:r>
      <w:r w:rsidR="00672E36">
        <w:rPr>
          <w:rFonts w:ascii="Georgia" w:hAnsi="Georgia"/>
          <w:szCs w:val="22"/>
        </w:rPr>
        <w:t>Commencement Date</w:t>
      </w:r>
      <w:r w:rsidR="00F25981">
        <w:rPr>
          <w:rFonts w:ascii="Georgia" w:hAnsi="Georgia"/>
          <w:szCs w:val="22"/>
        </w:rPr>
        <w:t>,</w:t>
      </w:r>
      <w:r w:rsidR="00F25981" w:rsidRPr="008F00D6">
        <w:rPr>
          <w:rFonts w:ascii="Georgia" w:hAnsi="Georgia"/>
          <w:szCs w:val="22"/>
        </w:rPr>
        <w:t xml:space="preserve"> </w:t>
      </w:r>
      <w:r w:rsidR="00F25981">
        <w:rPr>
          <w:rFonts w:ascii="Georgia" w:hAnsi="Georgia"/>
          <w:szCs w:val="22"/>
        </w:rPr>
        <w:t>are referenced</w:t>
      </w:r>
      <w:r w:rsidR="00F25981" w:rsidRPr="008F00D6">
        <w:rPr>
          <w:rFonts w:ascii="Georgia" w:hAnsi="Georgia"/>
          <w:szCs w:val="22"/>
        </w:rPr>
        <w:t xml:space="preserve"> </w:t>
      </w:r>
      <w:r w:rsidR="009D738A" w:rsidRPr="008F00D6">
        <w:rPr>
          <w:rFonts w:ascii="Georgia" w:hAnsi="Georgia"/>
          <w:szCs w:val="22"/>
        </w:rPr>
        <w:t xml:space="preserve">in this </w:t>
      </w:r>
      <w:r w:rsidR="009D738A" w:rsidRPr="00A647AA">
        <w:rPr>
          <w:rFonts w:ascii="Georgia" w:hAnsi="Georgia"/>
          <w:szCs w:val="22"/>
        </w:rPr>
        <w:t>Schedule 1</w:t>
      </w:r>
      <w:r w:rsidR="00A647AA" w:rsidRPr="00A647AA">
        <w:rPr>
          <w:rFonts w:ascii="Georgia" w:hAnsi="Georgia"/>
          <w:szCs w:val="22"/>
        </w:rPr>
        <w:t>3</w:t>
      </w:r>
      <w:r w:rsidRPr="008F00D6">
        <w:rPr>
          <w:rFonts w:ascii="Georgia" w:hAnsi="Georgia"/>
          <w:szCs w:val="22"/>
        </w:rPr>
        <w:t>:</w:t>
      </w:r>
    </w:p>
    <w:p w:rsidR="00EF7B71" w:rsidRPr="008F00D6" w:rsidRDefault="00EF7B71" w:rsidP="008F00D6">
      <w:pPr>
        <w:numPr>
          <w:ilvl w:val="1"/>
          <w:numId w:val="27"/>
        </w:numPr>
        <w:tabs>
          <w:tab w:val="clear" w:pos="792"/>
          <w:tab w:val="num" w:pos="1620"/>
        </w:tabs>
        <w:overflowPunct w:val="0"/>
        <w:autoSpaceDE w:val="0"/>
        <w:autoSpaceDN w:val="0"/>
        <w:adjustRightInd w:val="0"/>
        <w:spacing w:after="240"/>
        <w:ind w:left="1620" w:hanging="900"/>
        <w:jc w:val="both"/>
        <w:textAlignment w:val="baseline"/>
        <w:outlineLvl w:val="2"/>
        <w:rPr>
          <w:rFonts w:ascii="Georgia" w:hAnsi="Georgia"/>
          <w:szCs w:val="22"/>
        </w:rPr>
      </w:pPr>
      <w:r w:rsidRPr="008F00D6">
        <w:rPr>
          <w:rFonts w:ascii="Georgia" w:hAnsi="Georgia"/>
          <w:szCs w:val="22"/>
        </w:rPr>
        <w:t xml:space="preserve">HMG </w:t>
      </w:r>
      <w:r w:rsidR="00C3119F">
        <w:rPr>
          <w:rFonts w:ascii="Georgia" w:hAnsi="Georgia"/>
          <w:szCs w:val="22"/>
        </w:rPr>
        <w:t>IA S</w:t>
      </w:r>
      <w:r w:rsidR="00672E36">
        <w:rPr>
          <w:rFonts w:ascii="Georgia" w:hAnsi="Georgia"/>
          <w:szCs w:val="22"/>
        </w:rPr>
        <w:t>tandard</w:t>
      </w:r>
      <w:r w:rsidRPr="008F00D6">
        <w:rPr>
          <w:rFonts w:ascii="Georgia" w:hAnsi="Georgia"/>
          <w:szCs w:val="22"/>
        </w:rPr>
        <w:t xml:space="preserve"> Number</w:t>
      </w:r>
      <w:r w:rsidR="00991E57">
        <w:rPr>
          <w:rFonts w:ascii="Georgia" w:hAnsi="Georgia"/>
          <w:szCs w:val="22"/>
        </w:rPr>
        <w:t>s</w:t>
      </w:r>
      <w:r w:rsidRPr="008F00D6">
        <w:rPr>
          <w:rFonts w:ascii="Georgia" w:hAnsi="Georgia"/>
          <w:szCs w:val="22"/>
        </w:rPr>
        <w:t xml:space="preserve"> </w:t>
      </w:r>
      <w:r w:rsidR="00852F96">
        <w:rPr>
          <w:rFonts w:ascii="Georgia" w:hAnsi="Georgia"/>
          <w:szCs w:val="22"/>
        </w:rPr>
        <w:t>1 &amp; 2</w:t>
      </w:r>
      <w:r w:rsidRPr="008F00D6">
        <w:rPr>
          <w:rFonts w:ascii="Georgia" w:hAnsi="Georgia"/>
          <w:szCs w:val="22"/>
        </w:rPr>
        <w:t xml:space="preserve">, </w:t>
      </w:r>
      <w:r w:rsidR="00991E57">
        <w:rPr>
          <w:rFonts w:ascii="Georgia" w:hAnsi="Georgia"/>
          <w:szCs w:val="22"/>
        </w:rPr>
        <w:t>Information Risk Management</w:t>
      </w:r>
      <w:r w:rsidR="00BE1571" w:rsidRPr="008F00D6">
        <w:rPr>
          <w:rFonts w:ascii="Georgia" w:hAnsi="Georgia"/>
          <w:szCs w:val="22"/>
        </w:rPr>
        <w:t>;</w:t>
      </w:r>
    </w:p>
    <w:p w:rsidR="00EF7B71" w:rsidRPr="008F00D6" w:rsidRDefault="00EF7B71" w:rsidP="008F00D6">
      <w:pPr>
        <w:numPr>
          <w:ilvl w:val="1"/>
          <w:numId w:val="27"/>
        </w:numPr>
        <w:tabs>
          <w:tab w:val="clear" w:pos="792"/>
          <w:tab w:val="num" w:pos="1620"/>
        </w:tabs>
        <w:overflowPunct w:val="0"/>
        <w:autoSpaceDE w:val="0"/>
        <w:autoSpaceDN w:val="0"/>
        <w:adjustRightInd w:val="0"/>
        <w:spacing w:after="240"/>
        <w:ind w:left="1620" w:hanging="900"/>
        <w:jc w:val="both"/>
        <w:textAlignment w:val="baseline"/>
        <w:outlineLvl w:val="2"/>
        <w:rPr>
          <w:rFonts w:ascii="Georgia" w:hAnsi="Georgia"/>
          <w:szCs w:val="22"/>
        </w:rPr>
      </w:pPr>
      <w:r w:rsidRPr="008F00D6">
        <w:rPr>
          <w:rFonts w:ascii="Georgia" w:hAnsi="Georgia"/>
          <w:szCs w:val="22"/>
        </w:rPr>
        <w:t xml:space="preserve">HMG </w:t>
      </w:r>
      <w:r w:rsidR="00672E36">
        <w:rPr>
          <w:rFonts w:ascii="Georgia" w:hAnsi="Georgia"/>
          <w:szCs w:val="22"/>
        </w:rPr>
        <w:t xml:space="preserve">IA </w:t>
      </w:r>
      <w:r w:rsidR="00C3119F">
        <w:rPr>
          <w:rFonts w:ascii="Georgia" w:hAnsi="Georgia"/>
          <w:szCs w:val="22"/>
        </w:rPr>
        <w:t>S</w:t>
      </w:r>
      <w:r w:rsidR="00672E36">
        <w:rPr>
          <w:rFonts w:ascii="Georgia" w:hAnsi="Georgia"/>
          <w:szCs w:val="22"/>
        </w:rPr>
        <w:t>tandard</w:t>
      </w:r>
      <w:r w:rsidRPr="008F00D6">
        <w:rPr>
          <w:rFonts w:ascii="Georgia" w:hAnsi="Georgia"/>
          <w:szCs w:val="22"/>
        </w:rPr>
        <w:t xml:space="preserve"> Number</w:t>
      </w:r>
      <w:r w:rsidR="00991E57">
        <w:rPr>
          <w:rFonts w:ascii="Georgia" w:hAnsi="Georgia"/>
          <w:szCs w:val="22"/>
        </w:rPr>
        <w:t>s</w:t>
      </w:r>
      <w:r w:rsidRPr="008F00D6">
        <w:rPr>
          <w:rFonts w:ascii="Georgia" w:hAnsi="Georgia"/>
          <w:szCs w:val="22"/>
        </w:rPr>
        <w:t xml:space="preserve"> </w:t>
      </w:r>
      <w:r w:rsidR="00852F96">
        <w:rPr>
          <w:rFonts w:ascii="Georgia" w:hAnsi="Georgia"/>
          <w:szCs w:val="22"/>
        </w:rPr>
        <w:t>1 &amp; 2</w:t>
      </w:r>
      <w:r w:rsidRPr="008F00D6">
        <w:rPr>
          <w:rFonts w:ascii="Georgia" w:hAnsi="Georgia"/>
          <w:szCs w:val="22"/>
        </w:rPr>
        <w:t xml:space="preserve">, </w:t>
      </w:r>
      <w:r w:rsidR="00991E57">
        <w:rPr>
          <w:rFonts w:ascii="Georgia" w:hAnsi="Georgia"/>
          <w:szCs w:val="22"/>
        </w:rPr>
        <w:t xml:space="preserve">Supplement </w:t>
      </w:r>
      <w:r w:rsidR="00991E57" w:rsidRPr="008F00D6">
        <w:rPr>
          <w:rFonts w:ascii="Georgia" w:hAnsi="Georgia"/>
          <w:szCs w:val="22"/>
        </w:rPr>
        <w:t xml:space="preserve">– </w:t>
      </w:r>
      <w:r w:rsidR="00991E57">
        <w:rPr>
          <w:rFonts w:ascii="Georgia" w:hAnsi="Georgia"/>
          <w:szCs w:val="22"/>
        </w:rPr>
        <w:t xml:space="preserve">Technical Risk Assessment and </w:t>
      </w:r>
      <w:r w:rsidRPr="008F00D6">
        <w:rPr>
          <w:rFonts w:ascii="Georgia" w:hAnsi="Georgia"/>
          <w:szCs w:val="22"/>
        </w:rPr>
        <w:t>Risk Treatment</w:t>
      </w:r>
      <w:r w:rsidR="00BE1571" w:rsidRPr="008F00D6">
        <w:rPr>
          <w:rFonts w:ascii="Georgia" w:hAnsi="Georgia"/>
          <w:szCs w:val="22"/>
        </w:rPr>
        <w:t>;</w:t>
      </w:r>
    </w:p>
    <w:p w:rsidR="00EF7B71" w:rsidRPr="008F00D6" w:rsidRDefault="00EF7B71" w:rsidP="008F00D6">
      <w:pPr>
        <w:numPr>
          <w:ilvl w:val="1"/>
          <w:numId w:val="27"/>
        </w:numPr>
        <w:tabs>
          <w:tab w:val="clear" w:pos="792"/>
          <w:tab w:val="num" w:pos="1620"/>
        </w:tabs>
        <w:overflowPunct w:val="0"/>
        <w:autoSpaceDE w:val="0"/>
        <w:autoSpaceDN w:val="0"/>
        <w:adjustRightInd w:val="0"/>
        <w:spacing w:after="240"/>
        <w:ind w:left="1620" w:hanging="900"/>
        <w:jc w:val="both"/>
        <w:textAlignment w:val="baseline"/>
        <w:outlineLvl w:val="2"/>
        <w:rPr>
          <w:rFonts w:ascii="Georgia" w:hAnsi="Georgia"/>
          <w:szCs w:val="22"/>
        </w:rPr>
      </w:pPr>
      <w:r w:rsidRPr="008F00D6">
        <w:rPr>
          <w:rFonts w:ascii="Georgia" w:hAnsi="Georgia"/>
          <w:szCs w:val="22"/>
        </w:rPr>
        <w:t xml:space="preserve">HMG </w:t>
      </w:r>
      <w:r w:rsidR="00C3119F">
        <w:rPr>
          <w:rFonts w:ascii="Georgia" w:hAnsi="Georgia"/>
          <w:szCs w:val="22"/>
        </w:rPr>
        <w:t>IA S</w:t>
      </w:r>
      <w:r w:rsidR="00672E36">
        <w:rPr>
          <w:rFonts w:ascii="Georgia" w:hAnsi="Georgia"/>
          <w:szCs w:val="22"/>
        </w:rPr>
        <w:t>tandard</w:t>
      </w:r>
      <w:r w:rsidRPr="008F00D6">
        <w:rPr>
          <w:rFonts w:ascii="Georgia" w:hAnsi="Georgia"/>
          <w:szCs w:val="22"/>
        </w:rPr>
        <w:t xml:space="preserve"> Number 4</w:t>
      </w:r>
      <w:r w:rsidR="00282B1B" w:rsidRPr="008F00D6">
        <w:rPr>
          <w:rFonts w:ascii="Georgia" w:hAnsi="Georgia"/>
          <w:szCs w:val="22"/>
        </w:rPr>
        <w:t xml:space="preserve"> </w:t>
      </w:r>
      <w:r w:rsidRPr="008F00D6">
        <w:rPr>
          <w:rFonts w:ascii="Georgia" w:hAnsi="Georgia"/>
          <w:szCs w:val="22"/>
        </w:rPr>
        <w:t>– Management of Cryptographic Systems</w:t>
      </w:r>
      <w:r w:rsidR="00BE1571" w:rsidRPr="008F00D6">
        <w:rPr>
          <w:rFonts w:ascii="Georgia" w:hAnsi="Georgia"/>
          <w:szCs w:val="22"/>
        </w:rPr>
        <w:t>;</w:t>
      </w:r>
    </w:p>
    <w:p w:rsidR="00EF7B71" w:rsidRPr="008F00D6" w:rsidRDefault="00EF7B71" w:rsidP="008F00D6">
      <w:pPr>
        <w:numPr>
          <w:ilvl w:val="1"/>
          <w:numId w:val="27"/>
        </w:numPr>
        <w:tabs>
          <w:tab w:val="clear" w:pos="792"/>
          <w:tab w:val="num" w:pos="1620"/>
        </w:tabs>
        <w:overflowPunct w:val="0"/>
        <w:autoSpaceDE w:val="0"/>
        <w:autoSpaceDN w:val="0"/>
        <w:adjustRightInd w:val="0"/>
        <w:spacing w:after="240"/>
        <w:ind w:left="1620" w:hanging="900"/>
        <w:jc w:val="both"/>
        <w:textAlignment w:val="baseline"/>
        <w:outlineLvl w:val="2"/>
        <w:rPr>
          <w:rFonts w:ascii="Georgia" w:hAnsi="Georgia"/>
          <w:szCs w:val="22"/>
        </w:rPr>
      </w:pPr>
      <w:r w:rsidRPr="008F00D6">
        <w:rPr>
          <w:rFonts w:ascii="Georgia" w:hAnsi="Georgia"/>
          <w:szCs w:val="22"/>
        </w:rPr>
        <w:t xml:space="preserve">HMG </w:t>
      </w:r>
      <w:r w:rsidR="00C3119F">
        <w:rPr>
          <w:rFonts w:ascii="Georgia" w:hAnsi="Georgia"/>
          <w:szCs w:val="22"/>
        </w:rPr>
        <w:t>IA S</w:t>
      </w:r>
      <w:r w:rsidR="00672E36">
        <w:rPr>
          <w:rFonts w:ascii="Georgia" w:hAnsi="Georgia"/>
          <w:szCs w:val="22"/>
        </w:rPr>
        <w:t>tandard</w:t>
      </w:r>
      <w:r w:rsidRPr="008F00D6">
        <w:rPr>
          <w:rFonts w:ascii="Georgia" w:hAnsi="Georgia"/>
          <w:szCs w:val="22"/>
        </w:rPr>
        <w:t xml:space="preserve"> Number 5</w:t>
      </w:r>
      <w:r w:rsidR="00282B1B" w:rsidRPr="008F00D6">
        <w:rPr>
          <w:rFonts w:ascii="Georgia" w:hAnsi="Georgia"/>
          <w:szCs w:val="22"/>
        </w:rPr>
        <w:t xml:space="preserve"> </w:t>
      </w:r>
      <w:r w:rsidRPr="008F00D6">
        <w:rPr>
          <w:rFonts w:ascii="Georgia" w:hAnsi="Georgia"/>
          <w:szCs w:val="22"/>
        </w:rPr>
        <w:t>– Secure Sanit</w:t>
      </w:r>
      <w:r w:rsidR="00442BA7">
        <w:rPr>
          <w:rFonts w:ascii="Georgia" w:hAnsi="Georgia"/>
          <w:szCs w:val="22"/>
        </w:rPr>
        <w:t>is</w:t>
      </w:r>
      <w:r w:rsidRPr="008F00D6">
        <w:rPr>
          <w:rFonts w:ascii="Georgia" w:hAnsi="Georgia"/>
          <w:szCs w:val="22"/>
        </w:rPr>
        <w:t>ation</w:t>
      </w:r>
      <w:r w:rsidR="00BE1571" w:rsidRPr="008F00D6">
        <w:rPr>
          <w:rFonts w:ascii="Georgia" w:hAnsi="Georgia"/>
          <w:szCs w:val="22"/>
        </w:rPr>
        <w:t>;</w:t>
      </w:r>
    </w:p>
    <w:p w:rsidR="00EF7B71" w:rsidRDefault="00EF7B71" w:rsidP="008F00D6">
      <w:pPr>
        <w:numPr>
          <w:ilvl w:val="1"/>
          <w:numId w:val="27"/>
        </w:numPr>
        <w:tabs>
          <w:tab w:val="clear" w:pos="792"/>
          <w:tab w:val="num" w:pos="1620"/>
        </w:tabs>
        <w:overflowPunct w:val="0"/>
        <w:autoSpaceDE w:val="0"/>
        <w:autoSpaceDN w:val="0"/>
        <w:adjustRightInd w:val="0"/>
        <w:spacing w:after="240"/>
        <w:ind w:left="1620" w:hanging="900"/>
        <w:jc w:val="both"/>
        <w:textAlignment w:val="baseline"/>
        <w:outlineLvl w:val="2"/>
        <w:rPr>
          <w:rFonts w:ascii="Georgia" w:hAnsi="Georgia"/>
          <w:szCs w:val="22"/>
        </w:rPr>
      </w:pPr>
      <w:r w:rsidRPr="008F00D6">
        <w:rPr>
          <w:rFonts w:ascii="Georgia" w:hAnsi="Georgia"/>
          <w:szCs w:val="22"/>
        </w:rPr>
        <w:t xml:space="preserve">HMG </w:t>
      </w:r>
      <w:r w:rsidR="00C3119F">
        <w:rPr>
          <w:rFonts w:ascii="Georgia" w:hAnsi="Georgia"/>
          <w:szCs w:val="22"/>
        </w:rPr>
        <w:t>IA S</w:t>
      </w:r>
      <w:r w:rsidR="00672E36">
        <w:rPr>
          <w:rFonts w:ascii="Georgia" w:hAnsi="Georgia"/>
          <w:szCs w:val="22"/>
        </w:rPr>
        <w:t>tandard</w:t>
      </w:r>
      <w:r w:rsidRPr="008F00D6">
        <w:rPr>
          <w:rFonts w:ascii="Georgia" w:hAnsi="Georgia"/>
          <w:szCs w:val="22"/>
        </w:rPr>
        <w:t xml:space="preserve"> Number 7</w:t>
      </w:r>
      <w:r w:rsidR="00BE1571" w:rsidRPr="008F00D6">
        <w:rPr>
          <w:rFonts w:ascii="Georgia" w:hAnsi="Georgia"/>
          <w:szCs w:val="22"/>
        </w:rPr>
        <w:t xml:space="preserve"> </w:t>
      </w:r>
      <w:r w:rsidRPr="008F00D6">
        <w:rPr>
          <w:rFonts w:ascii="Georgia" w:hAnsi="Georgia"/>
          <w:szCs w:val="22"/>
        </w:rPr>
        <w:t>– Authentication of Internal Users of ICT Systems Handling Government Information</w:t>
      </w:r>
      <w:r w:rsidR="00BE1571" w:rsidRPr="008F00D6">
        <w:rPr>
          <w:rFonts w:ascii="Georgia" w:hAnsi="Georgia"/>
          <w:szCs w:val="22"/>
        </w:rPr>
        <w:t>.</w:t>
      </w:r>
    </w:p>
    <w:p w:rsidR="00442BA7" w:rsidRDefault="00442BA7" w:rsidP="00442BA7">
      <w:pPr>
        <w:numPr>
          <w:ilvl w:val="0"/>
          <w:numId w:val="27"/>
        </w:numPr>
        <w:tabs>
          <w:tab w:val="clear" w:pos="360"/>
          <w:tab w:val="num" w:pos="720"/>
        </w:tabs>
        <w:overflowPunct w:val="0"/>
        <w:autoSpaceDE w:val="0"/>
        <w:autoSpaceDN w:val="0"/>
        <w:adjustRightInd w:val="0"/>
        <w:spacing w:after="240"/>
        <w:ind w:left="720" w:hanging="720"/>
        <w:jc w:val="both"/>
        <w:textAlignment w:val="baseline"/>
        <w:outlineLvl w:val="2"/>
        <w:rPr>
          <w:rFonts w:ascii="Georgia" w:hAnsi="Georgia"/>
          <w:szCs w:val="22"/>
        </w:rPr>
      </w:pPr>
      <w:r>
        <w:rPr>
          <w:rFonts w:ascii="Georgia" w:hAnsi="Georgia"/>
          <w:szCs w:val="22"/>
        </w:rPr>
        <w:t>This list will not be updated during the Contract Period</w:t>
      </w:r>
      <w:r w:rsidR="00B607CE">
        <w:rPr>
          <w:rFonts w:ascii="Georgia" w:hAnsi="Georgia"/>
          <w:szCs w:val="22"/>
        </w:rPr>
        <w:t xml:space="preserve">.  </w:t>
      </w:r>
      <w:r>
        <w:rPr>
          <w:rFonts w:ascii="Georgia" w:hAnsi="Georgia"/>
          <w:szCs w:val="22"/>
        </w:rPr>
        <w:t xml:space="preserve">All changes to HMG </w:t>
      </w:r>
      <w:r w:rsidR="00672E36">
        <w:rPr>
          <w:rFonts w:ascii="Georgia" w:hAnsi="Georgia"/>
          <w:szCs w:val="22"/>
        </w:rPr>
        <w:t xml:space="preserve">IA </w:t>
      </w:r>
      <w:r>
        <w:rPr>
          <w:rFonts w:ascii="Georgia" w:hAnsi="Georgia"/>
          <w:szCs w:val="22"/>
        </w:rPr>
        <w:t xml:space="preserve">standards are listed on the CESG website under </w:t>
      </w:r>
      <w:r w:rsidR="00B607CE">
        <w:rPr>
          <w:rFonts w:ascii="Georgia" w:hAnsi="Georgia"/>
          <w:szCs w:val="22"/>
        </w:rPr>
        <w:t>"</w:t>
      </w:r>
      <w:r>
        <w:rPr>
          <w:rFonts w:ascii="Georgia" w:hAnsi="Georgia"/>
          <w:szCs w:val="22"/>
        </w:rPr>
        <w:t>superseded publications</w:t>
      </w:r>
      <w:r w:rsidR="00B607CE">
        <w:rPr>
          <w:rFonts w:ascii="Georgia" w:hAnsi="Georgia"/>
          <w:szCs w:val="22"/>
        </w:rPr>
        <w:t xml:space="preserve">".  </w:t>
      </w:r>
      <w:r>
        <w:rPr>
          <w:rFonts w:ascii="Georgia" w:hAnsi="Georgia"/>
          <w:szCs w:val="22"/>
        </w:rPr>
        <w:t>Where documentation is updated, the latest version should be used, in accordance with P</w:t>
      </w:r>
      <w:r w:rsidR="00C3119F">
        <w:rPr>
          <w:rFonts w:ascii="Georgia" w:hAnsi="Georgia"/>
          <w:szCs w:val="22"/>
        </w:rPr>
        <w:t>aragraph</w:t>
      </w:r>
      <w:r>
        <w:rPr>
          <w:rFonts w:ascii="Georgia" w:hAnsi="Georgia"/>
          <w:szCs w:val="22"/>
        </w:rPr>
        <w:t xml:space="preserve"> B3</w:t>
      </w:r>
      <w:r w:rsidR="00C3119F">
        <w:rPr>
          <w:rFonts w:ascii="Georgia" w:hAnsi="Georgia"/>
          <w:szCs w:val="22"/>
        </w:rPr>
        <w:t xml:space="preserve"> of this Schedule 13</w:t>
      </w:r>
      <w:r>
        <w:rPr>
          <w:rFonts w:ascii="Georgia" w:hAnsi="Georgia"/>
          <w:szCs w:val="22"/>
        </w:rPr>
        <w:t>.</w:t>
      </w:r>
    </w:p>
    <w:p w:rsidR="00EF7B71" w:rsidRPr="008F00D6" w:rsidRDefault="00EF7B71" w:rsidP="008F00D6">
      <w:pPr>
        <w:overflowPunct w:val="0"/>
        <w:autoSpaceDE w:val="0"/>
        <w:autoSpaceDN w:val="0"/>
        <w:adjustRightInd w:val="0"/>
        <w:spacing w:after="240"/>
        <w:jc w:val="both"/>
        <w:textAlignment w:val="baseline"/>
        <w:rPr>
          <w:rFonts w:ascii="Georgia" w:hAnsi="Georgia"/>
          <w:szCs w:val="22"/>
        </w:rPr>
      </w:pPr>
    </w:p>
    <w:p w:rsidR="00EF7B71" w:rsidRPr="008F00D6" w:rsidRDefault="00EF7B71" w:rsidP="008F00D6">
      <w:pPr>
        <w:spacing w:after="240"/>
        <w:rPr>
          <w:rFonts w:ascii="Georgia" w:hAnsi="Georgia" w:cs="Arial"/>
          <w:szCs w:val="22"/>
        </w:rPr>
      </w:pPr>
      <w:r w:rsidRPr="008F00D6">
        <w:rPr>
          <w:rFonts w:ascii="Georgia" w:hAnsi="Georgia" w:cs="Arial"/>
          <w:color w:val="0000FF"/>
          <w:szCs w:val="22"/>
        </w:rPr>
        <w:br w:type="page"/>
      </w:r>
    </w:p>
    <w:p w:rsidR="00866F42" w:rsidRPr="008F00D6" w:rsidRDefault="00242C3D" w:rsidP="008F00D6">
      <w:pPr>
        <w:pStyle w:val="Heading1"/>
        <w:numPr>
          <w:ilvl w:val="0"/>
          <w:numId w:val="0"/>
        </w:numPr>
        <w:spacing w:after="240"/>
        <w:ind w:left="431"/>
        <w:jc w:val="center"/>
        <w:rPr>
          <w:rFonts w:ascii="Georgia" w:hAnsi="Georgia" w:cs="Arial"/>
          <w:sz w:val="22"/>
          <w:szCs w:val="22"/>
        </w:rPr>
      </w:pPr>
      <w:r w:rsidRPr="008F00D6">
        <w:rPr>
          <w:rFonts w:ascii="Georgia" w:hAnsi="Georgia" w:cs="Arial"/>
          <w:sz w:val="22"/>
          <w:szCs w:val="22"/>
        </w:rPr>
        <w:fldChar w:fldCharType="begin"/>
      </w:r>
      <w:r w:rsidRPr="008F00D6">
        <w:rPr>
          <w:rFonts w:ascii="Georgia" w:hAnsi="Georgia" w:cs="Arial"/>
          <w:sz w:val="22"/>
          <w:szCs w:val="22"/>
        </w:rPr>
        <w:instrText xml:space="preserve">  TC </w:instrText>
      </w:r>
      <w:r w:rsidR="00B607CE">
        <w:rPr>
          <w:rFonts w:ascii="Georgia" w:hAnsi="Georgia" w:cs="Arial"/>
          <w:sz w:val="22"/>
          <w:szCs w:val="22"/>
        </w:rPr>
        <w:instrText>"</w:instrText>
      </w:r>
      <w:bookmarkStart w:id="41" w:name="_Toc497926847"/>
      <w:r w:rsidR="00866F42" w:rsidRPr="008F00D6">
        <w:rPr>
          <w:rFonts w:ascii="Georgia" w:hAnsi="Georgia" w:cs="Arial"/>
          <w:b w:val="0"/>
          <w:sz w:val="22"/>
          <w:szCs w:val="22"/>
        </w:rPr>
        <w:instrText>APPENDIX 2</w:instrText>
      </w:r>
      <w:r w:rsidR="003C58EE" w:rsidRPr="008F00D6">
        <w:rPr>
          <w:rFonts w:ascii="Georgia" w:hAnsi="Georgia" w:cs="Arial"/>
          <w:b w:val="0"/>
          <w:sz w:val="22"/>
          <w:szCs w:val="22"/>
        </w:rPr>
        <w:instrText>: REFERENCES, CONTRACTOR DOCUMENTS AND LEGISLATION</w:instrText>
      </w:r>
      <w:bookmarkEnd w:id="41"/>
      <w:r w:rsidR="00B607CE">
        <w:rPr>
          <w:rFonts w:ascii="Georgia" w:hAnsi="Georgia" w:cs="Arial"/>
          <w:sz w:val="22"/>
          <w:szCs w:val="22"/>
        </w:rPr>
        <w:instrText>"</w:instrText>
      </w:r>
      <w:r w:rsidRPr="008F00D6">
        <w:rPr>
          <w:rFonts w:ascii="Georgia" w:hAnsi="Georgia" w:cs="Arial"/>
          <w:sz w:val="22"/>
          <w:szCs w:val="22"/>
        </w:rPr>
        <w:instrText xml:space="preserve"> \l1 </w:instrText>
      </w:r>
      <w:r w:rsidRPr="008F00D6">
        <w:rPr>
          <w:rFonts w:ascii="Georgia" w:hAnsi="Georgia" w:cs="Arial"/>
          <w:sz w:val="22"/>
          <w:szCs w:val="22"/>
        </w:rPr>
        <w:fldChar w:fldCharType="end"/>
      </w:r>
      <w:bookmarkStart w:id="42" w:name="_Ref411566745"/>
      <w:r w:rsidR="00EC135B" w:rsidRPr="008F00D6">
        <w:rPr>
          <w:rFonts w:ascii="Georgia" w:hAnsi="Georgia" w:cs="Arial"/>
          <w:sz w:val="22"/>
          <w:szCs w:val="22"/>
        </w:rPr>
        <w:t xml:space="preserve">APPENDIX 2 </w:t>
      </w:r>
    </w:p>
    <w:p w:rsidR="00866F42" w:rsidRPr="008F00D6" w:rsidRDefault="00866F42" w:rsidP="008F00D6">
      <w:pPr>
        <w:pStyle w:val="Heading1"/>
        <w:numPr>
          <w:ilvl w:val="0"/>
          <w:numId w:val="0"/>
        </w:numPr>
        <w:spacing w:after="240"/>
        <w:ind w:left="431"/>
        <w:jc w:val="center"/>
        <w:rPr>
          <w:rFonts w:ascii="Georgia" w:hAnsi="Georgia" w:cs="Arial"/>
          <w:sz w:val="22"/>
          <w:szCs w:val="22"/>
        </w:rPr>
      </w:pPr>
    </w:p>
    <w:p w:rsidR="00EF7B71" w:rsidRPr="008F00D6" w:rsidRDefault="00F0364B" w:rsidP="00EF041E">
      <w:pPr>
        <w:pStyle w:val="Heading1"/>
        <w:numPr>
          <w:ilvl w:val="0"/>
          <w:numId w:val="0"/>
        </w:numPr>
        <w:spacing w:after="240"/>
        <w:ind w:left="431"/>
        <w:rPr>
          <w:rFonts w:ascii="Georgia" w:hAnsi="Georgia" w:cs="Arial"/>
          <w:sz w:val="22"/>
          <w:szCs w:val="22"/>
        </w:rPr>
      </w:pPr>
      <w:r w:rsidRPr="008F00D6">
        <w:rPr>
          <w:rFonts w:ascii="Georgia" w:hAnsi="Georgia" w:cs="Arial"/>
          <w:sz w:val="22"/>
          <w:szCs w:val="22"/>
        </w:rPr>
        <w:t>1</w:t>
      </w:r>
      <w:r w:rsidR="00B607CE">
        <w:rPr>
          <w:rFonts w:ascii="Georgia" w:hAnsi="Georgia" w:cs="Arial"/>
          <w:sz w:val="22"/>
          <w:szCs w:val="22"/>
        </w:rPr>
        <w:t xml:space="preserve">.  </w:t>
      </w:r>
      <w:r w:rsidR="00EF7B71" w:rsidRPr="008F00D6">
        <w:rPr>
          <w:rFonts w:ascii="Georgia" w:hAnsi="Georgia" w:cs="Arial"/>
          <w:sz w:val="22"/>
          <w:szCs w:val="22"/>
        </w:rPr>
        <w:t>REFERENCES</w:t>
      </w:r>
      <w:bookmarkEnd w:id="42"/>
    </w:p>
    <w:p w:rsidR="00EF7B71" w:rsidRPr="008F00D6" w:rsidRDefault="00EF7B71" w:rsidP="000D4623">
      <w:pPr>
        <w:pStyle w:val="Header"/>
        <w:spacing w:after="240"/>
        <w:jc w:val="both"/>
        <w:rPr>
          <w:rFonts w:ascii="Georgia" w:hAnsi="Georgia" w:cs="Arial"/>
          <w:bCs/>
          <w:szCs w:val="22"/>
        </w:rPr>
      </w:pPr>
      <w:r w:rsidRPr="008F00D6">
        <w:rPr>
          <w:rFonts w:ascii="Georgia" w:hAnsi="Georgia" w:cs="Arial"/>
          <w:bCs/>
          <w:szCs w:val="22"/>
        </w:rPr>
        <w:t>The followi</w:t>
      </w:r>
      <w:r w:rsidR="00866F42" w:rsidRPr="008F00D6">
        <w:rPr>
          <w:rFonts w:ascii="Georgia" w:hAnsi="Georgia" w:cs="Arial"/>
          <w:bCs/>
          <w:szCs w:val="22"/>
        </w:rPr>
        <w:t>ng references</w:t>
      </w:r>
      <w:r w:rsidR="002716A4">
        <w:rPr>
          <w:rFonts w:ascii="Georgia" w:hAnsi="Georgia" w:cs="Arial"/>
          <w:bCs/>
          <w:szCs w:val="22"/>
        </w:rPr>
        <w:t xml:space="preserve">, current at the </w:t>
      </w:r>
      <w:r w:rsidR="000D4623">
        <w:rPr>
          <w:rFonts w:ascii="Georgia" w:hAnsi="Georgia" w:cs="Arial"/>
          <w:bCs/>
          <w:szCs w:val="22"/>
        </w:rPr>
        <w:t>Commencement Date</w:t>
      </w:r>
      <w:r w:rsidR="002716A4">
        <w:rPr>
          <w:rFonts w:ascii="Georgia" w:hAnsi="Georgia" w:cs="Arial"/>
          <w:bCs/>
          <w:szCs w:val="22"/>
        </w:rPr>
        <w:t>,</w:t>
      </w:r>
      <w:r w:rsidR="00866F42" w:rsidRPr="008F00D6">
        <w:rPr>
          <w:rFonts w:ascii="Georgia" w:hAnsi="Georgia" w:cs="Arial"/>
          <w:bCs/>
          <w:szCs w:val="22"/>
        </w:rPr>
        <w:t xml:space="preserve"> are made in this </w:t>
      </w:r>
      <w:r w:rsidR="00866F42" w:rsidRPr="00A647AA">
        <w:rPr>
          <w:rFonts w:ascii="Georgia" w:hAnsi="Georgia" w:cs="Arial"/>
          <w:bCs/>
          <w:szCs w:val="22"/>
        </w:rPr>
        <w:t>S</w:t>
      </w:r>
      <w:r w:rsidRPr="00A647AA">
        <w:rPr>
          <w:rFonts w:ascii="Georgia" w:hAnsi="Georgia" w:cs="Arial"/>
          <w:bCs/>
          <w:szCs w:val="22"/>
        </w:rPr>
        <w:t>chedule</w:t>
      </w:r>
      <w:r w:rsidR="00866F42" w:rsidRPr="00A647AA">
        <w:rPr>
          <w:rFonts w:ascii="Georgia" w:hAnsi="Georgia" w:cs="Arial"/>
          <w:bCs/>
          <w:szCs w:val="22"/>
        </w:rPr>
        <w:t xml:space="preserve"> 1</w:t>
      </w:r>
      <w:r w:rsidR="00A647AA">
        <w:rPr>
          <w:rFonts w:ascii="Georgia" w:hAnsi="Georgia" w:cs="Arial"/>
          <w:bCs/>
          <w:szCs w:val="22"/>
        </w:rPr>
        <w:t>3</w:t>
      </w:r>
      <w:r w:rsidR="00B607CE">
        <w:rPr>
          <w:rFonts w:ascii="Georgia" w:hAnsi="Georgia" w:cs="Arial"/>
          <w:bCs/>
          <w:szCs w:val="22"/>
        </w:rPr>
        <w:t xml:space="preserve">.  </w:t>
      </w:r>
      <w:r w:rsidR="002716A4">
        <w:rPr>
          <w:rFonts w:ascii="Georgia" w:hAnsi="Georgia" w:cs="Arial"/>
          <w:bCs/>
          <w:szCs w:val="22"/>
        </w:rPr>
        <w:t xml:space="preserve">References to CESG guidance on HMG documentation will not be updated </w:t>
      </w:r>
      <w:r w:rsidR="009162D9">
        <w:rPr>
          <w:rFonts w:ascii="Georgia" w:hAnsi="Georgia" w:cs="Arial"/>
          <w:bCs/>
          <w:szCs w:val="22"/>
        </w:rPr>
        <w:t xml:space="preserve">during </w:t>
      </w:r>
      <w:r w:rsidR="002716A4">
        <w:rPr>
          <w:rFonts w:ascii="Georgia" w:hAnsi="Georgia" w:cs="Arial"/>
          <w:bCs/>
          <w:szCs w:val="22"/>
        </w:rPr>
        <w:t>the Contract Period to reflect updated or superseded publications</w:t>
      </w:r>
      <w:r w:rsidR="00B607CE">
        <w:rPr>
          <w:rFonts w:ascii="Georgia" w:hAnsi="Georgia" w:cs="Arial"/>
          <w:bCs/>
          <w:szCs w:val="22"/>
        </w:rPr>
        <w:t xml:space="preserve">.  </w:t>
      </w:r>
      <w:r w:rsidR="002716A4">
        <w:rPr>
          <w:rFonts w:ascii="Georgia" w:hAnsi="Georgia" w:cs="Arial"/>
          <w:bCs/>
          <w:szCs w:val="22"/>
        </w:rPr>
        <w:t>Where documentation is updated, the latest version should be used, in accordance with P</w:t>
      </w:r>
      <w:r w:rsidR="00C3119F">
        <w:rPr>
          <w:rFonts w:ascii="Georgia" w:hAnsi="Georgia" w:cs="Arial"/>
          <w:bCs/>
          <w:szCs w:val="22"/>
        </w:rPr>
        <w:t>aragraph</w:t>
      </w:r>
      <w:r w:rsidR="002716A4">
        <w:rPr>
          <w:rFonts w:ascii="Georgia" w:hAnsi="Georgia" w:cs="Arial"/>
          <w:bCs/>
          <w:szCs w:val="22"/>
        </w:rPr>
        <w:t xml:space="preserve"> B3</w:t>
      </w:r>
      <w:r w:rsidR="00B607CE">
        <w:rPr>
          <w:rFonts w:ascii="Georgia" w:hAnsi="Georgia" w:cs="Arial"/>
          <w:bCs/>
          <w:szCs w:val="22"/>
        </w:rPr>
        <w:t xml:space="preserve">.  </w:t>
      </w:r>
      <w:r w:rsidR="002716A4">
        <w:rPr>
          <w:rFonts w:ascii="Georgia" w:hAnsi="Georgia" w:cs="Arial"/>
          <w:bCs/>
          <w:szCs w:val="22"/>
        </w:rPr>
        <w:t>All changes to HMG</w:t>
      </w:r>
      <w:r w:rsidR="009162D9">
        <w:rPr>
          <w:rFonts w:ascii="Georgia" w:hAnsi="Georgia" w:cs="Arial"/>
          <w:bCs/>
          <w:szCs w:val="22"/>
        </w:rPr>
        <w:t xml:space="preserve"> IA</w:t>
      </w:r>
      <w:r w:rsidR="002716A4">
        <w:rPr>
          <w:rFonts w:ascii="Georgia" w:hAnsi="Georgia" w:cs="Arial"/>
          <w:bCs/>
          <w:szCs w:val="22"/>
        </w:rPr>
        <w:t xml:space="preserve"> standards are listed on the CESG website under </w:t>
      </w:r>
      <w:r w:rsidR="00B607CE">
        <w:rPr>
          <w:rFonts w:ascii="Georgia" w:hAnsi="Georgia" w:cs="Arial"/>
          <w:bCs/>
          <w:szCs w:val="22"/>
        </w:rPr>
        <w:t>"</w:t>
      </w:r>
      <w:r w:rsidR="002716A4">
        <w:rPr>
          <w:rFonts w:ascii="Georgia" w:hAnsi="Georgia" w:cs="Arial"/>
          <w:bCs/>
          <w:szCs w:val="22"/>
        </w:rPr>
        <w:t>superseded publications</w:t>
      </w:r>
      <w:r w:rsidR="00B607CE">
        <w:rPr>
          <w:rFonts w:ascii="Georgia" w:hAnsi="Georgia" w:cs="Arial"/>
          <w:bCs/>
          <w:szCs w:val="22"/>
        </w:rPr>
        <w:t>"</w:t>
      </w:r>
      <w:r w:rsidRPr="008F00D6">
        <w:rPr>
          <w:rFonts w:ascii="Georgia" w:hAnsi="Georgia" w:cs="Arial"/>
          <w:bCs/>
          <w:szCs w:val="22"/>
        </w:rPr>
        <w:t>:</w:t>
      </w:r>
    </w:p>
    <w:tbl>
      <w:tblPr>
        <w:tblW w:w="9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669"/>
        <w:gridCol w:w="6637"/>
        <w:gridCol w:w="1839"/>
      </w:tblGrid>
      <w:tr w:rsidR="00866F42" w:rsidRPr="008F00D6" w:rsidTr="00F0364B">
        <w:trPr>
          <w:cantSplit/>
          <w:trHeight w:val="72"/>
          <w:tblHeader/>
        </w:trPr>
        <w:tc>
          <w:tcPr>
            <w:tcW w:w="669" w:type="dxa"/>
            <w:shd w:val="clear" w:color="auto" w:fill="D9D9D9"/>
            <w:vAlign w:val="center"/>
          </w:tcPr>
          <w:p w:rsidR="00866F42" w:rsidRPr="008F00D6" w:rsidRDefault="00866F42" w:rsidP="008F00D6">
            <w:pPr>
              <w:spacing w:after="240"/>
              <w:jc w:val="center"/>
              <w:rPr>
                <w:rFonts w:ascii="Georgia" w:hAnsi="Georgia" w:cs="Arial"/>
                <w:b/>
                <w:bCs/>
                <w:szCs w:val="22"/>
              </w:rPr>
            </w:pPr>
            <w:r w:rsidRPr="008F00D6">
              <w:rPr>
                <w:rFonts w:ascii="Georgia" w:hAnsi="Georgia" w:cs="Arial"/>
                <w:b/>
                <w:bCs/>
                <w:szCs w:val="22"/>
              </w:rPr>
              <w:t>REF</w:t>
            </w:r>
          </w:p>
        </w:tc>
        <w:tc>
          <w:tcPr>
            <w:tcW w:w="6637" w:type="dxa"/>
            <w:shd w:val="clear" w:color="auto" w:fill="D9D9D9"/>
            <w:vAlign w:val="center"/>
          </w:tcPr>
          <w:p w:rsidR="00866F42" w:rsidRPr="008F00D6" w:rsidRDefault="00866F42" w:rsidP="008F00D6">
            <w:pPr>
              <w:spacing w:after="240"/>
              <w:ind w:right="198"/>
              <w:jc w:val="center"/>
              <w:rPr>
                <w:rFonts w:ascii="Georgia" w:hAnsi="Georgia" w:cs="Arial"/>
                <w:b/>
                <w:bCs/>
                <w:szCs w:val="22"/>
              </w:rPr>
            </w:pPr>
            <w:r w:rsidRPr="008F00D6">
              <w:rPr>
                <w:rFonts w:ascii="Georgia" w:hAnsi="Georgia" w:cs="Arial"/>
                <w:b/>
                <w:bCs/>
                <w:szCs w:val="22"/>
              </w:rPr>
              <w:t>DOCUMENT, VERSION, DATE</w:t>
            </w:r>
          </w:p>
        </w:tc>
        <w:tc>
          <w:tcPr>
            <w:tcW w:w="1839" w:type="dxa"/>
            <w:shd w:val="clear" w:color="auto" w:fill="D9D9D9"/>
            <w:vAlign w:val="center"/>
          </w:tcPr>
          <w:p w:rsidR="00866F42" w:rsidRPr="008F00D6" w:rsidRDefault="00866F42" w:rsidP="008F00D6">
            <w:pPr>
              <w:spacing w:after="240"/>
              <w:jc w:val="center"/>
              <w:rPr>
                <w:rFonts w:ascii="Georgia" w:hAnsi="Georgia" w:cs="Arial"/>
                <w:b/>
                <w:bCs/>
                <w:szCs w:val="22"/>
              </w:rPr>
            </w:pPr>
            <w:r w:rsidRPr="008F00D6">
              <w:rPr>
                <w:rFonts w:ascii="Georgia" w:hAnsi="Georgia" w:cs="Arial"/>
                <w:b/>
                <w:bCs/>
                <w:szCs w:val="22"/>
              </w:rPr>
              <w:t>AUTHOR</w:t>
            </w:r>
          </w:p>
        </w:tc>
      </w:tr>
      <w:tr w:rsidR="00866F42" w:rsidRPr="008F00D6" w:rsidTr="00F0364B">
        <w:trPr>
          <w:cantSplit/>
          <w:trHeight w:val="47"/>
        </w:trPr>
        <w:tc>
          <w:tcPr>
            <w:tcW w:w="669" w:type="dxa"/>
          </w:tcPr>
          <w:p w:rsidR="00866F42" w:rsidRPr="008F00D6" w:rsidRDefault="00866F42" w:rsidP="008F00D6">
            <w:pPr>
              <w:spacing w:after="240"/>
              <w:jc w:val="both"/>
              <w:rPr>
                <w:rFonts w:ascii="Georgia" w:hAnsi="Georgia" w:cs="Arial"/>
                <w:bCs/>
                <w:szCs w:val="22"/>
              </w:rPr>
            </w:pPr>
          </w:p>
        </w:tc>
        <w:tc>
          <w:tcPr>
            <w:tcW w:w="6637" w:type="dxa"/>
          </w:tcPr>
          <w:p w:rsidR="00866F42" w:rsidRPr="008F00D6" w:rsidRDefault="00866F42" w:rsidP="008F00D6">
            <w:pPr>
              <w:spacing w:after="240"/>
              <w:ind w:right="198"/>
              <w:jc w:val="both"/>
              <w:rPr>
                <w:rFonts w:ascii="Georgia" w:hAnsi="Georgia" w:cs="Arial"/>
                <w:bCs/>
                <w:szCs w:val="22"/>
              </w:rPr>
            </w:pPr>
            <w:r w:rsidRPr="008F00D6">
              <w:rPr>
                <w:rFonts w:ascii="Georgia" w:hAnsi="Georgia" w:cs="Arial"/>
                <w:bCs/>
                <w:szCs w:val="22"/>
              </w:rPr>
              <w:t>Accreditation Framework</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Authority</w:t>
            </w:r>
          </w:p>
        </w:tc>
      </w:tr>
      <w:tr w:rsidR="00866F42" w:rsidRPr="008F00D6" w:rsidTr="00F0364B">
        <w:trPr>
          <w:cantSplit/>
          <w:trHeight w:val="72"/>
        </w:trPr>
        <w:tc>
          <w:tcPr>
            <w:tcW w:w="669" w:type="dxa"/>
          </w:tcPr>
          <w:p w:rsidR="00866F42" w:rsidRPr="008F00D6" w:rsidRDefault="00866F42" w:rsidP="008F00D6">
            <w:pPr>
              <w:spacing w:after="240"/>
              <w:jc w:val="both"/>
              <w:rPr>
                <w:rFonts w:ascii="Georgia" w:hAnsi="Georgia" w:cs="Arial"/>
                <w:bCs/>
                <w:szCs w:val="22"/>
              </w:rPr>
            </w:pPr>
          </w:p>
        </w:tc>
        <w:tc>
          <w:tcPr>
            <w:tcW w:w="6637" w:type="dxa"/>
          </w:tcPr>
          <w:p w:rsidR="00866F42" w:rsidRPr="008F00D6" w:rsidRDefault="00866F42" w:rsidP="008F00D6">
            <w:pPr>
              <w:spacing w:after="240"/>
              <w:ind w:right="198"/>
              <w:jc w:val="both"/>
              <w:rPr>
                <w:rFonts w:ascii="Georgia" w:hAnsi="Georgia" w:cs="Arial"/>
                <w:bCs/>
                <w:szCs w:val="22"/>
              </w:rPr>
            </w:pPr>
            <w:r w:rsidRPr="008F00D6">
              <w:rPr>
                <w:rFonts w:ascii="Georgia" w:hAnsi="Georgia" w:cs="Arial"/>
                <w:bCs/>
                <w:szCs w:val="22"/>
              </w:rPr>
              <w:t>Authority</w:t>
            </w:r>
            <w:r w:rsidR="00B607CE">
              <w:rPr>
                <w:rFonts w:ascii="Georgia" w:hAnsi="Georgia" w:cs="Arial"/>
                <w:bCs/>
                <w:szCs w:val="22"/>
              </w:rPr>
              <w:t>'</w:t>
            </w:r>
            <w:r w:rsidRPr="008F00D6">
              <w:rPr>
                <w:rFonts w:ascii="Georgia" w:hAnsi="Georgia" w:cs="Arial"/>
                <w:bCs/>
                <w:szCs w:val="22"/>
              </w:rPr>
              <w:t>s IT Security Policy Framework,</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Authority</w:t>
            </w:r>
          </w:p>
        </w:tc>
      </w:tr>
      <w:tr w:rsidR="00866F42" w:rsidRPr="008F00D6" w:rsidTr="00F0364B">
        <w:trPr>
          <w:cantSplit/>
          <w:trHeight w:val="72"/>
        </w:trPr>
        <w:tc>
          <w:tcPr>
            <w:tcW w:w="669" w:type="dxa"/>
          </w:tcPr>
          <w:p w:rsidR="00866F42" w:rsidRPr="008F00D6" w:rsidRDefault="00866F42" w:rsidP="008F00D6">
            <w:pPr>
              <w:spacing w:after="240"/>
              <w:jc w:val="both"/>
              <w:rPr>
                <w:rFonts w:ascii="Georgia" w:hAnsi="Georgia" w:cs="Arial"/>
                <w:bCs/>
                <w:szCs w:val="22"/>
              </w:rPr>
            </w:pPr>
          </w:p>
        </w:tc>
        <w:tc>
          <w:tcPr>
            <w:tcW w:w="6637" w:type="dxa"/>
          </w:tcPr>
          <w:p w:rsidR="00866F42" w:rsidRPr="008F00D6" w:rsidRDefault="00866F42" w:rsidP="008F00D6">
            <w:pPr>
              <w:spacing w:after="240"/>
              <w:ind w:right="198"/>
              <w:jc w:val="both"/>
              <w:rPr>
                <w:rFonts w:ascii="Georgia" w:hAnsi="Georgia" w:cs="Arial"/>
                <w:bCs/>
                <w:szCs w:val="22"/>
              </w:rPr>
            </w:pPr>
            <w:r w:rsidRPr="008F00D6">
              <w:rPr>
                <w:rFonts w:ascii="Georgia" w:hAnsi="Georgia" w:cs="Arial"/>
                <w:bCs/>
                <w:szCs w:val="22"/>
              </w:rPr>
              <w:t>Authority Threat Source and Threat Actor Baseline</w:t>
            </w:r>
            <w:r w:rsidR="00B607CE">
              <w:rPr>
                <w:rFonts w:ascii="Georgia" w:hAnsi="Georgia" w:cs="Arial"/>
                <w:bCs/>
                <w:szCs w:val="22"/>
              </w:rPr>
              <w:t>'</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Authority</w:t>
            </w:r>
          </w:p>
        </w:tc>
      </w:tr>
      <w:tr w:rsidR="00866F42" w:rsidRPr="008F00D6" w:rsidTr="00F0364B">
        <w:trPr>
          <w:cantSplit/>
          <w:trHeight w:val="72"/>
        </w:trPr>
        <w:tc>
          <w:tcPr>
            <w:tcW w:w="669" w:type="dxa"/>
          </w:tcPr>
          <w:p w:rsidR="00866F42" w:rsidRPr="008F00D6" w:rsidRDefault="00866F42" w:rsidP="008F00D6">
            <w:pPr>
              <w:spacing w:after="240"/>
              <w:jc w:val="both"/>
              <w:rPr>
                <w:rFonts w:ascii="Georgia" w:hAnsi="Georgia" w:cs="Arial"/>
                <w:bCs/>
                <w:szCs w:val="22"/>
              </w:rPr>
            </w:pPr>
          </w:p>
        </w:tc>
        <w:tc>
          <w:tcPr>
            <w:tcW w:w="6637" w:type="dxa"/>
          </w:tcPr>
          <w:p w:rsidR="00866F42" w:rsidRPr="008F00D6" w:rsidRDefault="00866F42" w:rsidP="008F00D6">
            <w:pPr>
              <w:spacing w:after="240"/>
              <w:ind w:right="198"/>
              <w:jc w:val="both"/>
              <w:rPr>
                <w:rFonts w:ascii="Georgia" w:hAnsi="Georgia" w:cs="Arial"/>
                <w:bCs/>
                <w:szCs w:val="22"/>
              </w:rPr>
            </w:pPr>
            <w:r w:rsidRPr="008F00D6">
              <w:rPr>
                <w:rFonts w:ascii="Georgia" w:hAnsi="Georgia" w:cs="Arial"/>
                <w:bCs/>
                <w:szCs w:val="22"/>
              </w:rPr>
              <w:t>GSI Code of Connection (CoCo).</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CESG</w:t>
            </w:r>
          </w:p>
        </w:tc>
      </w:tr>
      <w:tr w:rsidR="00866F42" w:rsidRPr="008F00D6" w:rsidTr="00F0364B">
        <w:trPr>
          <w:cantSplit/>
          <w:trHeight w:val="72"/>
        </w:trPr>
        <w:tc>
          <w:tcPr>
            <w:tcW w:w="669" w:type="dxa"/>
          </w:tcPr>
          <w:p w:rsidR="00866F42" w:rsidRPr="008F00D6" w:rsidRDefault="00866F42" w:rsidP="008F00D6">
            <w:pPr>
              <w:spacing w:after="240"/>
              <w:jc w:val="both"/>
              <w:rPr>
                <w:rFonts w:ascii="Georgia" w:hAnsi="Georgia" w:cs="Arial"/>
                <w:bCs/>
                <w:szCs w:val="22"/>
              </w:rPr>
            </w:pPr>
          </w:p>
        </w:tc>
        <w:tc>
          <w:tcPr>
            <w:tcW w:w="6637" w:type="dxa"/>
          </w:tcPr>
          <w:p w:rsidR="00866F42" w:rsidRPr="008F00D6" w:rsidRDefault="00866F42" w:rsidP="008F00D6">
            <w:pPr>
              <w:spacing w:after="240"/>
              <w:ind w:right="198"/>
              <w:jc w:val="both"/>
              <w:rPr>
                <w:rFonts w:ascii="Georgia" w:hAnsi="Georgia" w:cs="Arial"/>
                <w:bCs/>
                <w:szCs w:val="22"/>
              </w:rPr>
            </w:pPr>
            <w:r w:rsidRPr="008F00D6">
              <w:rPr>
                <w:rFonts w:ascii="Georgia" w:hAnsi="Georgia" w:cs="Arial"/>
                <w:bCs/>
                <w:szCs w:val="22"/>
              </w:rPr>
              <w:t>HMG IA Standard No.4 Management of Cryptographic Systems</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CESG</w:t>
            </w:r>
          </w:p>
        </w:tc>
      </w:tr>
      <w:tr w:rsidR="00866F42" w:rsidRPr="008F00D6" w:rsidTr="00F0364B">
        <w:trPr>
          <w:cantSplit/>
          <w:trHeight w:val="335"/>
        </w:trPr>
        <w:tc>
          <w:tcPr>
            <w:tcW w:w="669" w:type="dxa"/>
          </w:tcPr>
          <w:p w:rsidR="00866F42" w:rsidRPr="008F00D6" w:rsidRDefault="00866F42" w:rsidP="008F00D6">
            <w:pPr>
              <w:spacing w:after="240"/>
              <w:jc w:val="both"/>
              <w:rPr>
                <w:rFonts w:ascii="Georgia" w:hAnsi="Georgia" w:cs="Arial"/>
                <w:bCs/>
                <w:szCs w:val="22"/>
              </w:rPr>
            </w:pPr>
          </w:p>
        </w:tc>
        <w:tc>
          <w:tcPr>
            <w:tcW w:w="6637" w:type="dxa"/>
          </w:tcPr>
          <w:p w:rsidR="00866F42" w:rsidRPr="008F00D6" w:rsidRDefault="00866F42" w:rsidP="008F00D6">
            <w:pPr>
              <w:spacing w:after="240"/>
              <w:ind w:right="198"/>
              <w:jc w:val="both"/>
              <w:rPr>
                <w:rFonts w:ascii="Georgia" w:hAnsi="Georgia" w:cs="Arial"/>
                <w:bCs/>
                <w:szCs w:val="22"/>
              </w:rPr>
            </w:pPr>
            <w:r w:rsidRPr="008F00D6">
              <w:rPr>
                <w:rFonts w:ascii="Georgia" w:hAnsi="Georgia" w:cs="Arial"/>
                <w:bCs/>
                <w:szCs w:val="22"/>
              </w:rPr>
              <w:t>ISO/IEC 27001 (Information Security Requirements Specification)</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ISO</w:t>
            </w:r>
          </w:p>
        </w:tc>
      </w:tr>
      <w:tr w:rsidR="00866F42" w:rsidRPr="008F00D6" w:rsidTr="00F0364B">
        <w:trPr>
          <w:cantSplit/>
          <w:trHeight w:val="72"/>
        </w:trPr>
        <w:tc>
          <w:tcPr>
            <w:tcW w:w="669" w:type="dxa"/>
          </w:tcPr>
          <w:p w:rsidR="00866F42" w:rsidRPr="008F00D6" w:rsidRDefault="00866F42" w:rsidP="008F00D6">
            <w:pPr>
              <w:spacing w:after="240"/>
              <w:jc w:val="both"/>
              <w:rPr>
                <w:rFonts w:ascii="Georgia" w:hAnsi="Georgia" w:cs="Arial"/>
                <w:bCs/>
                <w:szCs w:val="22"/>
              </w:rPr>
            </w:pPr>
          </w:p>
        </w:tc>
        <w:tc>
          <w:tcPr>
            <w:tcW w:w="6637" w:type="dxa"/>
          </w:tcPr>
          <w:p w:rsidR="00866F42" w:rsidRPr="008F00D6" w:rsidRDefault="00866F42" w:rsidP="008F00D6">
            <w:pPr>
              <w:spacing w:after="240"/>
              <w:ind w:right="198"/>
              <w:jc w:val="both"/>
              <w:rPr>
                <w:rFonts w:ascii="Georgia" w:hAnsi="Georgia" w:cs="Arial"/>
                <w:bCs/>
                <w:szCs w:val="22"/>
              </w:rPr>
            </w:pPr>
            <w:r w:rsidRPr="008F00D6">
              <w:rPr>
                <w:rFonts w:ascii="Georgia" w:hAnsi="Georgia" w:cs="Arial"/>
                <w:bCs/>
                <w:szCs w:val="22"/>
              </w:rPr>
              <w:t>ISO/IEC27002 (Information Security Code of Practice)</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ISO</w:t>
            </w:r>
          </w:p>
        </w:tc>
      </w:tr>
      <w:tr w:rsidR="00866F42" w:rsidRPr="008F00D6" w:rsidTr="00F0364B">
        <w:trPr>
          <w:cantSplit/>
          <w:trHeight w:val="72"/>
        </w:trPr>
        <w:tc>
          <w:tcPr>
            <w:tcW w:w="669" w:type="dxa"/>
          </w:tcPr>
          <w:p w:rsidR="00866F42" w:rsidRPr="008F00D6" w:rsidRDefault="00866F42" w:rsidP="008F00D6">
            <w:pPr>
              <w:spacing w:after="240"/>
              <w:jc w:val="both"/>
              <w:rPr>
                <w:rFonts w:ascii="Georgia" w:hAnsi="Georgia" w:cs="Arial"/>
                <w:bCs/>
                <w:szCs w:val="22"/>
              </w:rPr>
            </w:pPr>
          </w:p>
        </w:tc>
        <w:tc>
          <w:tcPr>
            <w:tcW w:w="6637" w:type="dxa"/>
          </w:tcPr>
          <w:p w:rsidR="00866F42" w:rsidRPr="008F00D6" w:rsidRDefault="00866F42" w:rsidP="008F00D6">
            <w:pPr>
              <w:spacing w:after="240"/>
              <w:ind w:right="198"/>
              <w:jc w:val="both"/>
              <w:rPr>
                <w:rFonts w:ascii="Georgia" w:hAnsi="Georgia" w:cs="Arial"/>
                <w:bCs/>
                <w:szCs w:val="22"/>
              </w:rPr>
            </w:pPr>
            <w:r w:rsidRPr="008F00D6">
              <w:rPr>
                <w:rFonts w:ascii="Georgia" w:hAnsi="Georgia" w:cs="Arial"/>
                <w:bCs/>
                <w:szCs w:val="22"/>
              </w:rPr>
              <w:t>Protectively marked material handling guidelines</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Cabinet Office</w:t>
            </w:r>
          </w:p>
        </w:tc>
      </w:tr>
      <w:tr w:rsidR="00866F42" w:rsidRPr="008F00D6" w:rsidTr="00F0364B">
        <w:trPr>
          <w:cantSplit/>
          <w:trHeight w:val="72"/>
        </w:trPr>
        <w:tc>
          <w:tcPr>
            <w:tcW w:w="669" w:type="dxa"/>
          </w:tcPr>
          <w:p w:rsidR="00866F42" w:rsidRPr="008F00D6" w:rsidRDefault="00866F42" w:rsidP="008F00D6">
            <w:pPr>
              <w:spacing w:after="240"/>
              <w:jc w:val="both"/>
              <w:rPr>
                <w:rFonts w:ascii="Georgia" w:hAnsi="Georgia" w:cs="Arial"/>
                <w:bCs/>
                <w:szCs w:val="22"/>
              </w:rPr>
            </w:pPr>
          </w:p>
        </w:tc>
        <w:tc>
          <w:tcPr>
            <w:tcW w:w="6637" w:type="dxa"/>
          </w:tcPr>
          <w:p w:rsidR="00866F42" w:rsidRPr="008F00D6" w:rsidRDefault="00866F42" w:rsidP="008F00D6">
            <w:pPr>
              <w:spacing w:after="240"/>
              <w:ind w:right="198"/>
              <w:jc w:val="both"/>
              <w:rPr>
                <w:rFonts w:ascii="Georgia" w:hAnsi="Georgia" w:cs="Arial"/>
                <w:bCs/>
                <w:szCs w:val="22"/>
              </w:rPr>
            </w:pPr>
            <w:r w:rsidRPr="008F00D6">
              <w:rPr>
                <w:rFonts w:ascii="Georgia" w:hAnsi="Georgia" w:cs="Arial"/>
                <w:bCs/>
                <w:szCs w:val="22"/>
              </w:rPr>
              <w:t>Privacy Impact Assessments guidance</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DACU</w:t>
            </w:r>
          </w:p>
        </w:tc>
      </w:tr>
      <w:tr w:rsidR="00866F42" w:rsidRPr="008F00D6" w:rsidTr="00F0364B">
        <w:trPr>
          <w:cantSplit/>
          <w:trHeight w:val="72"/>
        </w:trPr>
        <w:tc>
          <w:tcPr>
            <w:tcW w:w="669" w:type="dxa"/>
          </w:tcPr>
          <w:p w:rsidR="00866F42" w:rsidRPr="008F00D6" w:rsidRDefault="00866F42" w:rsidP="008F00D6">
            <w:pPr>
              <w:spacing w:after="240"/>
              <w:jc w:val="both"/>
              <w:rPr>
                <w:rFonts w:ascii="Georgia" w:hAnsi="Georgia" w:cs="Arial"/>
                <w:bCs/>
                <w:szCs w:val="22"/>
              </w:rPr>
            </w:pPr>
          </w:p>
        </w:tc>
        <w:tc>
          <w:tcPr>
            <w:tcW w:w="6637" w:type="dxa"/>
            <w:vAlign w:val="bottom"/>
          </w:tcPr>
          <w:p w:rsidR="00866F42" w:rsidRPr="008F00D6" w:rsidRDefault="00866F42" w:rsidP="00BD6574">
            <w:pPr>
              <w:spacing w:after="240"/>
              <w:ind w:right="198"/>
              <w:jc w:val="both"/>
              <w:rPr>
                <w:rFonts w:ascii="Georgia" w:hAnsi="Georgia" w:cs="Arial"/>
                <w:bCs/>
                <w:szCs w:val="22"/>
              </w:rPr>
            </w:pPr>
            <w:r w:rsidRPr="008F00D6">
              <w:rPr>
                <w:rFonts w:ascii="Georgia" w:hAnsi="Georgia" w:cs="Arial"/>
                <w:bCs/>
                <w:szCs w:val="22"/>
              </w:rPr>
              <w:t>IAS1</w:t>
            </w:r>
            <w:r w:rsidR="002716A4">
              <w:rPr>
                <w:rFonts w:ascii="Georgia" w:hAnsi="Georgia" w:cs="Arial"/>
                <w:bCs/>
                <w:szCs w:val="22"/>
              </w:rPr>
              <w:t xml:space="preserve"> &amp; 2</w:t>
            </w:r>
            <w:r w:rsidRPr="008F00D6">
              <w:rPr>
                <w:rFonts w:ascii="Georgia" w:hAnsi="Georgia" w:cs="Arial"/>
                <w:bCs/>
                <w:szCs w:val="22"/>
              </w:rPr>
              <w:t xml:space="preserve"> </w:t>
            </w:r>
            <w:r w:rsidR="002716A4">
              <w:rPr>
                <w:rFonts w:ascii="Georgia" w:hAnsi="Georgia" w:cs="Arial"/>
                <w:bCs/>
                <w:szCs w:val="22"/>
              </w:rPr>
              <w:t>– Information</w:t>
            </w:r>
            <w:r w:rsidRPr="008F00D6">
              <w:rPr>
                <w:rFonts w:ascii="Georgia" w:hAnsi="Georgia" w:cs="Arial"/>
                <w:bCs/>
                <w:szCs w:val="22"/>
              </w:rPr>
              <w:t xml:space="preserve"> Risk</w:t>
            </w:r>
            <w:r w:rsidR="002716A4">
              <w:rPr>
                <w:rFonts w:ascii="Georgia" w:hAnsi="Georgia" w:cs="Arial"/>
                <w:bCs/>
                <w:szCs w:val="22"/>
              </w:rPr>
              <w:t xml:space="preserve"> Management</w:t>
            </w:r>
            <w:r w:rsidRPr="008F00D6">
              <w:rPr>
                <w:rFonts w:ascii="Georgia" w:hAnsi="Georgia" w:cs="Arial"/>
                <w:bCs/>
                <w:szCs w:val="22"/>
              </w:rPr>
              <w:t xml:space="preserve">  - Issue </w:t>
            </w:r>
            <w:r w:rsidR="002716A4">
              <w:rPr>
                <w:rFonts w:ascii="Georgia" w:hAnsi="Georgia" w:cs="Arial"/>
                <w:bCs/>
                <w:szCs w:val="22"/>
              </w:rPr>
              <w:t>4.0</w:t>
            </w:r>
            <w:r w:rsidRPr="008F00D6">
              <w:rPr>
                <w:rFonts w:ascii="Georgia" w:hAnsi="Georgia" w:cs="Arial"/>
                <w:bCs/>
                <w:szCs w:val="22"/>
              </w:rPr>
              <w:t>, October 201</w:t>
            </w:r>
            <w:r w:rsidR="00BD6574">
              <w:rPr>
                <w:rFonts w:ascii="Georgia" w:hAnsi="Georgia" w:cs="Arial"/>
                <w:bCs/>
                <w:szCs w:val="22"/>
              </w:rPr>
              <w:t>2</w:t>
            </w:r>
            <w:r w:rsidRPr="008F00D6">
              <w:rPr>
                <w:rFonts w:ascii="Georgia" w:hAnsi="Georgia" w:cs="Arial"/>
                <w:bCs/>
                <w:szCs w:val="22"/>
              </w:rPr>
              <w:t xml:space="preserve"> - (UNCLASSIFIED)</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CESG</w:t>
            </w:r>
          </w:p>
        </w:tc>
      </w:tr>
      <w:tr w:rsidR="00866F42" w:rsidRPr="008F00D6" w:rsidTr="00F0364B">
        <w:trPr>
          <w:cantSplit/>
          <w:trHeight w:val="72"/>
        </w:trPr>
        <w:tc>
          <w:tcPr>
            <w:tcW w:w="669" w:type="dxa"/>
          </w:tcPr>
          <w:p w:rsidR="00866F42" w:rsidRPr="008F00D6" w:rsidRDefault="00866F42" w:rsidP="008F00D6">
            <w:pPr>
              <w:spacing w:after="240"/>
              <w:jc w:val="both"/>
              <w:rPr>
                <w:rFonts w:ascii="Georgia" w:hAnsi="Georgia" w:cs="Arial"/>
                <w:bCs/>
                <w:szCs w:val="22"/>
              </w:rPr>
            </w:pPr>
          </w:p>
        </w:tc>
        <w:tc>
          <w:tcPr>
            <w:tcW w:w="6637" w:type="dxa"/>
            <w:vAlign w:val="bottom"/>
          </w:tcPr>
          <w:p w:rsidR="00866F42" w:rsidRPr="008F00D6" w:rsidRDefault="00866F42" w:rsidP="00BD6574">
            <w:pPr>
              <w:spacing w:after="240"/>
              <w:ind w:right="198"/>
              <w:jc w:val="both"/>
              <w:rPr>
                <w:rFonts w:ascii="Georgia" w:hAnsi="Georgia" w:cs="Arial"/>
                <w:bCs/>
                <w:szCs w:val="22"/>
              </w:rPr>
            </w:pPr>
            <w:r w:rsidRPr="008F00D6">
              <w:rPr>
                <w:rFonts w:ascii="Georgia" w:hAnsi="Georgia" w:cs="Arial"/>
                <w:bCs/>
                <w:szCs w:val="22"/>
              </w:rPr>
              <w:t>IAS1</w:t>
            </w:r>
            <w:r w:rsidR="00BD6574">
              <w:rPr>
                <w:rFonts w:ascii="Georgia" w:hAnsi="Georgia" w:cs="Arial"/>
                <w:bCs/>
                <w:szCs w:val="22"/>
              </w:rPr>
              <w:t xml:space="preserve"> &amp; 2 supplement</w:t>
            </w:r>
            <w:r w:rsidRPr="008F00D6">
              <w:rPr>
                <w:rFonts w:ascii="Georgia" w:hAnsi="Georgia" w:cs="Arial"/>
                <w:bCs/>
                <w:szCs w:val="22"/>
              </w:rPr>
              <w:t xml:space="preserve"> - Technical Risk Assessment</w:t>
            </w:r>
            <w:r w:rsidR="00BD6574">
              <w:rPr>
                <w:rFonts w:ascii="Georgia" w:hAnsi="Georgia" w:cs="Arial"/>
                <w:bCs/>
                <w:szCs w:val="22"/>
              </w:rPr>
              <w:t xml:space="preserve"> and Risk Treatment</w:t>
            </w:r>
            <w:r w:rsidRPr="008F00D6">
              <w:rPr>
                <w:rFonts w:ascii="Georgia" w:hAnsi="Georgia" w:cs="Arial"/>
                <w:bCs/>
                <w:szCs w:val="22"/>
              </w:rPr>
              <w:t xml:space="preserve"> - Issue </w:t>
            </w:r>
            <w:r w:rsidR="00BD6574">
              <w:rPr>
                <w:rFonts w:ascii="Georgia" w:hAnsi="Georgia" w:cs="Arial"/>
                <w:bCs/>
                <w:szCs w:val="22"/>
              </w:rPr>
              <w:t>1.0</w:t>
            </w:r>
            <w:r w:rsidRPr="008F00D6">
              <w:rPr>
                <w:rFonts w:ascii="Georgia" w:hAnsi="Georgia" w:cs="Arial"/>
                <w:bCs/>
                <w:szCs w:val="22"/>
              </w:rPr>
              <w:t xml:space="preserve">, </w:t>
            </w:r>
            <w:r w:rsidR="00BD6574">
              <w:rPr>
                <w:rFonts w:ascii="Georgia" w:hAnsi="Georgia" w:cs="Arial"/>
                <w:bCs/>
                <w:szCs w:val="22"/>
              </w:rPr>
              <w:t>April</w:t>
            </w:r>
            <w:r w:rsidRPr="008F00D6">
              <w:rPr>
                <w:rFonts w:ascii="Georgia" w:hAnsi="Georgia" w:cs="Arial"/>
                <w:bCs/>
                <w:szCs w:val="22"/>
              </w:rPr>
              <w:t xml:space="preserve"> 201</w:t>
            </w:r>
            <w:r w:rsidR="00BD6574">
              <w:rPr>
                <w:rFonts w:ascii="Georgia" w:hAnsi="Georgia" w:cs="Arial"/>
                <w:bCs/>
                <w:szCs w:val="22"/>
              </w:rPr>
              <w:t>2</w:t>
            </w:r>
            <w:r w:rsidRPr="008F00D6">
              <w:rPr>
                <w:rFonts w:ascii="Georgia" w:hAnsi="Georgia" w:cs="Arial"/>
                <w:bCs/>
                <w:szCs w:val="22"/>
              </w:rPr>
              <w:t xml:space="preserve"> - (UNCLASSIFIED)</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CESG</w:t>
            </w:r>
          </w:p>
        </w:tc>
      </w:tr>
      <w:tr w:rsidR="00866F42" w:rsidRPr="008F00D6" w:rsidTr="00F0364B">
        <w:trPr>
          <w:cantSplit/>
          <w:trHeight w:val="72"/>
        </w:trPr>
        <w:tc>
          <w:tcPr>
            <w:tcW w:w="669" w:type="dxa"/>
          </w:tcPr>
          <w:p w:rsidR="00866F42" w:rsidRPr="008F00D6" w:rsidRDefault="00866F42" w:rsidP="008F00D6">
            <w:pPr>
              <w:spacing w:after="240"/>
              <w:jc w:val="both"/>
              <w:rPr>
                <w:rFonts w:ascii="Georgia" w:hAnsi="Georgia" w:cs="Arial"/>
                <w:bCs/>
                <w:szCs w:val="22"/>
              </w:rPr>
            </w:pPr>
          </w:p>
        </w:tc>
        <w:tc>
          <w:tcPr>
            <w:tcW w:w="6637" w:type="dxa"/>
            <w:vAlign w:val="bottom"/>
          </w:tcPr>
          <w:p w:rsidR="00866F42" w:rsidRPr="008F00D6" w:rsidRDefault="00866F42" w:rsidP="00BD6574">
            <w:pPr>
              <w:spacing w:after="240"/>
              <w:ind w:right="198"/>
              <w:jc w:val="both"/>
              <w:rPr>
                <w:rFonts w:ascii="Georgia" w:hAnsi="Georgia" w:cs="Arial"/>
                <w:bCs/>
                <w:szCs w:val="22"/>
              </w:rPr>
            </w:pPr>
            <w:r w:rsidRPr="008F00D6">
              <w:rPr>
                <w:rFonts w:ascii="Georgia" w:hAnsi="Georgia" w:cs="Arial"/>
                <w:bCs/>
                <w:szCs w:val="22"/>
              </w:rPr>
              <w:t>IAS4 - Management of Cryptographic Systems - Issue 5.</w:t>
            </w:r>
            <w:r w:rsidR="00BD6574">
              <w:rPr>
                <w:rFonts w:ascii="Georgia" w:hAnsi="Georgia" w:cs="Arial"/>
                <w:bCs/>
                <w:szCs w:val="22"/>
              </w:rPr>
              <w:t>3</w:t>
            </w:r>
            <w:r w:rsidRPr="008F00D6">
              <w:rPr>
                <w:rFonts w:ascii="Georgia" w:hAnsi="Georgia" w:cs="Arial"/>
                <w:bCs/>
                <w:szCs w:val="22"/>
              </w:rPr>
              <w:t xml:space="preserve">, </w:t>
            </w:r>
            <w:r w:rsidR="00BD6574">
              <w:rPr>
                <w:rFonts w:ascii="Georgia" w:hAnsi="Georgia" w:cs="Arial"/>
                <w:bCs/>
                <w:szCs w:val="22"/>
              </w:rPr>
              <w:t xml:space="preserve">October </w:t>
            </w:r>
            <w:r w:rsidRPr="008F00D6">
              <w:rPr>
                <w:rFonts w:ascii="Georgia" w:hAnsi="Georgia" w:cs="Arial"/>
                <w:bCs/>
                <w:szCs w:val="22"/>
              </w:rPr>
              <w:t>201</w:t>
            </w:r>
            <w:r w:rsidR="00BD6574">
              <w:rPr>
                <w:rFonts w:ascii="Georgia" w:hAnsi="Georgia" w:cs="Arial"/>
                <w:bCs/>
                <w:szCs w:val="22"/>
              </w:rPr>
              <w:t>3</w:t>
            </w:r>
            <w:r w:rsidRPr="008F00D6">
              <w:rPr>
                <w:rFonts w:ascii="Georgia" w:hAnsi="Georgia" w:cs="Arial"/>
                <w:bCs/>
                <w:szCs w:val="22"/>
              </w:rPr>
              <w:t xml:space="preserve"> - (UNCLASSIFIED) and all thirteen supplements</w:t>
            </w:r>
            <w:r w:rsidR="00BD6574">
              <w:rPr>
                <w:rFonts w:ascii="Georgia" w:hAnsi="Georgia" w:cs="Arial"/>
                <w:bCs/>
                <w:szCs w:val="22"/>
              </w:rPr>
              <w:t xml:space="preserve"> (varying Protective Marking)</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CESG</w:t>
            </w:r>
          </w:p>
        </w:tc>
      </w:tr>
      <w:tr w:rsidR="00866F42" w:rsidRPr="008F00D6" w:rsidTr="00F0364B">
        <w:trPr>
          <w:cantSplit/>
          <w:trHeight w:val="72"/>
        </w:trPr>
        <w:tc>
          <w:tcPr>
            <w:tcW w:w="669" w:type="dxa"/>
          </w:tcPr>
          <w:p w:rsidR="00866F42" w:rsidRPr="008F00D6" w:rsidRDefault="00866F42" w:rsidP="008F00D6">
            <w:pPr>
              <w:spacing w:after="240"/>
              <w:jc w:val="both"/>
              <w:rPr>
                <w:rFonts w:ascii="Georgia" w:hAnsi="Georgia" w:cs="Arial"/>
                <w:bCs/>
                <w:szCs w:val="22"/>
              </w:rPr>
            </w:pPr>
          </w:p>
        </w:tc>
        <w:tc>
          <w:tcPr>
            <w:tcW w:w="6637" w:type="dxa"/>
            <w:vAlign w:val="bottom"/>
          </w:tcPr>
          <w:p w:rsidR="00866F42" w:rsidRPr="008F00D6" w:rsidRDefault="00866F42" w:rsidP="008F00D6">
            <w:pPr>
              <w:spacing w:after="240"/>
              <w:ind w:right="198"/>
              <w:jc w:val="both"/>
              <w:rPr>
                <w:rFonts w:ascii="Georgia" w:hAnsi="Georgia" w:cs="Arial"/>
                <w:bCs/>
                <w:szCs w:val="22"/>
              </w:rPr>
            </w:pPr>
            <w:r w:rsidRPr="008F00D6">
              <w:rPr>
                <w:rFonts w:ascii="Georgia" w:hAnsi="Georgia" w:cs="Arial"/>
                <w:bCs/>
                <w:szCs w:val="22"/>
              </w:rPr>
              <w:t>IAS5 - Secure Sanitisation - Issue 4.0, April 2011 - (UNCLASSIFIED)</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CESG</w:t>
            </w:r>
          </w:p>
        </w:tc>
      </w:tr>
      <w:tr w:rsidR="00866F42" w:rsidRPr="008F00D6" w:rsidTr="00F0364B">
        <w:trPr>
          <w:cantSplit/>
          <w:trHeight w:val="72"/>
        </w:trPr>
        <w:tc>
          <w:tcPr>
            <w:tcW w:w="669" w:type="dxa"/>
          </w:tcPr>
          <w:p w:rsidR="00866F42" w:rsidRPr="008F00D6" w:rsidRDefault="00866F42" w:rsidP="008F00D6">
            <w:pPr>
              <w:spacing w:after="240"/>
              <w:jc w:val="both"/>
              <w:rPr>
                <w:rFonts w:ascii="Georgia" w:hAnsi="Georgia" w:cs="Arial"/>
                <w:bCs/>
                <w:szCs w:val="22"/>
              </w:rPr>
            </w:pPr>
          </w:p>
        </w:tc>
        <w:tc>
          <w:tcPr>
            <w:tcW w:w="6637" w:type="dxa"/>
            <w:vAlign w:val="bottom"/>
          </w:tcPr>
          <w:p w:rsidR="00866F42" w:rsidRPr="008F00D6" w:rsidRDefault="00866F42" w:rsidP="008F00D6">
            <w:pPr>
              <w:spacing w:after="240"/>
              <w:ind w:right="198"/>
              <w:jc w:val="both"/>
              <w:rPr>
                <w:rFonts w:ascii="Georgia" w:hAnsi="Georgia" w:cs="Arial"/>
                <w:bCs/>
                <w:szCs w:val="22"/>
              </w:rPr>
            </w:pPr>
            <w:r w:rsidRPr="008F00D6">
              <w:rPr>
                <w:rFonts w:ascii="Georgia" w:hAnsi="Georgia" w:cs="Arial"/>
                <w:bCs/>
                <w:szCs w:val="22"/>
              </w:rPr>
              <w:t>IAS7 - Authentication of Internal Users of ICT Systems Handling Government Information - Issue 1.0, October 2010 - (UNCLASSIFIED)</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CESG</w:t>
            </w:r>
          </w:p>
        </w:tc>
      </w:tr>
      <w:tr w:rsidR="00866F42" w:rsidRPr="008F00D6" w:rsidTr="00F0364B">
        <w:trPr>
          <w:cantSplit/>
          <w:trHeight w:val="72"/>
        </w:trPr>
        <w:tc>
          <w:tcPr>
            <w:tcW w:w="669" w:type="dxa"/>
          </w:tcPr>
          <w:p w:rsidR="00866F42" w:rsidRPr="008F00D6" w:rsidRDefault="00866F42" w:rsidP="008F00D6">
            <w:pPr>
              <w:spacing w:after="240"/>
              <w:jc w:val="both"/>
              <w:rPr>
                <w:rFonts w:ascii="Georgia" w:hAnsi="Georgia" w:cs="Arial"/>
                <w:bCs/>
                <w:szCs w:val="22"/>
              </w:rPr>
            </w:pPr>
          </w:p>
        </w:tc>
        <w:tc>
          <w:tcPr>
            <w:tcW w:w="6637" w:type="dxa"/>
            <w:vAlign w:val="bottom"/>
          </w:tcPr>
          <w:p w:rsidR="00866F42" w:rsidRPr="008F00D6" w:rsidRDefault="00866F42" w:rsidP="008F00D6">
            <w:pPr>
              <w:spacing w:after="240"/>
              <w:ind w:right="198"/>
              <w:jc w:val="both"/>
              <w:rPr>
                <w:rFonts w:ascii="Georgia" w:hAnsi="Georgia" w:cs="Arial"/>
                <w:bCs/>
                <w:szCs w:val="22"/>
              </w:rPr>
            </w:pPr>
            <w:r w:rsidRPr="008F00D6">
              <w:rPr>
                <w:rFonts w:ascii="Georgia" w:hAnsi="Georgia" w:cs="Arial"/>
                <w:bCs/>
                <w:szCs w:val="22"/>
              </w:rPr>
              <w:t xml:space="preserve">CESG Good Practice Guide </w:t>
            </w:r>
            <w:r w:rsidR="00B607CE">
              <w:rPr>
                <w:rFonts w:ascii="Georgia" w:hAnsi="Georgia" w:cs="Arial"/>
                <w:bCs/>
                <w:szCs w:val="22"/>
              </w:rPr>
              <w:t xml:space="preserve">No. </w:t>
            </w:r>
            <w:r w:rsidRPr="008F00D6">
              <w:rPr>
                <w:rFonts w:ascii="Georgia" w:hAnsi="Georgia" w:cs="Arial"/>
                <w:bCs/>
                <w:szCs w:val="22"/>
              </w:rPr>
              <w:t>6 - Outsourcing &amp; Offshoring: Managing the Security Risks - Issue 2.1, September 2010 - (UNCLASSIFIED)</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CESG</w:t>
            </w:r>
          </w:p>
        </w:tc>
      </w:tr>
      <w:tr w:rsidR="00866F42" w:rsidRPr="008F00D6" w:rsidTr="00F0364B">
        <w:trPr>
          <w:cantSplit/>
          <w:trHeight w:val="72"/>
        </w:trPr>
        <w:tc>
          <w:tcPr>
            <w:tcW w:w="669" w:type="dxa"/>
          </w:tcPr>
          <w:p w:rsidR="00866F42" w:rsidRPr="008F00D6" w:rsidRDefault="00866F42" w:rsidP="008F00D6">
            <w:pPr>
              <w:spacing w:after="240"/>
              <w:jc w:val="both"/>
              <w:rPr>
                <w:rFonts w:ascii="Georgia" w:hAnsi="Georgia" w:cs="Arial"/>
                <w:bCs/>
                <w:szCs w:val="22"/>
              </w:rPr>
            </w:pPr>
          </w:p>
        </w:tc>
        <w:tc>
          <w:tcPr>
            <w:tcW w:w="6637" w:type="dxa"/>
            <w:vAlign w:val="bottom"/>
          </w:tcPr>
          <w:p w:rsidR="00866F42" w:rsidRPr="008F00D6" w:rsidRDefault="00866F42" w:rsidP="00903999">
            <w:pPr>
              <w:spacing w:after="240"/>
              <w:ind w:right="198"/>
              <w:jc w:val="both"/>
              <w:rPr>
                <w:rFonts w:ascii="Georgia" w:hAnsi="Georgia" w:cs="Arial"/>
                <w:bCs/>
                <w:szCs w:val="22"/>
              </w:rPr>
            </w:pPr>
            <w:r w:rsidRPr="008F00D6">
              <w:rPr>
                <w:rFonts w:ascii="Georgia" w:hAnsi="Georgia" w:cs="Arial"/>
                <w:bCs/>
                <w:szCs w:val="22"/>
              </w:rPr>
              <w:t xml:space="preserve">CESG Good Practice Guide </w:t>
            </w:r>
            <w:r w:rsidR="00B607CE">
              <w:rPr>
                <w:rFonts w:ascii="Georgia" w:hAnsi="Georgia" w:cs="Arial"/>
                <w:bCs/>
                <w:szCs w:val="22"/>
              </w:rPr>
              <w:t xml:space="preserve">No. </w:t>
            </w:r>
            <w:r w:rsidRPr="008F00D6">
              <w:rPr>
                <w:rFonts w:ascii="Georgia" w:hAnsi="Georgia" w:cs="Arial"/>
                <w:bCs/>
                <w:szCs w:val="22"/>
              </w:rPr>
              <w:t>7 - Protection from Malicious Code - Issue 1.</w:t>
            </w:r>
            <w:r w:rsidR="00BD6574">
              <w:rPr>
                <w:rFonts w:ascii="Georgia" w:hAnsi="Georgia" w:cs="Arial"/>
                <w:bCs/>
                <w:szCs w:val="22"/>
              </w:rPr>
              <w:t>1</w:t>
            </w:r>
            <w:r w:rsidRPr="008F00D6">
              <w:rPr>
                <w:rFonts w:ascii="Georgia" w:hAnsi="Georgia" w:cs="Arial"/>
                <w:bCs/>
                <w:szCs w:val="22"/>
              </w:rPr>
              <w:t xml:space="preserve">, </w:t>
            </w:r>
            <w:r w:rsidR="00BD6574">
              <w:rPr>
                <w:rFonts w:ascii="Georgia" w:hAnsi="Georgia" w:cs="Arial"/>
                <w:bCs/>
                <w:szCs w:val="22"/>
              </w:rPr>
              <w:t xml:space="preserve">October </w:t>
            </w:r>
            <w:r w:rsidR="00903999">
              <w:rPr>
                <w:rFonts w:ascii="Georgia" w:hAnsi="Georgia" w:cs="Arial"/>
                <w:bCs/>
                <w:szCs w:val="22"/>
              </w:rPr>
              <w:t>2012</w:t>
            </w:r>
            <w:r w:rsidRPr="008F00D6">
              <w:rPr>
                <w:rFonts w:ascii="Georgia" w:hAnsi="Georgia" w:cs="Arial"/>
                <w:bCs/>
                <w:szCs w:val="22"/>
              </w:rPr>
              <w:t xml:space="preserve"> - (NPM)</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CESG</w:t>
            </w:r>
          </w:p>
        </w:tc>
      </w:tr>
      <w:tr w:rsidR="00866F42" w:rsidRPr="008F00D6" w:rsidTr="00F0364B">
        <w:trPr>
          <w:cantSplit/>
          <w:trHeight w:val="72"/>
        </w:trPr>
        <w:tc>
          <w:tcPr>
            <w:tcW w:w="669" w:type="dxa"/>
          </w:tcPr>
          <w:p w:rsidR="00866F42" w:rsidRPr="008F00D6" w:rsidRDefault="00866F42" w:rsidP="008F00D6">
            <w:pPr>
              <w:spacing w:after="240"/>
              <w:jc w:val="both"/>
              <w:rPr>
                <w:rFonts w:ascii="Georgia" w:hAnsi="Georgia" w:cs="Arial"/>
                <w:bCs/>
                <w:szCs w:val="22"/>
              </w:rPr>
            </w:pPr>
          </w:p>
        </w:tc>
        <w:tc>
          <w:tcPr>
            <w:tcW w:w="6637" w:type="dxa"/>
            <w:vAlign w:val="bottom"/>
          </w:tcPr>
          <w:p w:rsidR="00866F42" w:rsidRPr="008F00D6" w:rsidRDefault="00866F42" w:rsidP="00903999">
            <w:pPr>
              <w:spacing w:after="240"/>
              <w:ind w:right="198"/>
              <w:jc w:val="both"/>
              <w:rPr>
                <w:rFonts w:ascii="Georgia" w:hAnsi="Georgia" w:cs="Arial"/>
                <w:bCs/>
                <w:szCs w:val="22"/>
              </w:rPr>
            </w:pPr>
            <w:r w:rsidRPr="008F00D6">
              <w:rPr>
                <w:rFonts w:ascii="Georgia" w:hAnsi="Georgia" w:cs="Arial"/>
                <w:bCs/>
                <w:szCs w:val="22"/>
              </w:rPr>
              <w:t xml:space="preserve">CESG Good Practice Guide </w:t>
            </w:r>
            <w:r w:rsidR="00B607CE">
              <w:rPr>
                <w:rFonts w:ascii="Georgia" w:hAnsi="Georgia" w:cs="Arial"/>
                <w:bCs/>
                <w:szCs w:val="22"/>
              </w:rPr>
              <w:t xml:space="preserve">No. </w:t>
            </w:r>
            <w:r w:rsidRPr="008F00D6">
              <w:rPr>
                <w:rFonts w:ascii="Georgia" w:hAnsi="Georgia" w:cs="Arial"/>
                <w:bCs/>
                <w:szCs w:val="22"/>
              </w:rPr>
              <w:t>8 - Protecting External Connections to the Internet - Issue 1.0, March 2009 - (</w:t>
            </w:r>
            <w:r w:rsidR="00903999">
              <w:rPr>
                <w:rFonts w:ascii="Georgia" w:hAnsi="Georgia" w:cs="Arial"/>
                <w:bCs/>
                <w:szCs w:val="22"/>
              </w:rPr>
              <w:t>UNCLASSIFIED</w:t>
            </w:r>
            <w:r w:rsidRPr="008F00D6">
              <w:rPr>
                <w:rFonts w:ascii="Georgia" w:hAnsi="Georgia" w:cs="Arial"/>
                <w:bCs/>
                <w:szCs w:val="22"/>
              </w:rPr>
              <w:t>)</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CESG</w:t>
            </w:r>
          </w:p>
        </w:tc>
      </w:tr>
      <w:tr w:rsidR="00866F42" w:rsidRPr="008F00D6" w:rsidTr="00F0364B">
        <w:trPr>
          <w:cantSplit/>
          <w:trHeight w:val="72"/>
        </w:trPr>
        <w:tc>
          <w:tcPr>
            <w:tcW w:w="669" w:type="dxa"/>
          </w:tcPr>
          <w:p w:rsidR="00866F42" w:rsidRPr="008F00D6" w:rsidRDefault="00866F42" w:rsidP="008F00D6">
            <w:pPr>
              <w:spacing w:after="240"/>
              <w:jc w:val="both"/>
              <w:rPr>
                <w:rFonts w:ascii="Georgia" w:hAnsi="Georgia" w:cs="Arial"/>
                <w:bCs/>
                <w:szCs w:val="22"/>
              </w:rPr>
            </w:pPr>
          </w:p>
        </w:tc>
        <w:tc>
          <w:tcPr>
            <w:tcW w:w="6637" w:type="dxa"/>
            <w:vAlign w:val="bottom"/>
          </w:tcPr>
          <w:p w:rsidR="00866F42" w:rsidRPr="008F00D6" w:rsidRDefault="00866F42" w:rsidP="00903999">
            <w:pPr>
              <w:spacing w:after="240"/>
              <w:ind w:right="198"/>
              <w:jc w:val="both"/>
              <w:rPr>
                <w:rFonts w:ascii="Georgia" w:hAnsi="Georgia" w:cs="Arial"/>
                <w:bCs/>
                <w:szCs w:val="22"/>
              </w:rPr>
            </w:pPr>
            <w:r w:rsidRPr="008F00D6">
              <w:rPr>
                <w:rFonts w:ascii="Georgia" w:hAnsi="Georgia" w:cs="Arial"/>
                <w:bCs/>
                <w:szCs w:val="22"/>
              </w:rPr>
              <w:t xml:space="preserve">CESG Good Practice Guide </w:t>
            </w:r>
            <w:r w:rsidR="00B607CE">
              <w:rPr>
                <w:rFonts w:ascii="Georgia" w:hAnsi="Georgia" w:cs="Arial"/>
                <w:bCs/>
                <w:szCs w:val="22"/>
              </w:rPr>
              <w:t xml:space="preserve">No. </w:t>
            </w:r>
            <w:r w:rsidRPr="008F00D6">
              <w:rPr>
                <w:rFonts w:ascii="Georgia" w:hAnsi="Georgia" w:cs="Arial"/>
                <w:bCs/>
                <w:szCs w:val="22"/>
              </w:rPr>
              <w:t>10 - Remote Working - Issue 2.</w:t>
            </w:r>
            <w:r w:rsidR="00903999">
              <w:rPr>
                <w:rFonts w:ascii="Georgia" w:hAnsi="Georgia" w:cs="Arial"/>
                <w:bCs/>
                <w:szCs w:val="22"/>
              </w:rPr>
              <w:t>2</w:t>
            </w:r>
            <w:r w:rsidRPr="008F00D6">
              <w:rPr>
                <w:rFonts w:ascii="Georgia" w:hAnsi="Georgia" w:cs="Arial"/>
                <w:bCs/>
                <w:szCs w:val="22"/>
              </w:rPr>
              <w:t>, September 201</w:t>
            </w:r>
            <w:r w:rsidR="00903999">
              <w:rPr>
                <w:rFonts w:ascii="Georgia" w:hAnsi="Georgia" w:cs="Arial"/>
                <w:bCs/>
                <w:szCs w:val="22"/>
              </w:rPr>
              <w:t>2</w:t>
            </w:r>
            <w:r w:rsidRPr="008F00D6">
              <w:rPr>
                <w:rFonts w:ascii="Georgia" w:hAnsi="Georgia" w:cs="Arial"/>
                <w:bCs/>
                <w:szCs w:val="22"/>
              </w:rPr>
              <w:t xml:space="preserve"> - (UNCLASSIFIED)</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CESG</w:t>
            </w:r>
          </w:p>
        </w:tc>
      </w:tr>
      <w:tr w:rsidR="00866F42" w:rsidRPr="008F00D6" w:rsidTr="00F0364B">
        <w:trPr>
          <w:cantSplit/>
          <w:trHeight w:val="72"/>
        </w:trPr>
        <w:tc>
          <w:tcPr>
            <w:tcW w:w="669" w:type="dxa"/>
          </w:tcPr>
          <w:p w:rsidR="00866F42" w:rsidRPr="008F00D6" w:rsidRDefault="00866F42" w:rsidP="008F00D6">
            <w:pPr>
              <w:spacing w:after="240"/>
              <w:jc w:val="both"/>
              <w:rPr>
                <w:rFonts w:ascii="Georgia" w:hAnsi="Georgia" w:cs="Arial"/>
                <w:bCs/>
                <w:szCs w:val="22"/>
              </w:rPr>
            </w:pPr>
          </w:p>
        </w:tc>
        <w:tc>
          <w:tcPr>
            <w:tcW w:w="6637" w:type="dxa"/>
            <w:vAlign w:val="bottom"/>
          </w:tcPr>
          <w:p w:rsidR="00866F42" w:rsidRPr="008F00D6" w:rsidRDefault="00866F42" w:rsidP="008F00D6">
            <w:pPr>
              <w:spacing w:after="240"/>
              <w:ind w:right="198"/>
              <w:jc w:val="both"/>
              <w:rPr>
                <w:rFonts w:ascii="Georgia" w:hAnsi="Georgia" w:cs="Arial"/>
                <w:bCs/>
                <w:szCs w:val="22"/>
              </w:rPr>
            </w:pPr>
            <w:r w:rsidRPr="008F00D6">
              <w:rPr>
                <w:rFonts w:ascii="Georgia" w:hAnsi="Georgia" w:cs="Arial"/>
                <w:bCs/>
                <w:szCs w:val="22"/>
              </w:rPr>
              <w:t xml:space="preserve">CESG Good Practice Guide </w:t>
            </w:r>
            <w:r w:rsidR="00B607CE">
              <w:rPr>
                <w:rFonts w:ascii="Georgia" w:hAnsi="Georgia" w:cs="Arial"/>
                <w:bCs/>
                <w:szCs w:val="22"/>
              </w:rPr>
              <w:t xml:space="preserve">No. </w:t>
            </w:r>
            <w:r w:rsidRPr="008F00D6">
              <w:rPr>
                <w:rFonts w:ascii="Georgia" w:hAnsi="Georgia" w:cs="Arial"/>
                <w:bCs/>
                <w:szCs w:val="22"/>
              </w:rPr>
              <w:t>10 - Remote Working Annex – Sensitive Environments - Issue 1.0 December 2009 - (UK SECRET)</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CESG</w:t>
            </w:r>
          </w:p>
        </w:tc>
      </w:tr>
      <w:tr w:rsidR="00866F42" w:rsidRPr="008F00D6" w:rsidTr="00F0364B">
        <w:trPr>
          <w:cantSplit/>
          <w:trHeight w:val="72"/>
        </w:trPr>
        <w:tc>
          <w:tcPr>
            <w:tcW w:w="669" w:type="dxa"/>
          </w:tcPr>
          <w:p w:rsidR="00866F42" w:rsidRPr="008F00D6" w:rsidRDefault="00866F42" w:rsidP="008F00D6">
            <w:pPr>
              <w:spacing w:after="240"/>
              <w:jc w:val="both"/>
              <w:rPr>
                <w:rFonts w:ascii="Georgia" w:hAnsi="Georgia" w:cs="Arial"/>
                <w:bCs/>
                <w:szCs w:val="22"/>
              </w:rPr>
            </w:pPr>
          </w:p>
        </w:tc>
        <w:tc>
          <w:tcPr>
            <w:tcW w:w="6637" w:type="dxa"/>
            <w:vAlign w:val="bottom"/>
          </w:tcPr>
          <w:p w:rsidR="00866F42" w:rsidRPr="008F00D6" w:rsidRDefault="00866F42" w:rsidP="00903999">
            <w:pPr>
              <w:spacing w:after="240"/>
              <w:ind w:right="198"/>
              <w:jc w:val="both"/>
              <w:rPr>
                <w:rFonts w:ascii="Georgia" w:hAnsi="Georgia" w:cs="Arial"/>
                <w:bCs/>
                <w:szCs w:val="22"/>
              </w:rPr>
            </w:pPr>
            <w:r w:rsidRPr="008F00D6">
              <w:rPr>
                <w:rFonts w:ascii="Georgia" w:hAnsi="Georgia" w:cs="Arial"/>
                <w:bCs/>
                <w:szCs w:val="22"/>
              </w:rPr>
              <w:t xml:space="preserve">CESG Good Practice Guide </w:t>
            </w:r>
            <w:r w:rsidR="00B607CE">
              <w:rPr>
                <w:rFonts w:ascii="Georgia" w:hAnsi="Georgia" w:cs="Arial"/>
                <w:bCs/>
                <w:szCs w:val="22"/>
              </w:rPr>
              <w:t xml:space="preserve">No. </w:t>
            </w:r>
            <w:r w:rsidRPr="008F00D6">
              <w:rPr>
                <w:rFonts w:ascii="Georgia" w:hAnsi="Georgia" w:cs="Arial"/>
                <w:bCs/>
                <w:szCs w:val="22"/>
              </w:rPr>
              <w:t xml:space="preserve">12 - Use of Virtualisation Products for Data Separation: Managing the Security Risks - Issue </w:t>
            </w:r>
            <w:r w:rsidR="00903999">
              <w:rPr>
                <w:rFonts w:ascii="Georgia" w:hAnsi="Georgia" w:cs="Arial"/>
                <w:bCs/>
                <w:szCs w:val="22"/>
              </w:rPr>
              <w:t>2</w:t>
            </w:r>
            <w:r w:rsidRPr="008F00D6">
              <w:rPr>
                <w:rFonts w:ascii="Georgia" w:hAnsi="Georgia" w:cs="Arial"/>
                <w:bCs/>
                <w:szCs w:val="22"/>
              </w:rPr>
              <w:t>.</w:t>
            </w:r>
            <w:r w:rsidR="00903999">
              <w:rPr>
                <w:rFonts w:ascii="Georgia" w:hAnsi="Georgia" w:cs="Arial"/>
                <w:bCs/>
                <w:szCs w:val="22"/>
              </w:rPr>
              <w:t>0</w:t>
            </w:r>
            <w:r w:rsidRPr="008F00D6">
              <w:rPr>
                <w:rFonts w:ascii="Georgia" w:hAnsi="Georgia" w:cs="Arial"/>
                <w:bCs/>
                <w:szCs w:val="22"/>
              </w:rPr>
              <w:t xml:space="preserve">, </w:t>
            </w:r>
            <w:r w:rsidR="00903999">
              <w:rPr>
                <w:rFonts w:ascii="Georgia" w:hAnsi="Georgia" w:cs="Arial"/>
                <w:bCs/>
                <w:szCs w:val="22"/>
              </w:rPr>
              <w:t xml:space="preserve">July </w:t>
            </w:r>
            <w:r w:rsidRPr="008F00D6">
              <w:rPr>
                <w:rFonts w:ascii="Georgia" w:hAnsi="Georgia" w:cs="Arial"/>
                <w:bCs/>
                <w:szCs w:val="22"/>
              </w:rPr>
              <w:t>201</w:t>
            </w:r>
            <w:r w:rsidR="00903999">
              <w:rPr>
                <w:rFonts w:ascii="Georgia" w:hAnsi="Georgia" w:cs="Arial"/>
                <w:bCs/>
                <w:szCs w:val="22"/>
              </w:rPr>
              <w:t>2</w:t>
            </w:r>
            <w:r w:rsidRPr="008F00D6">
              <w:rPr>
                <w:rFonts w:ascii="Georgia" w:hAnsi="Georgia" w:cs="Arial"/>
                <w:bCs/>
                <w:szCs w:val="22"/>
              </w:rPr>
              <w:t xml:space="preserve"> - (NPM)</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CESG</w:t>
            </w:r>
          </w:p>
        </w:tc>
      </w:tr>
      <w:tr w:rsidR="00866F42" w:rsidRPr="008F00D6" w:rsidTr="00F0364B">
        <w:trPr>
          <w:cantSplit/>
          <w:trHeight w:val="72"/>
        </w:trPr>
        <w:tc>
          <w:tcPr>
            <w:tcW w:w="669" w:type="dxa"/>
          </w:tcPr>
          <w:p w:rsidR="00866F42" w:rsidRPr="008F00D6" w:rsidRDefault="00866F42" w:rsidP="008F00D6">
            <w:pPr>
              <w:spacing w:after="240"/>
              <w:jc w:val="both"/>
              <w:rPr>
                <w:rFonts w:ascii="Georgia" w:hAnsi="Georgia" w:cs="Arial"/>
                <w:bCs/>
                <w:szCs w:val="22"/>
              </w:rPr>
            </w:pPr>
          </w:p>
        </w:tc>
        <w:tc>
          <w:tcPr>
            <w:tcW w:w="6637" w:type="dxa"/>
            <w:vAlign w:val="bottom"/>
          </w:tcPr>
          <w:p w:rsidR="00866F42" w:rsidRPr="008F00D6" w:rsidRDefault="00866F42" w:rsidP="00903999">
            <w:pPr>
              <w:spacing w:after="240"/>
              <w:ind w:right="198"/>
              <w:jc w:val="both"/>
              <w:rPr>
                <w:rFonts w:ascii="Georgia" w:hAnsi="Georgia" w:cs="Arial"/>
                <w:bCs/>
                <w:szCs w:val="22"/>
              </w:rPr>
            </w:pPr>
            <w:r w:rsidRPr="008F00D6">
              <w:rPr>
                <w:rFonts w:ascii="Georgia" w:hAnsi="Georgia" w:cs="Arial"/>
                <w:bCs/>
                <w:szCs w:val="22"/>
              </w:rPr>
              <w:t xml:space="preserve">CESG Good Practice Guide </w:t>
            </w:r>
            <w:r w:rsidR="00B607CE">
              <w:rPr>
                <w:rFonts w:ascii="Georgia" w:hAnsi="Georgia" w:cs="Arial"/>
                <w:bCs/>
                <w:szCs w:val="22"/>
              </w:rPr>
              <w:t xml:space="preserve">No. </w:t>
            </w:r>
            <w:r w:rsidRPr="008F00D6">
              <w:rPr>
                <w:rFonts w:ascii="Georgia" w:hAnsi="Georgia" w:cs="Arial"/>
                <w:bCs/>
                <w:szCs w:val="22"/>
              </w:rPr>
              <w:t>13 - Protective Monitoring for HMG ICT Systems - Issue 1.</w:t>
            </w:r>
            <w:r w:rsidR="00903999">
              <w:rPr>
                <w:rFonts w:ascii="Georgia" w:hAnsi="Georgia" w:cs="Arial"/>
                <w:bCs/>
                <w:szCs w:val="22"/>
              </w:rPr>
              <w:t>7</w:t>
            </w:r>
            <w:r w:rsidRPr="008F00D6">
              <w:rPr>
                <w:rFonts w:ascii="Georgia" w:hAnsi="Georgia" w:cs="Arial"/>
                <w:bCs/>
                <w:szCs w:val="22"/>
              </w:rPr>
              <w:t xml:space="preserve">, </w:t>
            </w:r>
            <w:r w:rsidR="00903999">
              <w:rPr>
                <w:rFonts w:ascii="Georgia" w:hAnsi="Georgia" w:cs="Arial"/>
                <w:bCs/>
                <w:szCs w:val="22"/>
              </w:rPr>
              <w:t>October</w:t>
            </w:r>
            <w:r w:rsidRPr="008F00D6">
              <w:rPr>
                <w:rFonts w:ascii="Georgia" w:hAnsi="Georgia" w:cs="Arial"/>
                <w:bCs/>
                <w:szCs w:val="22"/>
              </w:rPr>
              <w:t xml:space="preserve"> 201</w:t>
            </w:r>
            <w:r w:rsidR="00903999">
              <w:rPr>
                <w:rFonts w:ascii="Georgia" w:hAnsi="Georgia" w:cs="Arial"/>
                <w:bCs/>
                <w:szCs w:val="22"/>
              </w:rPr>
              <w:t>2</w:t>
            </w:r>
            <w:r w:rsidRPr="008F00D6">
              <w:rPr>
                <w:rFonts w:ascii="Georgia" w:hAnsi="Georgia" w:cs="Arial"/>
                <w:bCs/>
                <w:szCs w:val="22"/>
              </w:rPr>
              <w:t xml:space="preserve"> - (UNCLASSIFIED)</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CESG</w:t>
            </w:r>
          </w:p>
        </w:tc>
      </w:tr>
      <w:tr w:rsidR="00866F42" w:rsidRPr="008F00D6" w:rsidTr="00F0364B">
        <w:trPr>
          <w:cantSplit/>
          <w:trHeight w:val="72"/>
        </w:trPr>
        <w:tc>
          <w:tcPr>
            <w:tcW w:w="669" w:type="dxa"/>
          </w:tcPr>
          <w:p w:rsidR="00866F42" w:rsidRPr="008F00D6" w:rsidRDefault="00866F42" w:rsidP="008F00D6">
            <w:pPr>
              <w:spacing w:after="240"/>
              <w:jc w:val="both"/>
              <w:rPr>
                <w:rFonts w:ascii="Georgia" w:hAnsi="Georgia" w:cs="Arial"/>
                <w:bCs/>
                <w:szCs w:val="22"/>
              </w:rPr>
            </w:pPr>
          </w:p>
        </w:tc>
        <w:tc>
          <w:tcPr>
            <w:tcW w:w="6637" w:type="dxa"/>
            <w:vAlign w:val="bottom"/>
          </w:tcPr>
          <w:p w:rsidR="00866F42" w:rsidRPr="008F00D6" w:rsidRDefault="00866F42" w:rsidP="00903999">
            <w:pPr>
              <w:spacing w:after="240"/>
              <w:ind w:right="198"/>
              <w:jc w:val="both"/>
              <w:rPr>
                <w:rFonts w:ascii="Georgia" w:hAnsi="Georgia" w:cs="Arial"/>
                <w:bCs/>
                <w:szCs w:val="22"/>
              </w:rPr>
            </w:pPr>
            <w:r w:rsidRPr="008F00D6">
              <w:rPr>
                <w:rFonts w:ascii="Georgia" w:hAnsi="Georgia" w:cs="Arial"/>
                <w:bCs/>
                <w:szCs w:val="22"/>
              </w:rPr>
              <w:t xml:space="preserve">CESG Good Practice Guide </w:t>
            </w:r>
            <w:r w:rsidR="00B607CE">
              <w:rPr>
                <w:rFonts w:ascii="Georgia" w:hAnsi="Georgia" w:cs="Arial"/>
                <w:bCs/>
                <w:szCs w:val="22"/>
              </w:rPr>
              <w:t xml:space="preserve">No. </w:t>
            </w:r>
            <w:r w:rsidRPr="008F00D6">
              <w:rPr>
                <w:rFonts w:ascii="Georgia" w:hAnsi="Georgia" w:cs="Arial"/>
                <w:bCs/>
                <w:szCs w:val="22"/>
              </w:rPr>
              <w:t xml:space="preserve">14 </w:t>
            </w:r>
            <w:r w:rsidR="00903999">
              <w:rPr>
                <w:rFonts w:ascii="Georgia" w:hAnsi="Georgia" w:cs="Arial"/>
                <w:bCs/>
                <w:szCs w:val="22"/>
              </w:rPr>
              <w:t>–</w:t>
            </w:r>
            <w:r w:rsidRPr="008F00D6">
              <w:rPr>
                <w:rFonts w:ascii="Georgia" w:hAnsi="Georgia" w:cs="Arial"/>
                <w:bCs/>
                <w:szCs w:val="22"/>
              </w:rPr>
              <w:t xml:space="preserve"> </w:t>
            </w:r>
            <w:r w:rsidR="00903999">
              <w:rPr>
                <w:rFonts w:ascii="Georgia" w:hAnsi="Georgia" w:cs="Arial"/>
                <w:bCs/>
                <w:szCs w:val="22"/>
              </w:rPr>
              <w:t>Electromagnetic Security</w:t>
            </w:r>
            <w:r w:rsidRPr="008F00D6">
              <w:rPr>
                <w:rFonts w:ascii="Georgia" w:hAnsi="Georgia" w:cs="Arial"/>
                <w:bCs/>
                <w:szCs w:val="22"/>
              </w:rPr>
              <w:t xml:space="preserve"> - Issue </w:t>
            </w:r>
            <w:r w:rsidR="00903999">
              <w:rPr>
                <w:rFonts w:ascii="Georgia" w:hAnsi="Georgia" w:cs="Arial"/>
                <w:bCs/>
                <w:szCs w:val="22"/>
              </w:rPr>
              <w:t>2.2</w:t>
            </w:r>
            <w:r w:rsidRPr="008F00D6">
              <w:rPr>
                <w:rFonts w:ascii="Georgia" w:hAnsi="Georgia" w:cs="Arial"/>
                <w:bCs/>
                <w:szCs w:val="22"/>
              </w:rPr>
              <w:t xml:space="preserve">, </w:t>
            </w:r>
            <w:r w:rsidR="00903999">
              <w:rPr>
                <w:rFonts w:ascii="Georgia" w:hAnsi="Georgia" w:cs="Arial"/>
                <w:bCs/>
                <w:szCs w:val="22"/>
              </w:rPr>
              <w:t>April 2014</w:t>
            </w:r>
            <w:r w:rsidRPr="008F00D6">
              <w:rPr>
                <w:rFonts w:ascii="Georgia" w:hAnsi="Georgia" w:cs="Arial"/>
                <w:bCs/>
                <w:szCs w:val="22"/>
              </w:rPr>
              <w:t xml:space="preserve"> - (UK </w:t>
            </w:r>
            <w:r w:rsidR="00903999">
              <w:rPr>
                <w:rFonts w:ascii="Georgia" w:hAnsi="Georgia" w:cs="Arial"/>
                <w:bCs/>
                <w:szCs w:val="22"/>
              </w:rPr>
              <w:t>SECRET</w:t>
            </w:r>
            <w:r w:rsidRPr="008F00D6">
              <w:rPr>
                <w:rFonts w:ascii="Georgia" w:hAnsi="Georgia" w:cs="Arial"/>
                <w:bCs/>
                <w:szCs w:val="22"/>
              </w:rPr>
              <w:t>)</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CESG</w:t>
            </w:r>
          </w:p>
        </w:tc>
      </w:tr>
      <w:tr w:rsidR="00866F42" w:rsidRPr="008F00D6" w:rsidTr="00F0364B">
        <w:trPr>
          <w:cantSplit/>
          <w:trHeight w:val="72"/>
        </w:trPr>
        <w:tc>
          <w:tcPr>
            <w:tcW w:w="669" w:type="dxa"/>
          </w:tcPr>
          <w:p w:rsidR="00866F42" w:rsidRPr="008F00D6" w:rsidRDefault="00866F42" w:rsidP="008F00D6">
            <w:pPr>
              <w:spacing w:after="240"/>
              <w:jc w:val="both"/>
              <w:rPr>
                <w:rFonts w:ascii="Georgia" w:hAnsi="Georgia" w:cs="Arial"/>
                <w:bCs/>
                <w:szCs w:val="22"/>
              </w:rPr>
            </w:pPr>
          </w:p>
        </w:tc>
        <w:tc>
          <w:tcPr>
            <w:tcW w:w="6637" w:type="dxa"/>
            <w:vAlign w:val="bottom"/>
          </w:tcPr>
          <w:p w:rsidR="00866F42" w:rsidRPr="008F00D6" w:rsidRDefault="00866F42" w:rsidP="00903999">
            <w:pPr>
              <w:spacing w:after="240"/>
              <w:ind w:right="198"/>
              <w:jc w:val="both"/>
              <w:rPr>
                <w:rFonts w:ascii="Georgia" w:hAnsi="Georgia" w:cs="Arial"/>
                <w:bCs/>
                <w:szCs w:val="22"/>
              </w:rPr>
            </w:pPr>
            <w:r w:rsidRPr="008F00D6">
              <w:rPr>
                <w:rFonts w:ascii="Georgia" w:hAnsi="Georgia" w:cs="Arial"/>
                <w:bCs/>
                <w:szCs w:val="22"/>
              </w:rPr>
              <w:t xml:space="preserve">CESG Good Practice Guide </w:t>
            </w:r>
            <w:r w:rsidR="00B607CE">
              <w:rPr>
                <w:rFonts w:ascii="Georgia" w:hAnsi="Georgia" w:cs="Arial"/>
                <w:bCs/>
                <w:szCs w:val="22"/>
              </w:rPr>
              <w:t xml:space="preserve">No. </w:t>
            </w:r>
            <w:r w:rsidRPr="008F00D6">
              <w:rPr>
                <w:rFonts w:ascii="Georgia" w:hAnsi="Georgia" w:cs="Arial"/>
                <w:bCs/>
                <w:szCs w:val="22"/>
              </w:rPr>
              <w:t>17 - Client System Security - Issue 1.</w:t>
            </w:r>
            <w:r w:rsidR="00903999">
              <w:rPr>
                <w:rFonts w:ascii="Georgia" w:hAnsi="Georgia" w:cs="Arial"/>
                <w:bCs/>
                <w:szCs w:val="22"/>
              </w:rPr>
              <w:t>1</w:t>
            </w:r>
            <w:r w:rsidRPr="008F00D6">
              <w:rPr>
                <w:rFonts w:ascii="Georgia" w:hAnsi="Georgia" w:cs="Arial"/>
                <w:bCs/>
                <w:szCs w:val="22"/>
              </w:rPr>
              <w:t>, October 20</w:t>
            </w:r>
            <w:r w:rsidR="00903999">
              <w:rPr>
                <w:rFonts w:ascii="Georgia" w:hAnsi="Georgia" w:cs="Arial"/>
                <w:bCs/>
                <w:szCs w:val="22"/>
              </w:rPr>
              <w:t>12</w:t>
            </w:r>
            <w:r w:rsidRPr="008F00D6">
              <w:rPr>
                <w:rFonts w:ascii="Georgia" w:hAnsi="Georgia" w:cs="Arial"/>
                <w:bCs/>
                <w:szCs w:val="22"/>
              </w:rPr>
              <w:t xml:space="preserve"> - (</w:t>
            </w:r>
            <w:r w:rsidR="00903999">
              <w:rPr>
                <w:rFonts w:ascii="Georgia" w:hAnsi="Georgia" w:cs="Arial"/>
                <w:bCs/>
                <w:szCs w:val="22"/>
              </w:rPr>
              <w:t>UNCLASSIFIED</w:t>
            </w:r>
            <w:r w:rsidRPr="008F00D6">
              <w:rPr>
                <w:rFonts w:ascii="Georgia" w:hAnsi="Georgia" w:cs="Arial"/>
                <w:bCs/>
                <w:szCs w:val="22"/>
              </w:rPr>
              <w:t>)</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CESG</w:t>
            </w:r>
          </w:p>
        </w:tc>
      </w:tr>
      <w:tr w:rsidR="00866F42" w:rsidRPr="008F00D6" w:rsidTr="00F0364B">
        <w:trPr>
          <w:cantSplit/>
          <w:trHeight w:val="72"/>
        </w:trPr>
        <w:tc>
          <w:tcPr>
            <w:tcW w:w="669" w:type="dxa"/>
          </w:tcPr>
          <w:p w:rsidR="00866F42" w:rsidRPr="008F00D6" w:rsidRDefault="00866F42" w:rsidP="008F00D6">
            <w:pPr>
              <w:spacing w:after="240"/>
              <w:jc w:val="both"/>
              <w:rPr>
                <w:rFonts w:ascii="Georgia" w:hAnsi="Georgia" w:cs="Arial"/>
                <w:bCs/>
                <w:szCs w:val="22"/>
              </w:rPr>
            </w:pPr>
          </w:p>
        </w:tc>
        <w:tc>
          <w:tcPr>
            <w:tcW w:w="6637" w:type="dxa"/>
            <w:vAlign w:val="bottom"/>
          </w:tcPr>
          <w:p w:rsidR="00866F42" w:rsidRPr="008F00D6" w:rsidRDefault="00866F42" w:rsidP="00903999">
            <w:pPr>
              <w:spacing w:after="240"/>
              <w:ind w:right="198"/>
              <w:jc w:val="both"/>
              <w:rPr>
                <w:rFonts w:ascii="Georgia" w:hAnsi="Georgia" w:cs="Arial"/>
                <w:bCs/>
                <w:szCs w:val="22"/>
              </w:rPr>
            </w:pPr>
            <w:r w:rsidRPr="008F00D6">
              <w:rPr>
                <w:rFonts w:ascii="Georgia" w:hAnsi="Georgia" w:cs="Arial"/>
                <w:bCs/>
                <w:szCs w:val="22"/>
              </w:rPr>
              <w:t xml:space="preserve">CESG Good Practice Guide </w:t>
            </w:r>
            <w:r w:rsidR="00B607CE">
              <w:rPr>
                <w:rFonts w:ascii="Georgia" w:hAnsi="Georgia" w:cs="Arial"/>
                <w:bCs/>
                <w:szCs w:val="22"/>
              </w:rPr>
              <w:t xml:space="preserve">No. </w:t>
            </w:r>
            <w:r w:rsidRPr="008F00D6">
              <w:rPr>
                <w:rFonts w:ascii="Georgia" w:hAnsi="Georgia" w:cs="Arial"/>
                <w:bCs/>
                <w:szCs w:val="22"/>
              </w:rPr>
              <w:t>18 - Forensic Readiness - Issue 1.</w:t>
            </w:r>
            <w:r w:rsidR="00903999">
              <w:rPr>
                <w:rFonts w:ascii="Georgia" w:hAnsi="Georgia" w:cs="Arial"/>
                <w:bCs/>
                <w:szCs w:val="22"/>
              </w:rPr>
              <w:t>1</w:t>
            </w:r>
            <w:r w:rsidRPr="008F00D6">
              <w:rPr>
                <w:rFonts w:ascii="Georgia" w:hAnsi="Georgia" w:cs="Arial"/>
                <w:bCs/>
                <w:szCs w:val="22"/>
              </w:rPr>
              <w:t xml:space="preserve">, </w:t>
            </w:r>
            <w:r w:rsidR="00903999">
              <w:rPr>
                <w:rFonts w:ascii="Georgia" w:hAnsi="Georgia" w:cs="Arial"/>
                <w:bCs/>
                <w:szCs w:val="22"/>
              </w:rPr>
              <w:t>September</w:t>
            </w:r>
            <w:r w:rsidRPr="008F00D6">
              <w:rPr>
                <w:rFonts w:ascii="Georgia" w:hAnsi="Georgia" w:cs="Arial"/>
                <w:bCs/>
                <w:szCs w:val="22"/>
              </w:rPr>
              <w:t xml:space="preserve"> 20</w:t>
            </w:r>
            <w:r w:rsidR="00903999">
              <w:rPr>
                <w:rFonts w:ascii="Georgia" w:hAnsi="Georgia" w:cs="Arial"/>
                <w:bCs/>
                <w:szCs w:val="22"/>
              </w:rPr>
              <w:t>12</w:t>
            </w:r>
            <w:r w:rsidRPr="008F00D6">
              <w:rPr>
                <w:rFonts w:ascii="Georgia" w:hAnsi="Georgia" w:cs="Arial"/>
                <w:bCs/>
                <w:szCs w:val="22"/>
              </w:rPr>
              <w:t xml:space="preserve"> - (</w:t>
            </w:r>
            <w:r w:rsidR="00903999">
              <w:rPr>
                <w:rFonts w:ascii="Georgia" w:hAnsi="Georgia" w:cs="Arial"/>
                <w:bCs/>
                <w:szCs w:val="22"/>
              </w:rPr>
              <w:t>UNCLASSIFIED</w:t>
            </w:r>
            <w:r w:rsidRPr="008F00D6">
              <w:rPr>
                <w:rFonts w:ascii="Georgia" w:hAnsi="Georgia" w:cs="Arial"/>
                <w:bCs/>
                <w:szCs w:val="22"/>
              </w:rPr>
              <w:t>)</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CESG</w:t>
            </w:r>
          </w:p>
        </w:tc>
      </w:tr>
      <w:tr w:rsidR="00866F42" w:rsidRPr="008F00D6" w:rsidTr="00F0364B">
        <w:trPr>
          <w:cantSplit/>
          <w:trHeight w:val="72"/>
        </w:trPr>
        <w:tc>
          <w:tcPr>
            <w:tcW w:w="669" w:type="dxa"/>
          </w:tcPr>
          <w:p w:rsidR="00866F42" w:rsidRPr="008F00D6" w:rsidRDefault="00866F42" w:rsidP="008F00D6">
            <w:pPr>
              <w:spacing w:after="240"/>
              <w:jc w:val="both"/>
              <w:rPr>
                <w:rFonts w:ascii="Georgia" w:hAnsi="Georgia" w:cs="Arial"/>
                <w:bCs/>
                <w:szCs w:val="22"/>
              </w:rPr>
            </w:pPr>
          </w:p>
        </w:tc>
        <w:tc>
          <w:tcPr>
            <w:tcW w:w="6637" w:type="dxa"/>
            <w:vAlign w:val="bottom"/>
          </w:tcPr>
          <w:p w:rsidR="00866F42" w:rsidRPr="008F00D6" w:rsidRDefault="00866F42" w:rsidP="008F00D6">
            <w:pPr>
              <w:spacing w:after="240"/>
              <w:ind w:right="198"/>
              <w:jc w:val="both"/>
              <w:rPr>
                <w:rFonts w:ascii="Georgia" w:hAnsi="Georgia" w:cs="Arial"/>
                <w:bCs/>
                <w:szCs w:val="22"/>
              </w:rPr>
            </w:pPr>
            <w:r w:rsidRPr="008F00D6">
              <w:rPr>
                <w:rFonts w:ascii="Georgia" w:hAnsi="Georgia" w:cs="Arial"/>
                <w:bCs/>
                <w:szCs w:val="22"/>
              </w:rPr>
              <w:t xml:space="preserve">CESG Good Practice Guide </w:t>
            </w:r>
            <w:r w:rsidR="00B607CE">
              <w:rPr>
                <w:rFonts w:ascii="Georgia" w:hAnsi="Georgia" w:cs="Arial"/>
                <w:bCs/>
                <w:szCs w:val="22"/>
              </w:rPr>
              <w:t xml:space="preserve">No. </w:t>
            </w:r>
            <w:r w:rsidRPr="008F00D6">
              <w:rPr>
                <w:rFonts w:ascii="Georgia" w:hAnsi="Georgia" w:cs="Arial"/>
                <w:bCs/>
                <w:szCs w:val="22"/>
              </w:rPr>
              <w:t>19 - Managing Accreditation - Governance, Structure &amp; Culture - Issue 1.2, April 2010 - (UNCLASSIFIED)</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CESG</w:t>
            </w:r>
          </w:p>
        </w:tc>
      </w:tr>
      <w:tr w:rsidR="00866F42" w:rsidRPr="008F00D6" w:rsidTr="00F0364B">
        <w:trPr>
          <w:cantSplit/>
          <w:trHeight w:val="72"/>
        </w:trPr>
        <w:tc>
          <w:tcPr>
            <w:tcW w:w="669" w:type="dxa"/>
          </w:tcPr>
          <w:p w:rsidR="00866F42" w:rsidRPr="008F00D6" w:rsidRDefault="00866F42" w:rsidP="008F00D6">
            <w:pPr>
              <w:spacing w:after="240"/>
              <w:jc w:val="both"/>
              <w:rPr>
                <w:rFonts w:ascii="Georgia" w:hAnsi="Georgia" w:cs="Arial"/>
                <w:bCs/>
                <w:szCs w:val="22"/>
              </w:rPr>
            </w:pPr>
          </w:p>
        </w:tc>
        <w:tc>
          <w:tcPr>
            <w:tcW w:w="6637" w:type="dxa"/>
            <w:vAlign w:val="bottom"/>
          </w:tcPr>
          <w:p w:rsidR="00866F42" w:rsidRPr="008F00D6" w:rsidRDefault="00866F42" w:rsidP="008F00D6">
            <w:pPr>
              <w:spacing w:after="240"/>
              <w:ind w:right="198"/>
              <w:jc w:val="both"/>
              <w:rPr>
                <w:rFonts w:ascii="Georgia" w:hAnsi="Georgia" w:cs="Arial"/>
                <w:bCs/>
                <w:szCs w:val="22"/>
              </w:rPr>
            </w:pPr>
            <w:r w:rsidRPr="008F00D6">
              <w:rPr>
                <w:rFonts w:ascii="Georgia" w:hAnsi="Georgia" w:cs="Arial"/>
                <w:bCs/>
                <w:szCs w:val="22"/>
              </w:rPr>
              <w:t xml:space="preserve">CESG Good Practice Guide </w:t>
            </w:r>
            <w:r w:rsidR="00B607CE">
              <w:rPr>
                <w:rFonts w:ascii="Georgia" w:hAnsi="Georgia" w:cs="Arial"/>
                <w:bCs/>
                <w:szCs w:val="22"/>
              </w:rPr>
              <w:t xml:space="preserve">No. </w:t>
            </w:r>
            <w:r w:rsidRPr="008F00D6">
              <w:rPr>
                <w:rFonts w:ascii="Georgia" w:hAnsi="Georgia" w:cs="Arial"/>
                <w:bCs/>
                <w:szCs w:val="22"/>
              </w:rPr>
              <w:t>20 - ICT Service Management: Security Considerations - Issue 1.0, October 2009 - (NPM)</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CESG</w:t>
            </w:r>
          </w:p>
        </w:tc>
      </w:tr>
      <w:tr w:rsidR="00903999" w:rsidRPr="008F00D6" w:rsidTr="00F0364B">
        <w:trPr>
          <w:cantSplit/>
          <w:trHeight w:val="72"/>
        </w:trPr>
        <w:tc>
          <w:tcPr>
            <w:tcW w:w="669" w:type="dxa"/>
          </w:tcPr>
          <w:p w:rsidR="00903999" w:rsidRPr="008F00D6" w:rsidRDefault="00903999" w:rsidP="008F00D6">
            <w:pPr>
              <w:spacing w:after="240"/>
              <w:jc w:val="both"/>
              <w:rPr>
                <w:rFonts w:ascii="Georgia" w:hAnsi="Georgia" w:cs="Arial"/>
                <w:bCs/>
                <w:szCs w:val="22"/>
              </w:rPr>
            </w:pPr>
          </w:p>
        </w:tc>
        <w:tc>
          <w:tcPr>
            <w:tcW w:w="6637" w:type="dxa"/>
            <w:vAlign w:val="bottom"/>
          </w:tcPr>
          <w:p w:rsidR="00903999" w:rsidRPr="008F00D6" w:rsidRDefault="00903999" w:rsidP="008F00D6">
            <w:pPr>
              <w:spacing w:after="240"/>
              <w:ind w:right="198"/>
              <w:jc w:val="both"/>
              <w:rPr>
                <w:rFonts w:ascii="Georgia" w:hAnsi="Georgia" w:cs="Arial"/>
                <w:bCs/>
                <w:szCs w:val="22"/>
              </w:rPr>
            </w:pPr>
            <w:r>
              <w:rPr>
                <w:rFonts w:ascii="Georgia" w:hAnsi="Georgia" w:cs="Arial"/>
                <w:bCs/>
                <w:szCs w:val="22"/>
              </w:rPr>
              <w:t xml:space="preserve">CESG Good Practice Guide </w:t>
            </w:r>
            <w:r w:rsidR="00B607CE">
              <w:rPr>
                <w:rFonts w:ascii="Georgia" w:hAnsi="Georgia" w:cs="Arial"/>
                <w:bCs/>
                <w:szCs w:val="22"/>
              </w:rPr>
              <w:t xml:space="preserve">No. </w:t>
            </w:r>
            <w:r>
              <w:rPr>
                <w:rFonts w:ascii="Georgia" w:hAnsi="Georgia" w:cs="Arial"/>
                <w:bCs/>
                <w:szCs w:val="22"/>
              </w:rPr>
              <w:t>21 – Video Conferencing – Issue 1.1, February 2013 (UNCLASSIFIED)</w:t>
            </w:r>
          </w:p>
        </w:tc>
        <w:tc>
          <w:tcPr>
            <w:tcW w:w="1839" w:type="dxa"/>
          </w:tcPr>
          <w:p w:rsidR="00903999" w:rsidRPr="008F00D6" w:rsidRDefault="006A4681" w:rsidP="008F00D6">
            <w:pPr>
              <w:spacing w:after="240"/>
              <w:jc w:val="both"/>
              <w:rPr>
                <w:rFonts w:ascii="Georgia" w:hAnsi="Georgia" w:cs="Arial"/>
                <w:bCs/>
                <w:szCs w:val="22"/>
              </w:rPr>
            </w:pPr>
            <w:r>
              <w:rPr>
                <w:rFonts w:ascii="Georgia" w:hAnsi="Georgia" w:cs="Arial"/>
                <w:bCs/>
                <w:szCs w:val="22"/>
              </w:rPr>
              <w:t>CESG</w:t>
            </w:r>
          </w:p>
        </w:tc>
      </w:tr>
      <w:tr w:rsidR="00866F42" w:rsidRPr="008F00D6" w:rsidTr="00F0364B">
        <w:trPr>
          <w:cantSplit/>
          <w:trHeight w:val="72"/>
        </w:trPr>
        <w:tc>
          <w:tcPr>
            <w:tcW w:w="669" w:type="dxa"/>
          </w:tcPr>
          <w:p w:rsidR="00866F42" w:rsidRPr="008F00D6" w:rsidRDefault="00866F42" w:rsidP="008F00D6">
            <w:pPr>
              <w:spacing w:after="240"/>
              <w:jc w:val="both"/>
              <w:rPr>
                <w:rFonts w:ascii="Georgia" w:hAnsi="Georgia" w:cs="Arial"/>
                <w:bCs/>
                <w:szCs w:val="22"/>
              </w:rPr>
            </w:pPr>
          </w:p>
        </w:tc>
        <w:tc>
          <w:tcPr>
            <w:tcW w:w="6637" w:type="dxa"/>
            <w:vAlign w:val="bottom"/>
          </w:tcPr>
          <w:p w:rsidR="00866F42" w:rsidRPr="008F00D6" w:rsidRDefault="00866F42" w:rsidP="006A4681">
            <w:pPr>
              <w:spacing w:after="240"/>
              <w:ind w:right="198"/>
              <w:jc w:val="both"/>
              <w:rPr>
                <w:rFonts w:ascii="Georgia" w:hAnsi="Georgia" w:cs="Arial"/>
                <w:bCs/>
                <w:szCs w:val="22"/>
              </w:rPr>
            </w:pPr>
            <w:r w:rsidRPr="008F00D6">
              <w:rPr>
                <w:rFonts w:ascii="Georgia" w:hAnsi="Georgia" w:cs="Arial"/>
                <w:bCs/>
                <w:szCs w:val="22"/>
              </w:rPr>
              <w:t xml:space="preserve">CESG Good Practice Guide </w:t>
            </w:r>
            <w:r w:rsidR="00B607CE">
              <w:rPr>
                <w:rFonts w:ascii="Georgia" w:hAnsi="Georgia" w:cs="Arial"/>
                <w:bCs/>
                <w:szCs w:val="22"/>
              </w:rPr>
              <w:t xml:space="preserve">No. </w:t>
            </w:r>
            <w:r w:rsidRPr="008F00D6">
              <w:rPr>
                <w:rFonts w:ascii="Georgia" w:hAnsi="Georgia" w:cs="Arial"/>
                <w:bCs/>
                <w:szCs w:val="22"/>
              </w:rPr>
              <w:t>24 - Security Incident Management - Issue 1.</w:t>
            </w:r>
            <w:r w:rsidR="006A4681">
              <w:rPr>
                <w:rFonts w:ascii="Georgia" w:hAnsi="Georgia" w:cs="Arial"/>
                <w:bCs/>
                <w:szCs w:val="22"/>
              </w:rPr>
              <w:t>1</w:t>
            </w:r>
            <w:r w:rsidRPr="008F00D6">
              <w:rPr>
                <w:rFonts w:ascii="Georgia" w:hAnsi="Georgia" w:cs="Arial"/>
                <w:bCs/>
                <w:szCs w:val="22"/>
              </w:rPr>
              <w:t xml:space="preserve">, </w:t>
            </w:r>
            <w:r w:rsidR="006A4681">
              <w:rPr>
                <w:rFonts w:ascii="Georgia" w:hAnsi="Georgia" w:cs="Arial"/>
                <w:bCs/>
                <w:szCs w:val="22"/>
              </w:rPr>
              <w:t xml:space="preserve">November </w:t>
            </w:r>
            <w:r w:rsidRPr="008F00D6">
              <w:rPr>
                <w:rFonts w:ascii="Georgia" w:hAnsi="Georgia" w:cs="Arial"/>
                <w:bCs/>
                <w:szCs w:val="22"/>
              </w:rPr>
              <w:t>201</w:t>
            </w:r>
            <w:r w:rsidR="006A4681">
              <w:rPr>
                <w:rFonts w:ascii="Georgia" w:hAnsi="Georgia" w:cs="Arial"/>
                <w:bCs/>
                <w:szCs w:val="22"/>
              </w:rPr>
              <w:t>2 (NPM)</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CESG</w:t>
            </w:r>
          </w:p>
        </w:tc>
      </w:tr>
      <w:tr w:rsidR="006A4681" w:rsidRPr="008F00D6" w:rsidTr="00F0364B">
        <w:trPr>
          <w:cantSplit/>
          <w:trHeight w:val="72"/>
        </w:trPr>
        <w:tc>
          <w:tcPr>
            <w:tcW w:w="669" w:type="dxa"/>
          </w:tcPr>
          <w:p w:rsidR="006A4681" w:rsidRPr="008F00D6" w:rsidRDefault="006A4681" w:rsidP="008F00D6">
            <w:pPr>
              <w:spacing w:after="240"/>
              <w:jc w:val="both"/>
              <w:rPr>
                <w:rFonts w:ascii="Georgia" w:hAnsi="Georgia" w:cs="Arial"/>
                <w:bCs/>
                <w:szCs w:val="22"/>
              </w:rPr>
            </w:pPr>
          </w:p>
        </w:tc>
        <w:tc>
          <w:tcPr>
            <w:tcW w:w="6637" w:type="dxa"/>
            <w:vAlign w:val="bottom"/>
          </w:tcPr>
          <w:p w:rsidR="006A4681" w:rsidRPr="008F00D6" w:rsidRDefault="006A4681" w:rsidP="008F00D6">
            <w:pPr>
              <w:spacing w:after="240"/>
              <w:ind w:right="198"/>
              <w:jc w:val="both"/>
              <w:rPr>
                <w:rFonts w:ascii="Georgia" w:hAnsi="Georgia" w:cs="Arial"/>
                <w:bCs/>
                <w:szCs w:val="22"/>
              </w:rPr>
            </w:pPr>
            <w:r>
              <w:rPr>
                <w:rFonts w:ascii="Georgia" w:hAnsi="Georgia" w:cs="Arial"/>
                <w:bCs/>
                <w:szCs w:val="22"/>
              </w:rPr>
              <w:t xml:space="preserve">CESG Good Practice Guide </w:t>
            </w:r>
            <w:r w:rsidR="00B607CE">
              <w:rPr>
                <w:rFonts w:ascii="Georgia" w:hAnsi="Georgia" w:cs="Arial"/>
                <w:bCs/>
                <w:szCs w:val="22"/>
              </w:rPr>
              <w:t xml:space="preserve">No. </w:t>
            </w:r>
            <w:r>
              <w:rPr>
                <w:rFonts w:ascii="Georgia" w:hAnsi="Georgia" w:cs="Arial"/>
                <w:bCs/>
                <w:szCs w:val="22"/>
              </w:rPr>
              <w:t>26 – Managing the Risks from Thin Client Systems – Issue 1.1, July 2012 (UNCLASSIFIED)</w:t>
            </w:r>
          </w:p>
        </w:tc>
        <w:tc>
          <w:tcPr>
            <w:tcW w:w="1839" w:type="dxa"/>
          </w:tcPr>
          <w:p w:rsidR="006A4681" w:rsidRPr="008F00D6" w:rsidRDefault="006A4681" w:rsidP="008F00D6">
            <w:pPr>
              <w:spacing w:after="240"/>
              <w:jc w:val="both"/>
              <w:rPr>
                <w:rFonts w:ascii="Georgia" w:hAnsi="Georgia" w:cs="Arial"/>
                <w:bCs/>
                <w:szCs w:val="22"/>
              </w:rPr>
            </w:pPr>
            <w:r>
              <w:rPr>
                <w:rFonts w:ascii="Georgia" w:hAnsi="Georgia" w:cs="Arial"/>
                <w:bCs/>
                <w:szCs w:val="22"/>
              </w:rPr>
              <w:t>CESG</w:t>
            </w:r>
          </w:p>
        </w:tc>
      </w:tr>
      <w:tr w:rsidR="00866F42" w:rsidRPr="008F00D6" w:rsidTr="00F0364B">
        <w:trPr>
          <w:cantSplit/>
          <w:trHeight w:val="72"/>
        </w:trPr>
        <w:tc>
          <w:tcPr>
            <w:tcW w:w="669" w:type="dxa"/>
          </w:tcPr>
          <w:p w:rsidR="00866F42" w:rsidRPr="008F00D6" w:rsidRDefault="00866F42" w:rsidP="008F00D6">
            <w:pPr>
              <w:spacing w:after="240"/>
              <w:jc w:val="both"/>
              <w:rPr>
                <w:rFonts w:ascii="Georgia" w:hAnsi="Georgia" w:cs="Arial"/>
                <w:bCs/>
                <w:szCs w:val="22"/>
              </w:rPr>
            </w:pPr>
          </w:p>
        </w:tc>
        <w:tc>
          <w:tcPr>
            <w:tcW w:w="6637" w:type="dxa"/>
            <w:vAlign w:val="bottom"/>
          </w:tcPr>
          <w:p w:rsidR="00866F42" w:rsidRPr="008F00D6" w:rsidRDefault="00866F42" w:rsidP="006A4681">
            <w:pPr>
              <w:spacing w:after="240"/>
              <w:ind w:right="198"/>
              <w:jc w:val="both"/>
              <w:rPr>
                <w:rFonts w:ascii="Georgia" w:hAnsi="Georgia" w:cs="Arial"/>
                <w:bCs/>
                <w:szCs w:val="22"/>
              </w:rPr>
            </w:pPr>
            <w:r w:rsidRPr="008F00D6">
              <w:rPr>
                <w:rFonts w:ascii="Georgia" w:hAnsi="Georgia" w:cs="Arial"/>
                <w:bCs/>
                <w:szCs w:val="22"/>
              </w:rPr>
              <w:t xml:space="preserve">CESG Good Practice Guide </w:t>
            </w:r>
            <w:r w:rsidR="00B607CE">
              <w:rPr>
                <w:rFonts w:ascii="Georgia" w:hAnsi="Georgia" w:cs="Arial"/>
                <w:bCs/>
                <w:szCs w:val="22"/>
              </w:rPr>
              <w:t xml:space="preserve">No. </w:t>
            </w:r>
            <w:r w:rsidRPr="008F00D6">
              <w:rPr>
                <w:rFonts w:ascii="Georgia" w:hAnsi="Georgia" w:cs="Arial"/>
                <w:bCs/>
                <w:szCs w:val="22"/>
              </w:rPr>
              <w:t>27 - Online Social Networking - Issue 1.</w:t>
            </w:r>
            <w:r w:rsidR="006A4681">
              <w:rPr>
                <w:rFonts w:ascii="Georgia" w:hAnsi="Georgia" w:cs="Arial"/>
                <w:bCs/>
                <w:szCs w:val="22"/>
              </w:rPr>
              <w:t>3</w:t>
            </w:r>
            <w:r w:rsidRPr="008F00D6">
              <w:rPr>
                <w:rFonts w:ascii="Georgia" w:hAnsi="Georgia" w:cs="Arial"/>
                <w:bCs/>
                <w:szCs w:val="22"/>
              </w:rPr>
              <w:t xml:space="preserve">, </w:t>
            </w:r>
            <w:r w:rsidR="006A4681">
              <w:rPr>
                <w:rFonts w:ascii="Georgia" w:hAnsi="Georgia" w:cs="Arial"/>
                <w:bCs/>
                <w:szCs w:val="22"/>
              </w:rPr>
              <w:t>February</w:t>
            </w:r>
            <w:r w:rsidRPr="008F00D6">
              <w:rPr>
                <w:rFonts w:ascii="Georgia" w:hAnsi="Georgia" w:cs="Arial"/>
                <w:bCs/>
                <w:szCs w:val="22"/>
              </w:rPr>
              <w:t xml:space="preserve"> 201</w:t>
            </w:r>
            <w:r w:rsidR="006A4681">
              <w:rPr>
                <w:rFonts w:ascii="Georgia" w:hAnsi="Georgia" w:cs="Arial"/>
                <w:bCs/>
                <w:szCs w:val="22"/>
              </w:rPr>
              <w:t>4</w:t>
            </w:r>
            <w:r w:rsidRPr="008F00D6">
              <w:rPr>
                <w:rFonts w:ascii="Georgia" w:hAnsi="Georgia" w:cs="Arial"/>
                <w:bCs/>
                <w:szCs w:val="22"/>
              </w:rPr>
              <w:t xml:space="preserve"> - (UNCLASSIFIED)</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CESG</w:t>
            </w:r>
          </w:p>
        </w:tc>
      </w:tr>
      <w:tr w:rsidR="00866F42" w:rsidRPr="008F00D6" w:rsidTr="00F0364B">
        <w:trPr>
          <w:cantSplit/>
          <w:trHeight w:val="630"/>
        </w:trPr>
        <w:tc>
          <w:tcPr>
            <w:tcW w:w="669" w:type="dxa"/>
          </w:tcPr>
          <w:p w:rsidR="00866F42" w:rsidRPr="008F00D6" w:rsidRDefault="00866F42" w:rsidP="008F00D6">
            <w:pPr>
              <w:spacing w:after="240"/>
              <w:jc w:val="both"/>
              <w:rPr>
                <w:rFonts w:ascii="Georgia" w:hAnsi="Georgia" w:cs="Arial"/>
                <w:bCs/>
                <w:szCs w:val="22"/>
              </w:rPr>
            </w:pPr>
          </w:p>
        </w:tc>
        <w:tc>
          <w:tcPr>
            <w:tcW w:w="6637" w:type="dxa"/>
            <w:vAlign w:val="bottom"/>
          </w:tcPr>
          <w:p w:rsidR="00866F42" w:rsidRPr="008F00D6" w:rsidRDefault="00866F42" w:rsidP="006A4681">
            <w:pPr>
              <w:spacing w:after="240"/>
              <w:ind w:right="198"/>
              <w:jc w:val="both"/>
              <w:rPr>
                <w:rFonts w:ascii="Georgia" w:hAnsi="Georgia" w:cs="Arial"/>
                <w:bCs/>
                <w:szCs w:val="22"/>
              </w:rPr>
            </w:pPr>
            <w:r w:rsidRPr="008F00D6">
              <w:rPr>
                <w:rFonts w:ascii="Georgia" w:hAnsi="Georgia" w:cs="Arial"/>
                <w:bCs/>
                <w:szCs w:val="22"/>
              </w:rPr>
              <w:t xml:space="preserve">CESG Good Practice Guide </w:t>
            </w:r>
            <w:r w:rsidR="00B607CE">
              <w:rPr>
                <w:rFonts w:ascii="Georgia" w:hAnsi="Georgia" w:cs="Arial"/>
                <w:bCs/>
                <w:szCs w:val="22"/>
              </w:rPr>
              <w:t xml:space="preserve">No. </w:t>
            </w:r>
            <w:r w:rsidRPr="008F00D6">
              <w:rPr>
                <w:rFonts w:ascii="Georgia" w:hAnsi="Georgia" w:cs="Arial"/>
                <w:bCs/>
                <w:szCs w:val="22"/>
              </w:rPr>
              <w:t>28 - Improving Information Assurance at the Enterprise Level - Issue 1.</w:t>
            </w:r>
            <w:r w:rsidR="006A4681">
              <w:rPr>
                <w:rFonts w:ascii="Georgia" w:hAnsi="Georgia" w:cs="Arial"/>
                <w:bCs/>
                <w:szCs w:val="22"/>
              </w:rPr>
              <w:t>2</w:t>
            </w:r>
            <w:r w:rsidRPr="008F00D6">
              <w:rPr>
                <w:rFonts w:ascii="Georgia" w:hAnsi="Georgia" w:cs="Arial"/>
                <w:bCs/>
                <w:szCs w:val="22"/>
              </w:rPr>
              <w:t xml:space="preserve">, </w:t>
            </w:r>
            <w:r w:rsidR="006A4681">
              <w:rPr>
                <w:rFonts w:ascii="Georgia" w:hAnsi="Georgia" w:cs="Arial"/>
                <w:bCs/>
                <w:szCs w:val="22"/>
              </w:rPr>
              <w:t>February</w:t>
            </w:r>
            <w:r w:rsidRPr="008F00D6">
              <w:rPr>
                <w:rFonts w:ascii="Georgia" w:hAnsi="Georgia" w:cs="Arial"/>
                <w:bCs/>
                <w:szCs w:val="22"/>
              </w:rPr>
              <w:t xml:space="preserve"> 201</w:t>
            </w:r>
            <w:r w:rsidR="006A4681">
              <w:rPr>
                <w:rFonts w:ascii="Georgia" w:hAnsi="Georgia" w:cs="Arial"/>
                <w:bCs/>
                <w:szCs w:val="22"/>
              </w:rPr>
              <w:t>3</w:t>
            </w:r>
            <w:r w:rsidRPr="008F00D6">
              <w:rPr>
                <w:rFonts w:ascii="Georgia" w:hAnsi="Georgia" w:cs="Arial"/>
                <w:bCs/>
                <w:szCs w:val="22"/>
              </w:rPr>
              <w:t xml:space="preserve"> - (UNCLASSIFIED)</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CESG</w:t>
            </w:r>
          </w:p>
        </w:tc>
      </w:tr>
      <w:tr w:rsidR="00866F42" w:rsidRPr="008F00D6" w:rsidTr="00F0364B">
        <w:trPr>
          <w:cantSplit/>
          <w:trHeight w:val="630"/>
        </w:trPr>
        <w:tc>
          <w:tcPr>
            <w:tcW w:w="669" w:type="dxa"/>
          </w:tcPr>
          <w:p w:rsidR="00866F42" w:rsidRPr="008F00D6" w:rsidRDefault="00866F42" w:rsidP="008F00D6">
            <w:pPr>
              <w:spacing w:after="240"/>
              <w:jc w:val="both"/>
              <w:rPr>
                <w:rFonts w:ascii="Georgia" w:hAnsi="Georgia" w:cs="Arial"/>
                <w:bCs/>
                <w:szCs w:val="22"/>
              </w:rPr>
            </w:pPr>
          </w:p>
        </w:tc>
        <w:tc>
          <w:tcPr>
            <w:tcW w:w="6637" w:type="dxa"/>
            <w:vAlign w:val="bottom"/>
          </w:tcPr>
          <w:p w:rsidR="00866F42" w:rsidRPr="008F00D6" w:rsidRDefault="00866F42" w:rsidP="008F00D6">
            <w:pPr>
              <w:spacing w:after="240"/>
              <w:ind w:right="198"/>
              <w:jc w:val="both"/>
              <w:rPr>
                <w:rFonts w:ascii="Georgia" w:hAnsi="Georgia" w:cs="Arial"/>
                <w:bCs/>
                <w:szCs w:val="22"/>
              </w:rPr>
            </w:pPr>
            <w:r w:rsidRPr="008F00D6">
              <w:rPr>
                <w:rFonts w:ascii="Georgia" w:hAnsi="Georgia" w:cs="Arial"/>
                <w:bCs/>
                <w:szCs w:val="22"/>
              </w:rPr>
              <w:t xml:space="preserve">CESG Good Practice Guide </w:t>
            </w:r>
            <w:r w:rsidR="00B607CE">
              <w:rPr>
                <w:rFonts w:ascii="Georgia" w:hAnsi="Georgia" w:cs="Arial"/>
                <w:bCs/>
                <w:szCs w:val="22"/>
              </w:rPr>
              <w:t xml:space="preserve">No. </w:t>
            </w:r>
            <w:r w:rsidRPr="008F00D6">
              <w:rPr>
                <w:rFonts w:ascii="Georgia" w:hAnsi="Georgia" w:cs="Arial"/>
                <w:bCs/>
                <w:szCs w:val="22"/>
              </w:rPr>
              <w:t>29 - ICT Security Aspects of Collaborative Working - Issue 1.0, September 2010 - (UNCLASSIFIED)</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CESG</w:t>
            </w:r>
          </w:p>
        </w:tc>
      </w:tr>
      <w:tr w:rsidR="006A4681" w:rsidRPr="008F00D6" w:rsidTr="00F0364B">
        <w:trPr>
          <w:cantSplit/>
          <w:trHeight w:val="435"/>
        </w:trPr>
        <w:tc>
          <w:tcPr>
            <w:tcW w:w="669" w:type="dxa"/>
          </w:tcPr>
          <w:p w:rsidR="006A4681" w:rsidRPr="008F00D6" w:rsidRDefault="006A4681" w:rsidP="008F00D6">
            <w:pPr>
              <w:spacing w:after="240"/>
              <w:jc w:val="both"/>
              <w:rPr>
                <w:rFonts w:ascii="Georgia" w:hAnsi="Georgia" w:cs="Arial"/>
                <w:bCs/>
                <w:szCs w:val="22"/>
              </w:rPr>
            </w:pPr>
          </w:p>
        </w:tc>
        <w:tc>
          <w:tcPr>
            <w:tcW w:w="6637" w:type="dxa"/>
            <w:vAlign w:val="bottom"/>
          </w:tcPr>
          <w:p w:rsidR="006A4681" w:rsidRPr="008F00D6" w:rsidRDefault="006A4681" w:rsidP="008F00D6">
            <w:pPr>
              <w:spacing w:after="240"/>
              <w:ind w:right="198"/>
              <w:jc w:val="both"/>
              <w:rPr>
                <w:rFonts w:ascii="Georgia" w:hAnsi="Georgia" w:cs="Arial"/>
                <w:bCs/>
                <w:szCs w:val="22"/>
              </w:rPr>
            </w:pPr>
            <w:r>
              <w:rPr>
                <w:rFonts w:ascii="Georgia" w:hAnsi="Georgia" w:cs="Arial"/>
                <w:bCs/>
                <w:szCs w:val="22"/>
              </w:rPr>
              <w:t xml:space="preserve">CESG Good Practice Guide </w:t>
            </w:r>
            <w:r w:rsidR="00B607CE">
              <w:rPr>
                <w:rFonts w:ascii="Georgia" w:hAnsi="Georgia" w:cs="Arial"/>
                <w:bCs/>
                <w:szCs w:val="22"/>
              </w:rPr>
              <w:t xml:space="preserve">No. </w:t>
            </w:r>
            <w:r>
              <w:rPr>
                <w:rFonts w:ascii="Georgia" w:hAnsi="Georgia" w:cs="Arial"/>
                <w:bCs/>
                <w:szCs w:val="22"/>
              </w:rPr>
              <w:t>30 – Assurance of ICT Systems and Services – Issue 2.0, September 2012 – (UNCLASSIFIED)</w:t>
            </w:r>
          </w:p>
        </w:tc>
        <w:tc>
          <w:tcPr>
            <w:tcW w:w="1839" w:type="dxa"/>
          </w:tcPr>
          <w:p w:rsidR="006A4681" w:rsidRPr="008F00D6" w:rsidRDefault="006A4681" w:rsidP="008F00D6">
            <w:pPr>
              <w:spacing w:after="240"/>
              <w:jc w:val="both"/>
              <w:rPr>
                <w:rFonts w:ascii="Georgia" w:hAnsi="Georgia" w:cs="Arial"/>
                <w:bCs/>
                <w:szCs w:val="22"/>
              </w:rPr>
            </w:pPr>
            <w:r>
              <w:rPr>
                <w:rFonts w:ascii="Georgia" w:hAnsi="Georgia" w:cs="Arial"/>
                <w:bCs/>
                <w:szCs w:val="22"/>
              </w:rPr>
              <w:t>CESG</w:t>
            </w:r>
          </w:p>
        </w:tc>
      </w:tr>
      <w:tr w:rsidR="00866F42" w:rsidRPr="008F00D6" w:rsidTr="00F0364B">
        <w:trPr>
          <w:cantSplit/>
          <w:trHeight w:val="435"/>
        </w:trPr>
        <w:tc>
          <w:tcPr>
            <w:tcW w:w="669" w:type="dxa"/>
          </w:tcPr>
          <w:p w:rsidR="00866F42" w:rsidRPr="008F00D6" w:rsidRDefault="00866F42" w:rsidP="008F00D6">
            <w:pPr>
              <w:spacing w:after="240"/>
              <w:jc w:val="both"/>
              <w:rPr>
                <w:rFonts w:ascii="Georgia" w:hAnsi="Georgia" w:cs="Arial"/>
                <w:bCs/>
                <w:szCs w:val="22"/>
              </w:rPr>
            </w:pPr>
          </w:p>
        </w:tc>
        <w:tc>
          <w:tcPr>
            <w:tcW w:w="6637" w:type="dxa"/>
            <w:vAlign w:val="bottom"/>
          </w:tcPr>
          <w:p w:rsidR="00866F42" w:rsidRPr="008F00D6" w:rsidRDefault="00866F42" w:rsidP="008F00D6">
            <w:pPr>
              <w:spacing w:after="240"/>
              <w:ind w:right="198"/>
              <w:jc w:val="both"/>
              <w:rPr>
                <w:rFonts w:ascii="Georgia" w:hAnsi="Georgia" w:cs="Arial"/>
                <w:bCs/>
                <w:szCs w:val="22"/>
              </w:rPr>
            </w:pPr>
            <w:r w:rsidRPr="008F00D6">
              <w:rPr>
                <w:rFonts w:ascii="Georgia" w:hAnsi="Georgia" w:cs="Arial"/>
                <w:bCs/>
                <w:szCs w:val="22"/>
              </w:rPr>
              <w:t xml:space="preserve">CESG Good Practice Guide </w:t>
            </w:r>
            <w:r w:rsidR="00B607CE">
              <w:rPr>
                <w:rFonts w:ascii="Georgia" w:hAnsi="Georgia" w:cs="Arial"/>
                <w:bCs/>
                <w:szCs w:val="22"/>
              </w:rPr>
              <w:t xml:space="preserve">No. </w:t>
            </w:r>
            <w:r w:rsidRPr="008F00D6">
              <w:rPr>
                <w:rFonts w:ascii="Georgia" w:hAnsi="Georgia" w:cs="Arial"/>
                <w:bCs/>
                <w:szCs w:val="22"/>
              </w:rPr>
              <w:t>34 - Scenarios for the Practical Application of IS5 - Issue 1.0, April 2011 - (UNCLASSIFIED)</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CESG</w:t>
            </w:r>
          </w:p>
        </w:tc>
      </w:tr>
      <w:tr w:rsidR="00866F42" w:rsidRPr="008F00D6" w:rsidTr="00F0364B">
        <w:trPr>
          <w:cantSplit/>
          <w:trHeight w:val="435"/>
        </w:trPr>
        <w:tc>
          <w:tcPr>
            <w:tcW w:w="669" w:type="dxa"/>
          </w:tcPr>
          <w:p w:rsidR="00866F42" w:rsidRPr="008F00D6" w:rsidRDefault="00866F42" w:rsidP="008F00D6">
            <w:pPr>
              <w:spacing w:after="240"/>
              <w:jc w:val="both"/>
              <w:rPr>
                <w:rFonts w:ascii="Georgia" w:hAnsi="Georgia" w:cs="Arial"/>
                <w:bCs/>
                <w:szCs w:val="22"/>
              </w:rPr>
            </w:pPr>
          </w:p>
        </w:tc>
        <w:tc>
          <w:tcPr>
            <w:tcW w:w="6637" w:type="dxa"/>
            <w:vAlign w:val="bottom"/>
          </w:tcPr>
          <w:p w:rsidR="00866F42" w:rsidRPr="008F00D6" w:rsidRDefault="00866F42" w:rsidP="006A4681">
            <w:pPr>
              <w:spacing w:after="240"/>
              <w:ind w:right="198"/>
              <w:jc w:val="both"/>
              <w:rPr>
                <w:rFonts w:ascii="Georgia" w:hAnsi="Georgia" w:cs="Arial"/>
                <w:bCs/>
                <w:szCs w:val="22"/>
              </w:rPr>
            </w:pPr>
            <w:r w:rsidRPr="008F00D6">
              <w:rPr>
                <w:rFonts w:ascii="Georgia" w:hAnsi="Georgia" w:cs="Arial"/>
                <w:bCs/>
                <w:szCs w:val="22"/>
              </w:rPr>
              <w:t xml:space="preserve">CESG Good Practice Guide </w:t>
            </w:r>
            <w:r w:rsidR="00B607CE">
              <w:rPr>
                <w:rFonts w:ascii="Georgia" w:hAnsi="Georgia" w:cs="Arial"/>
                <w:bCs/>
                <w:szCs w:val="22"/>
              </w:rPr>
              <w:t xml:space="preserve">No. </w:t>
            </w:r>
            <w:r w:rsidRPr="008F00D6">
              <w:rPr>
                <w:rFonts w:ascii="Georgia" w:hAnsi="Georgia" w:cs="Arial"/>
                <w:bCs/>
                <w:szCs w:val="22"/>
              </w:rPr>
              <w:t xml:space="preserve">35 - Protecting an Internal ICT Network - Issue </w:t>
            </w:r>
            <w:r w:rsidR="006A4681">
              <w:rPr>
                <w:rFonts w:ascii="Georgia" w:hAnsi="Georgia" w:cs="Arial"/>
                <w:bCs/>
                <w:szCs w:val="22"/>
              </w:rPr>
              <w:t>2</w:t>
            </w:r>
            <w:r w:rsidRPr="008F00D6">
              <w:rPr>
                <w:rFonts w:ascii="Georgia" w:hAnsi="Georgia" w:cs="Arial"/>
                <w:bCs/>
                <w:szCs w:val="22"/>
              </w:rPr>
              <w:t xml:space="preserve">.0, </w:t>
            </w:r>
            <w:r w:rsidR="006A4681">
              <w:rPr>
                <w:rFonts w:ascii="Georgia" w:hAnsi="Georgia" w:cs="Arial"/>
                <w:bCs/>
                <w:szCs w:val="22"/>
              </w:rPr>
              <w:t>August</w:t>
            </w:r>
            <w:r w:rsidR="006A4681" w:rsidRPr="008F00D6">
              <w:rPr>
                <w:rFonts w:ascii="Georgia" w:hAnsi="Georgia" w:cs="Arial"/>
                <w:bCs/>
                <w:szCs w:val="22"/>
              </w:rPr>
              <w:t xml:space="preserve"> </w:t>
            </w:r>
            <w:r w:rsidRPr="008F00D6">
              <w:rPr>
                <w:rFonts w:ascii="Georgia" w:hAnsi="Georgia" w:cs="Arial"/>
                <w:bCs/>
                <w:szCs w:val="22"/>
              </w:rPr>
              <w:t>201</w:t>
            </w:r>
            <w:r w:rsidR="006A4681">
              <w:rPr>
                <w:rFonts w:ascii="Georgia" w:hAnsi="Georgia" w:cs="Arial"/>
                <w:bCs/>
                <w:szCs w:val="22"/>
              </w:rPr>
              <w:t>1</w:t>
            </w:r>
            <w:r w:rsidRPr="008F00D6">
              <w:rPr>
                <w:rFonts w:ascii="Georgia" w:hAnsi="Georgia" w:cs="Arial"/>
                <w:bCs/>
                <w:szCs w:val="22"/>
              </w:rPr>
              <w:t xml:space="preserve"> - (UNCLASSIFIED)</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CESG</w:t>
            </w:r>
          </w:p>
        </w:tc>
      </w:tr>
      <w:tr w:rsidR="00866F42" w:rsidRPr="008F00D6" w:rsidTr="00F0364B">
        <w:trPr>
          <w:cantSplit/>
          <w:trHeight w:val="435"/>
        </w:trPr>
        <w:tc>
          <w:tcPr>
            <w:tcW w:w="669" w:type="dxa"/>
          </w:tcPr>
          <w:p w:rsidR="00866F42" w:rsidRPr="008F00D6" w:rsidRDefault="00866F42" w:rsidP="008F00D6">
            <w:pPr>
              <w:spacing w:after="240"/>
              <w:jc w:val="both"/>
              <w:rPr>
                <w:rFonts w:ascii="Georgia" w:hAnsi="Georgia" w:cs="Arial"/>
                <w:bCs/>
                <w:szCs w:val="22"/>
              </w:rPr>
            </w:pPr>
          </w:p>
        </w:tc>
        <w:tc>
          <w:tcPr>
            <w:tcW w:w="6637" w:type="dxa"/>
            <w:vAlign w:val="bottom"/>
          </w:tcPr>
          <w:p w:rsidR="00866F42" w:rsidRPr="008F00D6" w:rsidRDefault="00866F42" w:rsidP="008F00D6">
            <w:pPr>
              <w:spacing w:after="240"/>
              <w:ind w:right="198"/>
              <w:jc w:val="both"/>
              <w:rPr>
                <w:rFonts w:ascii="Georgia" w:hAnsi="Georgia" w:cs="Arial"/>
                <w:bCs/>
                <w:szCs w:val="22"/>
              </w:rPr>
            </w:pPr>
            <w:r w:rsidRPr="008F00D6">
              <w:rPr>
                <w:rFonts w:ascii="Georgia" w:hAnsi="Georgia" w:cs="Arial"/>
                <w:bCs/>
                <w:szCs w:val="22"/>
              </w:rPr>
              <w:t xml:space="preserve">CESG Good Practice Guide </w:t>
            </w:r>
            <w:r w:rsidR="00B607CE">
              <w:rPr>
                <w:rFonts w:ascii="Georgia" w:hAnsi="Georgia" w:cs="Arial"/>
                <w:bCs/>
                <w:szCs w:val="22"/>
              </w:rPr>
              <w:t xml:space="preserve">No. </w:t>
            </w:r>
            <w:r w:rsidRPr="008F00D6">
              <w:rPr>
                <w:rFonts w:ascii="Georgia" w:hAnsi="Georgia" w:cs="Arial"/>
                <w:bCs/>
                <w:szCs w:val="22"/>
              </w:rPr>
              <w:t>38 - Open Source Software – Exploring the Risk - Issue 1.0, June 2011 - (UNCLASSIFIED)</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CESG</w:t>
            </w:r>
          </w:p>
        </w:tc>
      </w:tr>
      <w:tr w:rsidR="00866F42" w:rsidRPr="008F00D6" w:rsidTr="00F0364B">
        <w:trPr>
          <w:cantSplit/>
          <w:trHeight w:val="630"/>
        </w:trPr>
        <w:tc>
          <w:tcPr>
            <w:tcW w:w="669" w:type="dxa"/>
          </w:tcPr>
          <w:p w:rsidR="00866F42" w:rsidRPr="008F00D6" w:rsidRDefault="00866F42" w:rsidP="008F00D6">
            <w:pPr>
              <w:spacing w:after="240"/>
              <w:jc w:val="both"/>
              <w:rPr>
                <w:rFonts w:ascii="Georgia" w:hAnsi="Georgia" w:cs="Arial"/>
                <w:bCs/>
                <w:szCs w:val="22"/>
              </w:rPr>
            </w:pPr>
          </w:p>
        </w:tc>
        <w:tc>
          <w:tcPr>
            <w:tcW w:w="6637" w:type="dxa"/>
            <w:vAlign w:val="bottom"/>
          </w:tcPr>
          <w:p w:rsidR="00866F42" w:rsidRPr="008F00D6" w:rsidRDefault="00866F42" w:rsidP="006A4681">
            <w:pPr>
              <w:spacing w:after="240"/>
              <w:ind w:right="198"/>
              <w:jc w:val="both"/>
              <w:rPr>
                <w:rFonts w:ascii="Georgia" w:hAnsi="Georgia" w:cs="Arial"/>
                <w:bCs/>
                <w:szCs w:val="22"/>
              </w:rPr>
            </w:pPr>
            <w:r w:rsidRPr="008F00D6">
              <w:rPr>
                <w:rFonts w:ascii="Georgia" w:hAnsi="Georgia" w:cs="Arial"/>
                <w:bCs/>
                <w:szCs w:val="22"/>
              </w:rPr>
              <w:t xml:space="preserve">CESG Good Practice Guide </w:t>
            </w:r>
            <w:r w:rsidR="00B607CE">
              <w:rPr>
                <w:rFonts w:ascii="Georgia" w:hAnsi="Georgia" w:cs="Arial"/>
                <w:bCs/>
                <w:szCs w:val="22"/>
              </w:rPr>
              <w:t xml:space="preserve">No. </w:t>
            </w:r>
            <w:r w:rsidRPr="008F00D6">
              <w:rPr>
                <w:rFonts w:ascii="Georgia" w:hAnsi="Georgia" w:cs="Arial"/>
                <w:bCs/>
                <w:szCs w:val="22"/>
              </w:rPr>
              <w:t xml:space="preserve">40 - The Information Assurance Maturity Model and Assessment Framework - Issue </w:t>
            </w:r>
            <w:r w:rsidR="006A4681">
              <w:rPr>
                <w:rFonts w:ascii="Georgia" w:hAnsi="Georgia" w:cs="Arial"/>
                <w:bCs/>
                <w:szCs w:val="22"/>
              </w:rPr>
              <w:t>2</w:t>
            </w:r>
            <w:r w:rsidRPr="008F00D6">
              <w:rPr>
                <w:rFonts w:ascii="Georgia" w:hAnsi="Georgia" w:cs="Arial"/>
                <w:bCs/>
                <w:szCs w:val="22"/>
              </w:rPr>
              <w:t xml:space="preserve">.0, </w:t>
            </w:r>
            <w:r w:rsidR="006A4681">
              <w:rPr>
                <w:rFonts w:ascii="Georgia" w:hAnsi="Georgia" w:cs="Arial"/>
                <w:bCs/>
                <w:szCs w:val="22"/>
              </w:rPr>
              <w:t>November</w:t>
            </w:r>
            <w:r w:rsidRPr="008F00D6">
              <w:rPr>
                <w:rFonts w:ascii="Georgia" w:hAnsi="Georgia" w:cs="Arial"/>
                <w:bCs/>
                <w:szCs w:val="22"/>
              </w:rPr>
              <w:t xml:space="preserve"> 201</w:t>
            </w:r>
            <w:r w:rsidR="006A4681">
              <w:rPr>
                <w:rFonts w:ascii="Georgia" w:hAnsi="Georgia" w:cs="Arial"/>
                <w:bCs/>
                <w:szCs w:val="22"/>
              </w:rPr>
              <w:t>2</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CESG</w:t>
            </w:r>
          </w:p>
        </w:tc>
      </w:tr>
      <w:tr w:rsidR="00866F42" w:rsidRPr="008F00D6" w:rsidTr="00F0364B">
        <w:trPr>
          <w:cantSplit/>
          <w:trHeight w:val="442"/>
        </w:trPr>
        <w:tc>
          <w:tcPr>
            <w:tcW w:w="669" w:type="dxa"/>
          </w:tcPr>
          <w:p w:rsidR="00866F42" w:rsidRPr="008F00D6" w:rsidRDefault="00866F42" w:rsidP="008F00D6">
            <w:pPr>
              <w:spacing w:after="240"/>
              <w:jc w:val="both"/>
              <w:rPr>
                <w:rFonts w:ascii="Georgia" w:hAnsi="Georgia" w:cs="Arial"/>
                <w:bCs/>
                <w:szCs w:val="22"/>
              </w:rPr>
            </w:pPr>
          </w:p>
        </w:tc>
        <w:tc>
          <w:tcPr>
            <w:tcW w:w="6637" w:type="dxa"/>
            <w:vAlign w:val="bottom"/>
          </w:tcPr>
          <w:p w:rsidR="00866F42" w:rsidRPr="008F00D6" w:rsidRDefault="00866F42" w:rsidP="007E7C27">
            <w:pPr>
              <w:spacing w:after="240"/>
              <w:ind w:right="198"/>
              <w:jc w:val="both"/>
              <w:rPr>
                <w:rFonts w:ascii="Georgia" w:hAnsi="Georgia" w:cs="Arial"/>
                <w:bCs/>
                <w:szCs w:val="22"/>
              </w:rPr>
            </w:pPr>
            <w:r w:rsidRPr="008F00D6">
              <w:rPr>
                <w:rFonts w:ascii="Georgia" w:hAnsi="Georgia" w:cs="Arial"/>
                <w:bCs/>
                <w:szCs w:val="22"/>
              </w:rPr>
              <w:t xml:space="preserve">CESG Good Practice Guide </w:t>
            </w:r>
            <w:r w:rsidR="00B607CE">
              <w:rPr>
                <w:rFonts w:ascii="Georgia" w:hAnsi="Georgia" w:cs="Arial"/>
                <w:bCs/>
                <w:szCs w:val="22"/>
              </w:rPr>
              <w:t xml:space="preserve">No. </w:t>
            </w:r>
            <w:r w:rsidRPr="008F00D6">
              <w:rPr>
                <w:rFonts w:ascii="Georgia" w:hAnsi="Georgia" w:cs="Arial"/>
                <w:bCs/>
                <w:szCs w:val="22"/>
              </w:rPr>
              <w:t>42 - Departments Transferring Functions or Merging - Issue 1.</w:t>
            </w:r>
            <w:r w:rsidR="007E7C27">
              <w:rPr>
                <w:rFonts w:ascii="Georgia" w:hAnsi="Georgia" w:cs="Arial"/>
                <w:bCs/>
                <w:szCs w:val="22"/>
              </w:rPr>
              <w:t>1</w:t>
            </w:r>
            <w:r w:rsidRPr="008F00D6">
              <w:rPr>
                <w:rFonts w:ascii="Georgia" w:hAnsi="Georgia" w:cs="Arial"/>
                <w:bCs/>
                <w:szCs w:val="22"/>
              </w:rPr>
              <w:t xml:space="preserve">, </w:t>
            </w:r>
            <w:r w:rsidR="007E7C27">
              <w:rPr>
                <w:rFonts w:ascii="Georgia" w:hAnsi="Georgia" w:cs="Arial"/>
                <w:bCs/>
                <w:szCs w:val="22"/>
              </w:rPr>
              <w:t>September</w:t>
            </w:r>
            <w:r w:rsidRPr="008F00D6">
              <w:rPr>
                <w:rFonts w:ascii="Georgia" w:hAnsi="Georgia" w:cs="Arial"/>
                <w:bCs/>
                <w:szCs w:val="22"/>
              </w:rPr>
              <w:t xml:space="preserve"> 201</w:t>
            </w:r>
            <w:r w:rsidR="007E7C27">
              <w:rPr>
                <w:rFonts w:ascii="Georgia" w:hAnsi="Georgia" w:cs="Arial"/>
                <w:bCs/>
                <w:szCs w:val="22"/>
              </w:rPr>
              <w:t>2</w:t>
            </w:r>
          </w:p>
        </w:tc>
        <w:tc>
          <w:tcPr>
            <w:tcW w:w="1839" w:type="dxa"/>
          </w:tcPr>
          <w:p w:rsidR="00866F42" w:rsidRPr="008F00D6" w:rsidRDefault="00866F42" w:rsidP="008F00D6">
            <w:pPr>
              <w:spacing w:after="240"/>
              <w:jc w:val="both"/>
              <w:rPr>
                <w:rFonts w:ascii="Georgia" w:hAnsi="Georgia" w:cs="Arial"/>
                <w:bCs/>
                <w:szCs w:val="22"/>
              </w:rPr>
            </w:pPr>
            <w:r w:rsidRPr="008F00D6">
              <w:rPr>
                <w:rFonts w:ascii="Georgia" w:hAnsi="Georgia" w:cs="Arial"/>
                <w:bCs/>
                <w:szCs w:val="22"/>
              </w:rPr>
              <w:t>CESG</w:t>
            </w:r>
          </w:p>
        </w:tc>
      </w:tr>
      <w:tr w:rsidR="007E7C27" w:rsidRPr="008F00D6" w:rsidTr="007E7C27">
        <w:trPr>
          <w:cantSplit/>
          <w:trHeight w:val="442"/>
        </w:trPr>
        <w:tc>
          <w:tcPr>
            <w:tcW w:w="669" w:type="dxa"/>
            <w:tcBorders>
              <w:top w:val="single" w:sz="4" w:space="0" w:color="auto"/>
              <w:left w:val="single" w:sz="4" w:space="0" w:color="auto"/>
              <w:bottom w:val="single" w:sz="4" w:space="0" w:color="auto"/>
              <w:right w:val="single" w:sz="4" w:space="0" w:color="auto"/>
            </w:tcBorders>
          </w:tcPr>
          <w:p w:rsidR="007E7C27" w:rsidRPr="008F00D6" w:rsidRDefault="007E7C27" w:rsidP="007E7C27">
            <w:pPr>
              <w:spacing w:after="240"/>
              <w:jc w:val="both"/>
              <w:rPr>
                <w:rFonts w:ascii="Georgia" w:hAnsi="Georgia" w:cs="Arial"/>
                <w:bCs/>
                <w:szCs w:val="22"/>
              </w:rPr>
            </w:pPr>
          </w:p>
        </w:tc>
        <w:tc>
          <w:tcPr>
            <w:tcW w:w="6637" w:type="dxa"/>
            <w:tcBorders>
              <w:top w:val="single" w:sz="4" w:space="0" w:color="auto"/>
              <w:left w:val="single" w:sz="4" w:space="0" w:color="auto"/>
              <w:bottom w:val="single" w:sz="4" w:space="0" w:color="auto"/>
              <w:right w:val="single" w:sz="4" w:space="0" w:color="auto"/>
            </w:tcBorders>
            <w:vAlign w:val="bottom"/>
          </w:tcPr>
          <w:p w:rsidR="007E7C27" w:rsidRPr="008F00D6" w:rsidRDefault="007E7C27" w:rsidP="007E7C27">
            <w:pPr>
              <w:spacing w:after="240"/>
              <w:ind w:right="198"/>
              <w:jc w:val="both"/>
              <w:rPr>
                <w:rFonts w:ascii="Georgia" w:hAnsi="Georgia" w:cs="Arial"/>
                <w:bCs/>
                <w:szCs w:val="22"/>
              </w:rPr>
            </w:pPr>
            <w:r w:rsidRPr="008F00D6">
              <w:rPr>
                <w:rFonts w:ascii="Georgia" w:hAnsi="Georgia" w:cs="Arial"/>
                <w:bCs/>
                <w:szCs w:val="22"/>
              </w:rPr>
              <w:t xml:space="preserve">CESG Good Practice Guide </w:t>
            </w:r>
            <w:r w:rsidR="00B607CE">
              <w:rPr>
                <w:rFonts w:ascii="Georgia" w:hAnsi="Georgia" w:cs="Arial"/>
                <w:bCs/>
                <w:szCs w:val="22"/>
              </w:rPr>
              <w:t xml:space="preserve">No. </w:t>
            </w:r>
            <w:r>
              <w:rPr>
                <w:rFonts w:ascii="Georgia" w:hAnsi="Georgia" w:cs="Arial"/>
                <w:bCs/>
                <w:szCs w:val="22"/>
              </w:rPr>
              <w:t xml:space="preserve">44 - </w:t>
            </w:r>
            <w:r w:rsidRPr="00F02D13">
              <w:rPr>
                <w:rFonts w:ascii="Georgia" w:hAnsi="Georgia" w:cs="Arial"/>
                <w:bCs/>
                <w:szCs w:val="22"/>
              </w:rPr>
              <w:t>Authentication Credentials in Support of HMG Online Services</w:t>
            </w:r>
            <w:r>
              <w:rPr>
                <w:rFonts w:ascii="Georgia" w:hAnsi="Georgia" w:cs="Arial"/>
                <w:bCs/>
                <w:szCs w:val="22"/>
              </w:rPr>
              <w:t xml:space="preserve"> – Issue 1.2, May 2013 – (NPM)</w:t>
            </w:r>
            <w:r w:rsidRPr="00F02D13">
              <w:rPr>
                <w:rFonts w:ascii="Georgia" w:hAnsi="Georgia" w:cs="Arial"/>
                <w:bCs/>
                <w:szCs w:val="22"/>
              </w:rPr>
              <w:br/>
            </w:r>
          </w:p>
        </w:tc>
        <w:tc>
          <w:tcPr>
            <w:tcW w:w="1839" w:type="dxa"/>
            <w:tcBorders>
              <w:top w:val="single" w:sz="4" w:space="0" w:color="auto"/>
              <w:left w:val="single" w:sz="4" w:space="0" w:color="auto"/>
              <w:bottom w:val="single" w:sz="4" w:space="0" w:color="auto"/>
              <w:right w:val="single" w:sz="4" w:space="0" w:color="auto"/>
            </w:tcBorders>
          </w:tcPr>
          <w:p w:rsidR="007E7C27" w:rsidRPr="008F00D6" w:rsidRDefault="007E7C27" w:rsidP="00FD10B2">
            <w:pPr>
              <w:spacing w:after="240"/>
              <w:jc w:val="both"/>
              <w:rPr>
                <w:rFonts w:ascii="Georgia" w:hAnsi="Georgia" w:cs="Arial"/>
                <w:bCs/>
                <w:szCs w:val="22"/>
              </w:rPr>
            </w:pPr>
            <w:r w:rsidRPr="008F00D6">
              <w:rPr>
                <w:rFonts w:ascii="Georgia" w:hAnsi="Georgia" w:cs="Arial"/>
                <w:bCs/>
                <w:szCs w:val="22"/>
              </w:rPr>
              <w:t>CESG</w:t>
            </w:r>
          </w:p>
        </w:tc>
      </w:tr>
      <w:tr w:rsidR="007E7C27" w:rsidRPr="008F00D6" w:rsidTr="007E7C27">
        <w:trPr>
          <w:cantSplit/>
          <w:trHeight w:val="442"/>
        </w:trPr>
        <w:tc>
          <w:tcPr>
            <w:tcW w:w="669" w:type="dxa"/>
            <w:tcBorders>
              <w:top w:val="single" w:sz="4" w:space="0" w:color="auto"/>
              <w:left w:val="single" w:sz="4" w:space="0" w:color="auto"/>
              <w:bottom w:val="single" w:sz="4" w:space="0" w:color="auto"/>
              <w:right w:val="single" w:sz="4" w:space="0" w:color="auto"/>
            </w:tcBorders>
          </w:tcPr>
          <w:p w:rsidR="007E7C27" w:rsidRPr="008F00D6" w:rsidRDefault="007E7C27" w:rsidP="00FD10B2">
            <w:pPr>
              <w:spacing w:after="240"/>
              <w:jc w:val="both"/>
              <w:rPr>
                <w:rFonts w:ascii="Georgia" w:hAnsi="Georgia" w:cs="Arial"/>
                <w:bCs/>
                <w:szCs w:val="22"/>
              </w:rPr>
            </w:pPr>
          </w:p>
        </w:tc>
        <w:tc>
          <w:tcPr>
            <w:tcW w:w="6637" w:type="dxa"/>
            <w:tcBorders>
              <w:top w:val="single" w:sz="4" w:space="0" w:color="auto"/>
              <w:left w:val="single" w:sz="4" w:space="0" w:color="auto"/>
              <w:bottom w:val="single" w:sz="4" w:space="0" w:color="auto"/>
              <w:right w:val="single" w:sz="4" w:space="0" w:color="auto"/>
            </w:tcBorders>
            <w:vAlign w:val="bottom"/>
          </w:tcPr>
          <w:p w:rsidR="007E7C27" w:rsidRPr="008F00D6" w:rsidRDefault="007E7C27" w:rsidP="00FD10B2">
            <w:pPr>
              <w:spacing w:after="240"/>
              <w:ind w:right="198"/>
              <w:jc w:val="both"/>
              <w:rPr>
                <w:rFonts w:ascii="Georgia" w:hAnsi="Georgia" w:cs="Arial"/>
                <w:bCs/>
                <w:szCs w:val="22"/>
              </w:rPr>
            </w:pPr>
            <w:r w:rsidRPr="008F00D6">
              <w:rPr>
                <w:rFonts w:ascii="Georgia" w:hAnsi="Georgia" w:cs="Arial"/>
                <w:bCs/>
                <w:szCs w:val="22"/>
              </w:rPr>
              <w:t xml:space="preserve">CESG Good Practice Guide </w:t>
            </w:r>
            <w:r w:rsidR="00B607CE">
              <w:rPr>
                <w:rFonts w:ascii="Georgia" w:hAnsi="Georgia" w:cs="Arial"/>
                <w:bCs/>
                <w:szCs w:val="22"/>
              </w:rPr>
              <w:t xml:space="preserve">No. </w:t>
            </w:r>
            <w:r>
              <w:rPr>
                <w:rFonts w:ascii="Georgia" w:hAnsi="Georgia" w:cs="Arial"/>
                <w:bCs/>
                <w:szCs w:val="22"/>
              </w:rPr>
              <w:t xml:space="preserve">45 – </w:t>
            </w:r>
            <w:r w:rsidR="009C42A8">
              <w:rPr>
                <w:rFonts w:ascii="Georgia" w:hAnsi="Georgia" w:cs="Arial"/>
                <w:bCs/>
                <w:szCs w:val="22"/>
              </w:rPr>
              <w:t>Identify</w:t>
            </w:r>
            <w:r>
              <w:rPr>
                <w:rFonts w:ascii="Georgia" w:hAnsi="Georgia" w:cs="Arial"/>
                <w:bCs/>
                <w:szCs w:val="22"/>
              </w:rPr>
              <w:t xml:space="preserve"> Proofing and Verification of an Individual – Issue 2.2, December 2013 – (NPM)</w:t>
            </w:r>
          </w:p>
        </w:tc>
        <w:tc>
          <w:tcPr>
            <w:tcW w:w="1839" w:type="dxa"/>
            <w:tcBorders>
              <w:top w:val="single" w:sz="4" w:space="0" w:color="auto"/>
              <w:left w:val="single" w:sz="4" w:space="0" w:color="auto"/>
              <w:bottom w:val="single" w:sz="4" w:space="0" w:color="auto"/>
              <w:right w:val="single" w:sz="4" w:space="0" w:color="auto"/>
            </w:tcBorders>
          </w:tcPr>
          <w:p w:rsidR="007E7C27" w:rsidRPr="008F00D6" w:rsidRDefault="007E7C27" w:rsidP="00FD10B2">
            <w:pPr>
              <w:spacing w:after="240"/>
              <w:jc w:val="both"/>
              <w:rPr>
                <w:rFonts w:ascii="Georgia" w:hAnsi="Georgia" w:cs="Arial"/>
                <w:bCs/>
                <w:szCs w:val="22"/>
              </w:rPr>
            </w:pPr>
            <w:r w:rsidRPr="008F00D6">
              <w:rPr>
                <w:rFonts w:ascii="Georgia" w:hAnsi="Georgia" w:cs="Arial"/>
                <w:bCs/>
                <w:szCs w:val="22"/>
              </w:rPr>
              <w:t>CESG</w:t>
            </w:r>
          </w:p>
        </w:tc>
      </w:tr>
      <w:tr w:rsidR="007E7C27" w:rsidRPr="008F00D6" w:rsidTr="007E7C27">
        <w:trPr>
          <w:cantSplit/>
          <w:trHeight w:val="442"/>
        </w:trPr>
        <w:tc>
          <w:tcPr>
            <w:tcW w:w="669" w:type="dxa"/>
            <w:tcBorders>
              <w:top w:val="single" w:sz="4" w:space="0" w:color="auto"/>
              <w:left w:val="single" w:sz="4" w:space="0" w:color="auto"/>
              <w:bottom w:val="single" w:sz="4" w:space="0" w:color="auto"/>
              <w:right w:val="single" w:sz="4" w:space="0" w:color="auto"/>
            </w:tcBorders>
          </w:tcPr>
          <w:p w:rsidR="007E7C27" w:rsidRPr="008F00D6" w:rsidRDefault="007E7C27" w:rsidP="00FD10B2">
            <w:pPr>
              <w:spacing w:after="240"/>
              <w:jc w:val="both"/>
              <w:rPr>
                <w:rFonts w:ascii="Georgia" w:hAnsi="Georgia" w:cs="Arial"/>
                <w:bCs/>
                <w:szCs w:val="22"/>
              </w:rPr>
            </w:pPr>
          </w:p>
        </w:tc>
        <w:tc>
          <w:tcPr>
            <w:tcW w:w="6637" w:type="dxa"/>
            <w:tcBorders>
              <w:top w:val="single" w:sz="4" w:space="0" w:color="auto"/>
              <w:left w:val="single" w:sz="4" w:space="0" w:color="auto"/>
              <w:bottom w:val="single" w:sz="4" w:space="0" w:color="auto"/>
              <w:right w:val="single" w:sz="4" w:space="0" w:color="auto"/>
            </w:tcBorders>
            <w:vAlign w:val="bottom"/>
          </w:tcPr>
          <w:p w:rsidR="007E7C27" w:rsidRPr="008F00D6" w:rsidRDefault="007E7C27" w:rsidP="00FD10B2">
            <w:pPr>
              <w:spacing w:after="240"/>
              <w:ind w:right="198"/>
              <w:jc w:val="both"/>
              <w:rPr>
                <w:rFonts w:ascii="Georgia" w:hAnsi="Georgia" w:cs="Arial"/>
                <w:bCs/>
                <w:szCs w:val="22"/>
              </w:rPr>
            </w:pPr>
            <w:r w:rsidRPr="008F00D6">
              <w:rPr>
                <w:rFonts w:ascii="Georgia" w:hAnsi="Georgia" w:cs="Arial"/>
                <w:bCs/>
                <w:szCs w:val="22"/>
              </w:rPr>
              <w:t xml:space="preserve">CESG Good Practice Guide </w:t>
            </w:r>
            <w:r w:rsidR="00B607CE">
              <w:rPr>
                <w:rFonts w:ascii="Georgia" w:hAnsi="Georgia" w:cs="Arial"/>
                <w:bCs/>
                <w:szCs w:val="22"/>
              </w:rPr>
              <w:t xml:space="preserve">No. </w:t>
            </w:r>
            <w:r>
              <w:rPr>
                <w:rFonts w:ascii="Georgia" w:hAnsi="Georgia" w:cs="Arial"/>
                <w:bCs/>
                <w:szCs w:val="22"/>
              </w:rPr>
              <w:t>46 – Organisation Identity – Issue 1.0, October 2013 – (NPM)</w:t>
            </w:r>
          </w:p>
        </w:tc>
        <w:tc>
          <w:tcPr>
            <w:tcW w:w="1839" w:type="dxa"/>
            <w:tcBorders>
              <w:top w:val="single" w:sz="4" w:space="0" w:color="auto"/>
              <w:left w:val="single" w:sz="4" w:space="0" w:color="auto"/>
              <w:bottom w:val="single" w:sz="4" w:space="0" w:color="auto"/>
              <w:right w:val="single" w:sz="4" w:space="0" w:color="auto"/>
            </w:tcBorders>
          </w:tcPr>
          <w:p w:rsidR="007E7C27" w:rsidRPr="008F00D6" w:rsidRDefault="007E7C27" w:rsidP="00FD10B2">
            <w:pPr>
              <w:spacing w:after="240"/>
              <w:jc w:val="both"/>
              <w:rPr>
                <w:rFonts w:ascii="Georgia" w:hAnsi="Georgia" w:cs="Arial"/>
                <w:bCs/>
                <w:szCs w:val="22"/>
              </w:rPr>
            </w:pPr>
            <w:r w:rsidRPr="008F00D6">
              <w:rPr>
                <w:rFonts w:ascii="Georgia" w:hAnsi="Georgia" w:cs="Arial"/>
                <w:bCs/>
                <w:szCs w:val="22"/>
              </w:rPr>
              <w:t>CESG</w:t>
            </w:r>
          </w:p>
        </w:tc>
      </w:tr>
      <w:tr w:rsidR="007E7C27" w:rsidRPr="008F00D6" w:rsidTr="007E7C27">
        <w:trPr>
          <w:cantSplit/>
          <w:trHeight w:val="442"/>
        </w:trPr>
        <w:tc>
          <w:tcPr>
            <w:tcW w:w="669" w:type="dxa"/>
            <w:tcBorders>
              <w:top w:val="single" w:sz="4" w:space="0" w:color="auto"/>
              <w:left w:val="single" w:sz="4" w:space="0" w:color="auto"/>
              <w:bottom w:val="single" w:sz="4" w:space="0" w:color="auto"/>
              <w:right w:val="single" w:sz="4" w:space="0" w:color="auto"/>
            </w:tcBorders>
          </w:tcPr>
          <w:p w:rsidR="007E7C27" w:rsidRPr="008F00D6" w:rsidRDefault="007E7C27" w:rsidP="00FD10B2">
            <w:pPr>
              <w:spacing w:after="240"/>
              <w:jc w:val="both"/>
              <w:rPr>
                <w:rFonts w:ascii="Georgia" w:hAnsi="Georgia" w:cs="Arial"/>
                <w:bCs/>
                <w:szCs w:val="22"/>
              </w:rPr>
            </w:pPr>
          </w:p>
        </w:tc>
        <w:tc>
          <w:tcPr>
            <w:tcW w:w="6637" w:type="dxa"/>
            <w:tcBorders>
              <w:top w:val="single" w:sz="4" w:space="0" w:color="auto"/>
              <w:left w:val="single" w:sz="4" w:space="0" w:color="auto"/>
              <w:bottom w:val="single" w:sz="4" w:space="0" w:color="auto"/>
              <w:right w:val="single" w:sz="4" w:space="0" w:color="auto"/>
            </w:tcBorders>
            <w:vAlign w:val="bottom"/>
          </w:tcPr>
          <w:p w:rsidR="007E7C27" w:rsidRPr="008F00D6" w:rsidRDefault="007E7C27" w:rsidP="00FD10B2">
            <w:pPr>
              <w:spacing w:after="240"/>
              <w:ind w:right="198"/>
              <w:jc w:val="both"/>
              <w:rPr>
                <w:rFonts w:ascii="Georgia" w:hAnsi="Georgia" w:cs="Arial"/>
                <w:bCs/>
                <w:szCs w:val="22"/>
              </w:rPr>
            </w:pPr>
            <w:r w:rsidRPr="008F00D6">
              <w:rPr>
                <w:rFonts w:ascii="Georgia" w:hAnsi="Georgia" w:cs="Arial"/>
                <w:bCs/>
                <w:szCs w:val="22"/>
              </w:rPr>
              <w:t xml:space="preserve">CESG Good Practice Guide </w:t>
            </w:r>
            <w:r w:rsidR="00B607CE">
              <w:rPr>
                <w:rFonts w:ascii="Georgia" w:hAnsi="Georgia" w:cs="Arial"/>
                <w:bCs/>
                <w:szCs w:val="22"/>
              </w:rPr>
              <w:t xml:space="preserve">No. </w:t>
            </w:r>
            <w:r>
              <w:rPr>
                <w:rFonts w:ascii="Georgia" w:hAnsi="Georgia" w:cs="Arial"/>
                <w:bCs/>
                <w:szCs w:val="22"/>
              </w:rPr>
              <w:t>47 – Information Risk Management – Issue 1.0, April 2012 – (NPM)</w:t>
            </w:r>
          </w:p>
        </w:tc>
        <w:tc>
          <w:tcPr>
            <w:tcW w:w="1839" w:type="dxa"/>
            <w:tcBorders>
              <w:top w:val="single" w:sz="4" w:space="0" w:color="auto"/>
              <w:left w:val="single" w:sz="4" w:space="0" w:color="auto"/>
              <w:bottom w:val="single" w:sz="4" w:space="0" w:color="auto"/>
              <w:right w:val="single" w:sz="4" w:space="0" w:color="auto"/>
            </w:tcBorders>
          </w:tcPr>
          <w:p w:rsidR="007E7C27" w:rsidRPr="008F00D6" w:rsidRDefault="007E7C27" w:rsidP="00FD10B2">
            <w:pPr>
              <w:spacing w:after="240"/>
              <w:jc w:val="both"/>
              <w:rPr>
                <w:rFonts w:ascii="Georgia" w:hAnsi="Georgia" w:cs="Arial"/>
                <w:bCs/>
                <w:szCs w:val="22"/>
              </w:rPr>
            </w:pPr>
            <w:r w:rsidRPr="008F00D6">
              <w:rPr>
                <w:rFonts w:ascii="Georgia" w:hAnsi="Georgia" w:cs="Arial"/>
                <w:bCs/>
                <w:szCs w:val="22"/>
              </w:rPr>
              <w:t>CESG</w:t>
            </w:r>
          </w:p>
        </w:tc>
      </w:tr>
      <w:tr w:rsidR="007E7C27" w:rsidRPr="008F00D6" w:rsidTr="007E7C27">
        <w:trPr>
          <w:cantSplit/>
          <w:trHeight w:val="442"/>
        </w:trPr>
        <w:tc>
          <w:tcPr>
            <w:tcW w:w="669" w:type="dxa"/>
            <w:tcBorders>
              <w:top w:val="single" w:sz="4" w:space="0" w:color="auto"/>
              <w:left w:val="single" w:sz="4" w:space="0" w:color="auto"/>
              <w:bottom w:val="single" w:sz="4" w:space="0" w:color="auto"/>
              <w:right w:val="single" w:sz="4" w:space="0" w:color="auto"/>
            </w:tcBorders>
          </w:tcPr>
          <w:p w:rsidR="007E7C27" w:rsidRPr="008F00D6" w:rsidRDefault="007E7C27" w:rsidP="00FD10B2">
            <w:pPr>
              <w:spacing w:after="240"/>
              <w:jc w:val="both"/>
              <w:rPr>
                <w:rFonts w:ascii="Georgia" w:hAnsi="Georgia" w:cs="Arial"/>
                <w:bCs/>
                <w:szCs w:val="22"/>
              </w:rPr>
            </w:pPr>
          </w:p>
        </w:tc>
        <w:tc>
          <w:tcPr>
            <w:tcW w:w="6637" w:type="dxa"/>
            <w:tcBorders>
              <w:top w:val="single" w:sz="4" w:space="0" w:color="auto"/>
              <w:left w:val="single" w:sz="4" w:space="0" w:color="auto"/>
              <w:bottom w:val="single" w:sz="4" w:space="0" w:color="auto"/>
              <w:right w:val="single" w:sz="4" w:space="0" w:color="auto"/>
            </w:tcBorders>
            <w:vAlign w:val="bottom"/>
          </w:tcPr>
          <w:p w:rsidR="007E7C27" w:rsidRPr="008F00D6" w:rsidRDefault="007E7C27" w:rsidP="00FD10B2">
            <w:pPr>
              <w:spacing w:after="240"/>
              <w:ind w:right="198"/>
              <w:jc w:val="both"/>
              <w:rPr>
                <w:rFonts w:ascii="Georgia" w:hAnsi="Georgia" w:cs="Arial"/>
                <w:bCs/>
                <w:szCs w:val="22"/>
              </w:rPr>
            </w:pPr>
            <w:r w:rsidRPr="008F00D6">
              <w:rPr>
                <w:rFonts w:ascii="Georgia" w:hAnsi="Georgia" w:cs="Arial"/>
                <w:bCs/>
                <w:szCs w:val="22"/>
              </w:rPr>
              <w:t xml:space="preserve">CESG Good Practice Guide </w:t>
            </w:r>
            <w:r w:rsidR="00B607CE">
              <w:rPr>
                <w:rFonts w:ascii="Georgia" w:hAnsi="Georgia" w:cs="Arial"/>
                <w:bCs/>
                <w:szCs w:val="22"/>
              </w:rPr>
              <w:t xml:space="preserve">No. </w:t>
            </w:r>
            <w:r>
              <w:rPr>
                <w:rFonts w:ascii="Georgia" w:hAnsi="Georgia" w:cs="Arial"/>
                <w:bCs/>
                <w:szCs w:val="22"/>
              </w:rPr>
              <w:t>53 – Transaction Monitoring for HMG Online Service Providers – Issue 1.0, April 2013 (NPM).</w:t>
            </w:r>
          </w:p>
        </w:tc>
        <w:tc>
          <w:tcPr>
            <w:tcW w:w="1839" w:type="dxa"/>
            <w:tcBorders>
              <w:top w:val="single" w:sz="4" w:space="0" w:color="auto"/>
              <w:left w:val="single" w:sz="4" w:space="0" w:color="auto"/>
              <w:bottom w:val="single" w:sz="4" w:space="0" w:color="auto"/>
              <w:right w:val="single" w:sz="4" w:space="0" w:color="auto"/>
            </w:tcBorders>
          </w:tcPr>
          <w:p w:rsidR="007E7C27" w:rsidRPr="008F00D6" w:rsidRDefault="007E7C27" w:rsidP="00FD10B2">
            <w:pPr>
              <w:spacing w:after="240"/>
              <w:jc w:val="both"/>
              <w:rPr>
                <w:rFonts w:ascii="Georgia" w:hAnsi="Georgia" w:cs="Arial"/>
                <w:bCs/>
                <w:szCs w:val="22"/>
              </w:rPr>
            </w:pPr>
            <w:r>
              <w:rPr>
                <w:rFonts w:ascii="Georgia" w:hAnsi="Georgia" w:cs="Arial"/>
                <w:bCs/>
                <w:szCs w:val="22"/>
              </w:rPr>
              <w:t>CESG</w:t>
            </w:r>
          </w:p>
        </w:tc>
      </w:tr>
    </w:tbl>
    <w:p w:rsidR="00866F42" w:rsidRPr="008F00D6" w:rsidRDefault="00866F42" w:rsidP="00D47DD0">
      <w:pPr>
        <w:pStyle w:val="Header"/>
        <w:spacing w:after="240"/>
        <w:rPr>
          <w:rFonts w:ascii="Georgia" w:hAnsi="Georgia" w:cs="Arial"/>
          <w:b/>
          <w:bCs/>
          <w:szCs w:val="22"/>
        </w:rPr>
      </w:pPr>
    </w:p>
    <w:p w:rsidR="00EF7B71" w:rsidRPr="008F00D6" w:rsidRDefault="00EF7B71" w:rsidP="008F00D6">
      <w:pPr>
        <w:spacing w:after="240"/>
        <w:rPr>
          <w:rFonts w:ascii="Georgia" w:hAnsi="Georgia" w:cs="Arial"/>
          <w:szCs w:val="22"/>
        </w:rPr>
      </w:pPr>
    </w:p>
    <w:p w:rsidR="00CB5589" w:rsidRPr="008F00D6" w:rsidRDefault="00CB5589" w:rsidP="008F00D6">
      <w:pPr>
        <w:pStyle w:val="Header"/>
        <w:spacing w:after="240"/>
        <w:jc w:val="center"/>
        <w:rPr>
          <w:rFonts w:ascii="Georgia" w:hAnsi="Georgia"/>
          <w:b/>
          <w:bCs/>
          <w:szCs w:val="22"/>
        </w:rPr>
      </w:pPr>
    </w:p>
    <w:p w:rsidR="006C5C67" w:rsidRPr="008F00D6" w:rsidRDefault="006C5C67" w:rsidP="008F00D6">
      <w:pPr>
        <w:pStyle w:val="Header"/>
        <w:spacing w:after="240"/>
        <w:jc w:val="center"/>
        <w:rPr>
          <w:rFonts w:ascii="Georgia" w:hAnsi="Georgia"/>
          <w:b/>
          <w:bCs/>
          <w:szCs w:val="22"/>
        </w:rPr>
        <w:sectPr w:rsidR="006C5C67" w:rsidRPr="008F00D6" w:rsidSect="0028650E">
          <w:footerReference w:type="default" r:id="rId14"/>
          <w:endnotePr>
            <w:numFmt w:val="decimal"/>
          </w:endnotePr>
          <w:pgSz w:w="11909" w:h="16834" w:code="9"/>
          <w:pgMar w:top="1440" w:right="1440" w:bottom="1440" w:left="1440" w:header="709" w:footer="709" w:gutter="0"/>
          <w:pgNumType w:start="1"/>
          <w:cols w:space="720"/>
          <w:noEndnote/>
          <w:docGrid w:linePitch="299"/>
        </w:sectPr>
      </w:pPr>
    </w:p>
    <w:p w:rsidR="00CB5589" w:rsidRPr="008F00D6" w:rsidRDefault="00CB5589" w:rsidP="00E463ED">
      <w:pPr>
        <w:pStyle w:val="Header"/>
        <w:spacing w:after="240"/>
        <w:rPr>
          <w:rFonts w:ascii="Georgia" w:hAnsi="Georgia"/>
          <w:b/>
          <w:bCs/>
          <w:szCs w:val="22"/>
        </w:rPr>
      </w:pPr>
      <w:r w:rsidRPr="008F00D6">
        <w:rPr>
          <w:rFonts w:ascii="Georgia" w:hAnsi="Georgia"/>
          <w:b/>
          <w:bCs/>
          <w:szCs w:val="22"/>
        </w:rPr>
        <w:t>2</w:t>
      </w:r>
      <w:r w:rsidR="00B607CE">
        <w:rPr>
          <w:rFonts w:ascii="Georgia" w:hAnsi="Georgia"/>
          <w:b/>
          <w:bCs/>
          <w:szCs w:val="22"/>
        </w:rPr>
        <w:t xml:space="preserve">.  </w:t>
      </w:r>
      <w:r w:rsidRPr="008F00D6">
        <w:rPr>
          <w:rFonts w:ascii="Georgia" w:hAnsi="Georgia"/>
          <w:b/>
          <w:bCs/>
          <w:szCs w:val="22"/>
        </w:rPr>
        <w:t>CONTRACTOR DOCUMENTS</w:t>
      </w:r>
    </w:p>
    <w:p w:rsidR="00EF7B71" w:rsidRDefault="00CB5589" w:rsidP="008F00D6">
      <w:pPr>
        <w:pStyle w:val="Header"/>
        <w:spacing w:after="240"/>
        <w:jc w:val="both"/>
        <w:rPr>
          <w:rFonts w:ascii="Georgia" w:hAnsi="Georgia"/>
          <w:bCs/>
          <w:szCs w:val="22"/>
        </w:rPr>
      </w:pPr>
      <w:r w:rsidRPr="008F00D6">
        <w:rPr>
          <w:rFonts w:ascii="Georgia" w:hAnsi="Georgia"/>
          <w:bCs/>
          <w:szCs w:val="22"/>
        </w:rPr>
        <w:t>The following are a</w:t>
      </w:r>
      <w:r w:rsidR="00EF7B71" w:rsidRPr="008F00D6">
        <w:rPr>
          <w:rFonts w:ascii="Georgia" w:hAnsi="Georgia"/>
          <w:bCs/>
          <w:szCs w:val="22"/>
        </w:rPr>
        <w:t xml:space="preserve"> list of documents the Contractor must cr</w:t>
      </w:r>
      <w:r w:rsidR="00F0364B" w:rsidRPr="008F00D6">
        <w:rPr>
          <w:rFonts w:ascii="Georgia" w:hAnsi="Georgia"/>
          <w:bCs/>
          <w:szCs w:val="22"/>
        </w:rPr>
        <w:t xml:space="preserve">eate </w:t>
      </w:r>
      <w:r w:rsidR="00E23386" w:rsidRPr="008F00D6">
        <w:rPr>
          <w:rFonts w:ascii="Georgia" w:hAnsi="Georgia"/>
          <w:bCs/>
          <w:szCs w:val="22"/>
        </w:rPr>
        <w:t xml:space="preserve">and maintain in accordance with </w:t>
      </w:r>
      <w:r w:rsidR="00F0364B" w:rsidRPr="008F00D6">
        <w:rPr>
          <w:rFonts w:ascii="Georgia" w:hAnsi="Georgia"/>
          <w:bCs/>
          <w:szCs w:val="22"/>
        </w:rPr>
        <w:t xml:space="preserve">this </w:t>
      </w:r>
      <w:r w:rsidR="00F0364B" w:rsidRPr="00A647AA">
        <w:rPr>
          <w:rFonts w:ascii="Georgia" w:hAnsi="Georgia"/>
          <w:bCs/>
          <w:szCs w:val="22"/>
        </w:rPr>
        <w:t>S</w:t>
      </w:r>
      <w:r w:rsidR="00EF7B71" w:rsidRPr="00A647AA">
        <w:rPr>
          <w:rFonts w:ascii="Georgia" w:hAnsi="Georgia"/>
          <w:bCs/>
          <w:szCs w:val="22"/>
        </w:rPr>
        <w:t>chedule</w:t>
      </w:r>
      <w:r w:rsidR="00A647AA" w:rsidRPr="00A647AA">
        <w:rPr>
          <w:rFonts w:ascii="Georgia" w:hAnsi="Georgia"/>
          <w:bCs/>
          <w:szCs w:val="22"/>
        </w:rPr>
        <w:t xml:space="preserve"> 13</w:t>
      </w:r>
      <w:r w:rsidR="00EF7B71" w:rsidRPr="008F00D6">
        <w:rPr>
          <w:rFonts w:ascii="Georgia" w:hAnsi="Georgia"/>
          <w:bCs/>
          <w:szCs w:val="22"/>
        </w:rPr>
        <w:t>:</w:t>
      </w:r>
    </w:p>
    <w:p w:rsidR="007E0585" w:rsidRPr="008F00D6" w:rsidRDefault="007E0585" w:rsidP="008F00D6">
      <w:pPr>
        <w:pStyle w:val="Header"/>
        <w:spacing w:after="240"/>
        <w:jc w:val="both"/>
        <w:rPr>
          <w:rFonts w:ascii="Georgia" w:hAnsi="Georgia"/>
          <w:bCs/>
          <w:szCs w:val="22"/>
        </w:rPr>
      </w:pPr>
      <w:r>
        <w:rPr>
          <w:rFonts w:ascii="Georgia" w:hAnsi="Georgia"/>
          <w:bCs/>
          <w:szCs w:val="22"/>
        </w:rPr>
        <w:t>Note that where delivery dates in this table are at variance with delivery dates discussed and agreed at the Security Working Group meetings, the dates agreed at the Security Working Group meetings will take precedence.</w:t>
      </w:r>
    </w:p>
    <w:p w:rsidR="00804BB0" w:rsidRPr="008F00D6" w:rsidRDefault="00804BB0" w:rsidP="008F00D6">
      <w:pPr>
        <w:pStyle w:val="Header"/>
        <w:spacing w:after="240"/>
        <w:jc w:val="center"/>
        <w:rPr>
          <w:rFonts w:ascii="Georgia" w:hAnsi="Georgia"/>
          <w:b/>
          <w:bCs/>
          <w:szCs w:val="22"/>
        </w:rPr>
      </w:pPr>
    </w:p>
    <w:tbl>
      <w:tblPr>
        <w:tblW w:w="123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5244"/>
        <w:gridCol w:w="3969"/>
        <w:gridCol w:w="2410"/>
      </w:tblGrid>
      <w:tr w:rsidR="00E23386" w:rsidRPr="008F00D6" w:rsidTr="006C5C67">
        <w:trPr>
          <w:cantSplit/>
          <w:trHeight w:val="589"/>
          <w:tblHeader/>
        </w:trPr>
        <w:tc>
          <w:tcPr>
            <w:tcW w:w="710" w:type="dxa"/>
            <w:shd w:val="clear" w:color="auto" w:fill="D9D9D9"/>
            <w:vAlign w:val="center"/>
          </w:tcPr>
          <w:p w:rsidR="00E23386" w:rsidRPr="008F00D6" w:rsidRDefault="00E23386" w:rsidP="008F00D6">
            <w:pPr>
              <w:spacing w:after="240"/>
              <w:jc w:val="center"/>
              <w:rPr>
                <w:rFonts w:ascii="Georgia" w:hAnsi="Georgia"/>
                <w:b/>
                <w:szCs w:val="22"/>
              </w:rPr>
            </w:pPr>
            <w:r w:rsidRPr="008F00D6">
              <w:rPr>
                <w:rFonts w:ascii="Georgia" w:hAnsi="Georgia"/>
                <w:b/>
                <w:szCs w:val="22"/>
              </w:rPr>
              <w:t>REF</w:t>
            </w:r>
          </w:p>
        </w:tc>
        <w:tc>
          <w:tcPr>
            <w:tcW w:w="5244" w:type="dxa"/>
            <w:shd w:val="clear" w:color="auto" w:fill="D9D9D9"/>
            <w:vAlign w:val="center"/>
          </w:tcPr>
          <w:p w:rsidR="00E23386" w:rsidRPr="008F00D6" w:rsidRDefault="00E23386" w:rsidP="008F00D6">
            <w:pPr>
              <w:spacing w:after="240"/>
              <w:jc w:val="center"/>
              <w:rPr>
                <w:rFonts w:ascii="Georgia" w:hAnsi="Georgia"/>
                <w:b/>
                <w:szCs w:val="22"/>
              </w:rPr>
            </w:pPr>
            <w:r w:rsidRPr="008F00D6">
              <w:rPr>
                <w:rFonts w:ascii="Georgia" w:hAnsi="Georgia"/>
                <w:b/>
                <w:szCs w:val="22"/>
              </w:rPr>
              <w:t>DOCUMENT</w:t>
            </w:r>
          </w:p>
        </w:tc>
        <w:tc>
          <w:tcPr>
            <w:tcW w:w="3969" w:type="dxa"/>
            <w:shd w:val="clear" w:color="auto" w:fill="D9D9D9"/>
            <w:vAlign w:val="center"/>
          </w:tcPr>
          <w:p w:rsidR="008D1945" w:rsidRPr="008F00D6" w:rsidRDefault="00785A63" w:rsidP="008F00D6">
            <w:pPr>
              <w:spacing w:after="240"/>
              <w:rPr>
                <w:rFonts w:ascii="Georgia" w:hAnsi="Georgia"/>
                <w:b/>
                <w:szCs w:val="22"/>
              </w:rPr>
            </w:pPr>
            <w:r w:rsidRPr="008F00D6">
              <w:rPr>
                <w:rFonts w:ascii="Georgia" w:hAnsi="Georgia"/>
                <w:b/>
                <w:szCs w:val="22"/>
              </w:rPr>
              <w:t>INITIAL DELIVERY DATE</w:t>
            </w:r>
            <w:r w:rsidR="008D1945" w:rsidRPr="008F00D6">
              <w:rPr>
                <w:rFonts w:ascii="Georgia" w:hAnsi="Georgia"/>
                <w:b/>
                <w:szCs w:val="22"/>
              </w:rPr>
              <w:br/>
            </w:r>
          </w:p>
        </w:tc>
        <w:tc>
          <w:tcPr>
            <w:tcW w:w="2410" w:type="dxa"/>
            <w:shd w:val="clear" w:color="auto" w:fill="D9D9D9"/>
            <w:vAlign w:val="center"/>
          </w:tcPr>
          <w:p w:rsidR="00E23386" w:rsidRPr="008F00D6" w:rsidRDefault="00785A63" w:rsidP="008F00D6">
            <w:pPr>
              <w:spacing w:after="240"/>
              <w:jc w:val="center"/>
              <w:rPr>
                <w:rFonts w:ascii="Georgia" w:hAnsi="Georgia"/>
                <w:b/>
                <w:szCs w:val="22"/>
              </w:rPr>
            </w:pPr>
            <w:r w:rsidRPr="008F00D6">
              <w:rPr>
                <w:rFonts w:ascii="Georgia" w:hAnsi="Georgia"/>
                <w:b/>
                <w:szCs w:val="22"/>
              </w:rPr>
              <w:t>UPDATE CYCLE</w:t>
            </w:r>
          </w:p>
        </w:tc>
      </w:tr>
      <w:tr w:rsidR="00776D0A" w:rsidRPr="008F00D6" w:rsidTr="007E7C27">
        <w:trPr>
          <w:cantSplit/>
          <w:trHeight w:val="589"/>
        </w:trPr>
        <w:tc>
          <w:tcPr>
            <w:tcW w:w="710" w:type="dxa"/>
          </w:tcPr>
          <w:p w:rsidR="00776D0A" w:rsidRPr="008F00D6" w:rsidRDefault="00776D0A" w:rsidP="008F00D6">
            <w:pPr>
              <w:spacing w:after="240"/>
              <w:jc w:val="both"/>
              <w:rPr>
                <w:rFonts w:ascii="Georgia" w:hAnsi="Georgia"/>
                <w:szCs w:val="22"/>
              </w:rPr>
            </w:pPr>
          </w:p>
        </w:tc>
        <w:tc>
          <w:tcPr>
            <w:tcW w:w="5244" w:type="dxa"/>
          </w:tcPr>
          <w:p w:rsidR="00776D0A" w:rsidRPr="008F00D6" w:rsidRDefault="00776D0A" w:rsidP="008F00D6">
            <w:pPr>
              <w:spacing w:after="240"/>
              <w:jc w:val="both"/>
              <w:rPr>
                <w:rFonts w:ascii="Georgia" w:hAnsi="Georgia"/>
                <w:szCs w:val="22"/>
              </w:rPr>
            </w:pPr>
            <w:r w:rsidRPr="008F00D6">
              <w:rPr>
                <w:rFonts w:ascii="Georgia" w:hAnsi="Georgia"/>
                <w:szCs w:val="22"/>
              </w:rPr>
              <w:t>Security Management Plan</w:t>
            </w:r>
          </w:p>
        </w:tc>
        <w:tc>
          <w:tcPr>
            <w:tcW w:w="3969" w:type="dxa"/>
            <w:vAlign w:val="center"/>
          </w:tcPr>
          <w:p w:rsidR="00776D0A" w:rsidRPr="003D175F" w:rsidRDefault="00776D0A" w:rsidP="00776D0A">
            <w:pPr>
              <w:spacing w:after="240"/>
              <w:rPr>
                <w:rFonts w:ascii="Georgia" w:hAnsi="Georgia"/>
                <w:szCs w:val="22"/>
              </w:rPr>
            </w:pPr>
            <w:r w:rsidRPr="003D175F">
              <w:rPr>
                <w:rFonts w:ascii="Georgia" w:hAnsi="Georgia"/>
                <w:szCs w:val="22"/>
              </w:rPr>
              <w:t xml:space="preserve">Within </w:t>
            </w:r>
            <w:r w:rsidR="009162D9">
              <w:rPr>
                <w:rFonts w:ascii="Georgia" w:hAnsi="Georgia"/>
                <w:szCs w:val="22"/>
              </w:rPr>
              <w:t>twenty (</w:t>
            </w:r>
            <w:r w:rsidRPr="003D175F">
              <w:rPr>
                <w:rFonts w:ascii="Georgia" w:hAnsi="Georgia"/>
                <w:szCs w:val="22"/>
              </w:rPr>
              <w:t>20</w:t>
            </w:r>
            <w:r w:rsidR="009162D9">
              <w:rPr>
                <w:rFonts w:ascii="Georgia" w:hAnsi="Georgia"/>
                <w:szCs w:val="22"/>
              </w:rPr>
              <w:t>)</w:t>
            </w:r>
            <w:r w:rsidRPr="003D175F">
              <w:rPr>
                <w:rFonts w:ascii="Georgia" w:hAnsi="Georgia"/>
                <w:szCs w:val="22"/>
              </w:rPr>
              <w:t xml:space="preserve"> </w:t>
            </w:r>
            <w:r>
              <w:rPr>
                <w:rFonts w:ascii="Georgia" w:hAnsi="Georgia"/>
                <w:szCs w:val="22"/>
              </w:rPr>
              <w:t>B</w:t>
            </w:r>
            <w:r w:rsidRPr="003D175F">
              <w:rPr>
                <w:rFonts w:ascii="Georgia" w:hAnsi="Georgia"/>
                <w:szCs w:val="22"/>
              </w:rPr>
              <w:t xml:space="preserve">usiness </w:t>
            </w:r>
            <w:r>
              <w:rPr>
                <w:rFonts w:ascii="Georgia" w:hAnsi="Georgia"/>
                <w:szCs w:val="22"/>
              </w:rPr>
              <w:t>D</w:t>
            </w:r>
            <w:r w:rsidRPr="003D175F">
              <w:rPr>
                <w:rFonts w:ascii="Georgia" w:hAnsi="Georgia"/>
                <w:szCs w:val="22"/>
              </w:rPr>
              <w:t xml:space="preserve">ays </w:t>
            </w:r>
            <w:r>
              <w:rPr>
                <w:rFonts w:ascii="Georgia" w:hAnsi="Georgia"/>
                <w:szCs w:val="22"/>
              </w:rPr>
              <w:t xml:space="preserve">after the </w:t>
            </w:r>
            <w:r w:rsidRPr="003D175F">
              <w:rPr>
                <w:rFonts w:ascii="Georgia" w:hAnsi="Georgia"/>
                <w:szCs w:val="22"/>
              </w:rPr>
              <w:t>Commencement Date</w:t>
            </w:r>
          </w:p>
        </w:tc>
        <w:tc>
          <w:tcPr>
            <w:tcW w:w="2410" w:type="dxa"/>
            <w:vAlign w:val="center"/>
          </w:tcPr>
          <w:p w:rsidR="00776D0A" w:rsidRPr="00F67E83" w:rsidRDefault="00776D0A" w:rsidP="00776D0A">
            <w:pPr>
              <w:spacing w:after="240"/>
              <w:rPr>
                <w:rFonts w:ascii="Georgia" w:hAnsi="Georgia"/>
                <w:szCs w:val="22"/>
              </w:rPr>
            </w:pPr>
            <w:r>
              <w:rPr>
                <w:rFonts w:ascii="Georgia" w:hAnsi="Georgia"/>
                <w:szCs w:val="22"/>
              </w:rPr>
              <w:t xml:space="preserve">As required </w:t>
            </w:r>
            <w:r w:rsidRPr="00F67E83">
              <w:rPr>
                <w:rFonts w:ascii="Georgia" w:hAnsi="Georgia"/>
                <w:szCs w:val="22"/>
              </w:rPr>
              <w:t>by the Accreditor at the S</w:t>
            </w:r>
            <w:r>
              <w:rPr>
                <w:rFonts w:ascii="Georgia" w:hAnsi="Georgia"/>
                <w:szCs w:val="22"/>
              </w:rPr>
              <w:t>ecurity Working Group meetings and at least r</w:t>
            </w:r>
            <w:r w:rsidRPr="00F67E83">
              <w:rPr>
                <w:rFonts w:ascii="Georgia" w:hAnsi="Georgia"/>
                <w:szCs w:val="22"/>
              </w:rPr>
              <w:t xml:space="preserve">eviewed and approved </w:t>
            </w:r>
            <w:r>
              <w:rPr>
                <w:rFonts w:ascii="Georgia" w:hAnsi="Georgia"/>
                <w:szCs w:val="22"/>
              </w:rPr>
              <w:t xml:space="preserve">every </w:t>
            </w:r>
            <w:r w:rsidR="009162D9">
              <w:rPr>
                <w:rFonts w:ascii="Georgia" w:hAnsi="Georgia"/>
                <w:szCs w:val="22"/>
              </w:rPr>
              <w:t>twelve (</w:t>
            </w:r>
            <w:r>
              <w:rPr>
                <w:rFonts w:ascii="Georgia" w:hAnsi="Georgia"/>
                <w:szCs w:val="22"/>
              </w:rPr>
              <w:t>12</w:t>
            </w:r>
            <w:r w:rsidR="009162D9">
              <w:rPr>
                <w:rFonts w:ascii="Georgia" w:hAnsi="Georgia"/>
                <w:szCs w:val="22"/>
              </w:rPr>
              <w:t>)</w:t>
            </w:r>
            <w:r>
              <w:rPr>
                <w:rFonts w:ascii="Georgia" w:hAnsi="Georgia"/>
                <w:szCs w:val="22"/>
              </w:rPr>
              <w:t xml:space="preserve"> Months</w:t>
            </w:r>
            <w:r w:rsidRPr="00F67E83">
              <w:rPr>
                <w:rFonts w:ascii="Georgia" w:hAnsi="Georgia"/>
                <w:szCs w:val="22"/>
              </w:rPr>
              <w:t xml:space="preserve"> and upon a security relevant system change</w:t>
            </w:r>
            <w:r>
              <w:rPr>
                <w:rFonts w:ascii="Georgia" w:hAnsi="Georgia"/>
                <w:szCs w:val="22"/>
              </w:rPr>
              <w:t>.</w:t>
            </w:r>
          </w:p>
        </w:tc>
      </w:tr>
      <w:tr w:rsidR="00776D0A" w:rsidRPr="008F00D6" w:rsidTr="007E7C27">
        <w:trPr>
          <w:cantSplit/>
          <w:trHeight w:val="589"/>
        </w:trPr>
        <w:tc>
          <w:tcPr>
            <w:tcW w:w="710" w:type="dxa"/>
          </w:tcPr>
          <w:p w:rsidR="00776D0A" w:rsidRPr="008F00D6" w:rsidRDefault="00776D0A" w:rsidP="008F00D6">
            <w:pPr>
              <w:spacing w:after="240"/>
              <w:jc w:val="both"/>
              <w:rPr>
                <w:rFonts w:ascii="Georgia" w:hAnsi="Georgia"/>
                <w:szCs w:val="22"/>
              </w:rPr>
            </w:pPr>
          </w:p>
        </w:tc>
        <w:tc>
          <w:tcPr>
            <w:tcW w:w="5244" w:type="dxa"/>
          </w:tcPr>
          <w:p w:rsidR="00776D0A" w:rsidRPr="008F00D6" w:rsidRDefault="00776D0A" w:rsidP="008F00D6">
            <w:pPr>
              <w:spacing w:after="240"/>
              <w:jc w:val="both"/>
              <w:rPr>
                <w:rFonts w:ascii="Georgia" w:hAnsi="Georgia"/>
                <w:szCs w:val="22"/>
              </w:rPr>
            </w:pPr>
            <w:r w:rsidRPr="008F00D6">
              <w:rPr>
                <w:rFonts w:ascii="Georgia" w:hAnsi="Georgia"/>
                <w:szCs w:val="22"/>
              </w:rPr>
              <w:t>ISMS</w:t>
            </w:r>
          </w:p>
        </w:tc>
        <w:tc>
          <w:tcPr>
            <w:tcW w:w="3969" w:type="dxa"/>
            <w:vAlign w:val="center"/>
          </w:tcPr>
          <w:p w:rsidR="00776D0A" w:rsidRPr="003D175F" w:rsidRDefault="00776D0A" w:rsidP="00776D0A">
            <w:pPr>
              <w:spacing w:after="240"/>
              <w:rPr>
                <w:rFonts w:ascii="Georgia" w:hAnsi="Georgia"/>
                <w:szCs w:val="22"/>
              </w:rPr>
            </w:pPr>
            <w:r w:rsidRPr="003D175F">
              <w:rPr>
                <w:rFonts w:ascii="Georgia" w:hAnsi="Georgia"/>
                <w:szCs w:val="22"/>
              </w:rPr>
              <w:t xml:space="preserve">Certified within </w:t>
            </w:r>
            <w:r w:rsidR="009162D9">
              <w:rPr>
                <w:rFonts w:ascii="Georgia" w:hAnsi="Georgia"/>
                <w:szCs w:val="22"/>
              </w:rPr>
              <w:t>twelve (</w:t>
            </w:r>
            <w:r w:rsidRPr="003D175F">
              <w:rPr>
                <w:rFonts w:ascii="Georgia" w:hAnsi="Georgia"/>
                <w:szCs w:val="22"/>
              </w:rPr>
              <w:t>12</w:t>
            </w:r>
            <w:r w:rsidR="009162D9">
              <w:rPr>
                <w:rFonts w:ascii="Georgia" w:hAnsi="Georgia"/>
                <w:szCs w:val="22"/>
              </w:rPr>
              <w:t>)</w:t>
            </w:r>
            <w:r w:rsidRPr="003D175F">
              <w:rPr>
                <w:rFonts w:ascii="Georgia" w:hAnsi="Georgia"/>
                <w:szCs w:val="22"/>
              </w:rPr>
              <w:t xml:space="preserve"> </w:t>
            </w:r>
            <w:r>
              <w:rPr>
                <w:rFonts w:ascii="Georgia" w:hAnsi="Georgia"/>
                <w:szCs w:val="22"/>
              </w:rPr>
              <w:t>M</w:t>
            </w:r>
            <w:r w:rsidRPr="003D175F">
              <w:rPr>
                <w:rFonts w:ascii="Georgia" w:hAnsi="Georgia"/>
                <w:szCs w:val="22"/>
              </w:rPr>
              <w:t xml:space="preserve">onths </w:t>
            </w:r>
            <w:r>
              <w:rPr>
                <w:rFonts w:ascii="Georgia" w:hAnsi="Georgia"/>
                <w:szCs w:val="22"/>
              </w:rPr>
              <w:t>a</w:t>
            </w:r>
            <w:r w:rsidRPr="003D175F">
              <w:rPr>
                <w:rFonts w:ascii="Georgia" w:hAnsi="Georgia"/>
                <w:szCs w:val="22"/>
              </w:rPr>
              <w:t>f</w:t>
            </w:r>
            <w:r>
              <w:rPr>
                <w:rFonts w:ascii="Georgia" w:hAnsi="Georgia"/>
                <w:szCs w:val="22"/>
              </w:rPr>
              <w:t>ter</w:t>
            </w:r>
            <w:r w:rsidRPr="003D175F">
              <w:rPr>
                <w:rFonts w:ascii="Georgia" w:hAnsi="Georgia"/>
                <w:szCs w:val="22"/>
              </w:rPr>
              <w:t xml:space="preserve"> </w:t>
            </w:r>
            <w:r>
              <w:rPr>
                <w:rFonts w:ascii="Georgia" w:hAnsi="Georgia"/>
                <w:szCs w:val="22"/>
              </w:rPr>
              <w:t>the Planned</w:t>
            </w:r>
            <w:r w:rsidRPr="003D175F">
              <w:rPr>
                <w:rFonts w:ascii="Georgia" w:hAnsi="Georgia"/>
                <w:szCs w:val="22"/>
              </w:rPr>
              <w:t xml:space="preserve"> Service Commencement Date</w:t>
            </w:r>
          </w:p>
        </w:tc>
        <w:tc>
          <w:tcPr>
            <w:tcW w:w="2410" w:type="dxa"/>
            <w:vAlign w:val="center"/>
          </w:tcPr>
          <w:p w:rsidR="00776D0A" w:rsidRPr="00F67E83" w:rsidRDefault="00776D0A" w:rsidP="00776D0A">
            <w:pPr>
              <w:spacing w:after="240"/>
              <w:rPr>
                <w:rFonts w:ascii="Georgia" w:hAnsi="Georgia"/>
                <w:szCs w:val="22"/>
              </w:rPr>
            </w:pPr>
            <w:r w:rsidRPr="00F67E83">
              <w:rPr>
                <w:rFonts w:ascii="Georgia" w:hAnsi="Georgia"/>
                <w:szCs w:val="22"/>
              </w:rPr>
              <w:t xml:space="preserve">Recertified </w:t>
            </w:r>
            <w:r>
              <w:rPr>
                <w:rFonts w:ascii="Georgia" w:hAnsi="Georgia"/>
                <w:szCs w:val="22"/>
              </w:rPr>
              <w:t xml:space="preserve">every </w:t>
            </w:r>
            <w:r w:rsidR="009162D9">
              <w:rPr>
                <w:rFonts w:ascii="Georgia" w:hAnsi="Georgia"/>
                <w:szCs w:val="22"/>
              </w:rPr>
              <w:t>twelve (</w:t>
            </w:r>
            <w:r>
              <w:rPr>
                <w:rFonts w:ascii="Georgia" w:hAnsi="Georgia"/>
                <w:szCs w:val="22"/>
              </w:rPr>
              <w:t>12</w:t>
            </w:r>
            <w:r w:rsidR="009162D9">
              <w:rPr>
                <w:rFonts w:ascii="Georgia" w:hAnsi="Georgia"/>
                <w:szCs w:val="22"/>
              </w:rPr>
              <w:t>)</w:t>
            </w:r>
            <w:r>
              <w:rPr>
                <w:rFonts w:ascii="Georgia" w:hAnsi="Georgia"/>
                <w:szCs w:val="22"/>
              </w:rPr>
              <w:t xml:space="preserve"> Months</w:t>
            </w:r>
          </w:p>
        </w:tc>
      </w:tr>
      <w:tr w:rsidR="00776D0A" w:rsidRPr="008F00D6" w:rsidTr="006C5C67">
        <w:trPr>
          <w:cantSplit/>
          <w:trHeight w:val="589"/>
        </w:trPr>
        <w:tc>
          <w:tcPr>
            <w:tcW w:w="710" w:type="dxa"/>
          </w:tcPr>
          <w:p w:rsidR="00776D0A" w:rsidRPr="008F00D6" w:rsidRDefault="00776D0A" w:rsidP="008F00D6">
            <w:pPr>
              <w:spacing w:after="240"/>
              <w:jc w:val="both"/>
              <w:rPr>
                <w:rFonts w:ascii="Georgia" w:hAnsi="Georgia"/>
                <w:szCs w:val="22"/>
              </w:rPr>
            </w:pPr>
          </w:p>
        </w:tc>
        <w:tc>
          <w:tcPr>
            <w:tcW w:w="5244" w:type="dxa"/>
          </w:tcPr>
          <w:p w:rsidR="00776D0A" w:rsidRPr="008F00D6" w:rsidRDefault="00776D0A" w:rsidP="008F00D6">
            <w:pPr>
              <w:spacing w:after="240"/>
              <w:jc w:val="both"/>
              <w:rPr>
                <w:rFonts w:ascii="Georgia" w:hAnsi="Georgia"/>
                <w:szCs w:val="22"/>
              </w:rPr>
            </w:pPr>
            <w:r w:rsidRPr="008F00D6">
              <w:rPr>
                <w:rFonts w:ascii="Georgia" w:hAnsi="Georgia"/>
                <w:szCs w:val="22"/>
              </w:rPr>
              <w:t>Accreditation Plan</w:t>
            </w:r>
          </w:p>
        </w:tc>
        <w:tc>
          <w:tcPr>
            <w:tcW w:w="3969" w:type="dxa"/>
            <w:vAlign w:val="center"/>
          </w:tcPr>
          <w:p w:rsidR="00776D0A" w:rsidRPr="008F00D6" w:rsidRDefault="00776D0A" w:rsidP="00776D0A">
            <w:pPr>
              <w:spacing w:after="240"/>
              <w:rPr>
                <w:rFonts w:ascii="Georgia" w:hAnsi="Georgia"/>
                <w:szCs w:val="22"/>
              </w:rPr>
            </w:pPr>
            <w:r>
              <w:rPr>
                <w:rFonts w:ascii="Georgia" w:hAnsi="Georgia"/>
                <w:szCs w:val="22"/>
              </w:rPr>
              <w:t xml:space="preserve">Prior to the </w:t>
            </w:r>
            <w:r w:rsidR="009162D9">
              <w:rPr>
                <w:rFonts w:ascii="Georgia" w:hAnsi="Georgia"/>
                <w:szCs w:val="22"/>
              </w:rPr>
              <w:t xml:space="preserve">planned </w:t>
            </w:r>
            <w:r>
              <w:rPr>
                <w:rFonts w:ascii="Georgia" w:hAnsi="Georgia"/>
                <w:szCs w:val="22"/>
              </w:rPr>
              <w:t>Service Commencement Date</w:t>
            </w:r>
          </w:p>
        </w:tc>
        <w:tc>
          <w:tcPr>
            <w:tcW w:w="2410" w:type="dxa"/>
            <w:vAlign w:val="center"/>
          </w:tcPr>
          <w:p w:rsidR="00776D0A" w:rsidRPr="00F67E83" w:rsidRDefault="00776D0A" w:rsidP="00776D0A">
            <w:pPr>
              <w:spacing w:after="240"/>
              <w:rPr>
                <w:rFonts w:ascii="Georgia" w:hAnsi="Georgia"/>
                <w:szCs w:val="22"/>
              </w:rPr>
            </w:pPr>
            <w:r>
              <w:rPr>
                <w:rFonts w:ascii="Georgia" w:hAnsi="Georgia"/>
                <w:szCs w:val="22"/>
              </w:rPr>
              <w:t xml:space="preserve">As required </w:t>
            </w:r>
            <w:r w:rsidRPr="00F67E83">
              <w:rPr>
                <w:rFonts w:ascii="Georgia" w:hAnsi="Georgia"/>
                <w:szCs w:val="22"/>
              </w:rPr>
              <w:t>by the Accreditor at the S</w:t>
            </w:r>
            <w:r>
              <w:rPr>
                <w:rFonts w:ascii="Georgia" w:hAnsi="Georgia"/>
                <w:szCs w:val="22"/>
              </w:rPr>
              <w:t>ecurity Working Group meetings and at least r</w:t>
            </w:r>
            <w:r w:rsidRPr="00F67E83">
              <w:rPr>
                <w:rFonts w:ascii="Georgia" w:hAnsi="Georgia"/>
                <w:szCs w:val="22"/>
              </w:rPr>
              <w:t>e</w:t>
            </w:r>
            <w:r>
              <w:rPr>
                <w:rFonts w:ascii="Georgia" w:hAnsi="Georgia"/>
                <w:szCs w:val="22"/>
              </w:rPr>
              <w:t xml:space="preserve">viewed and approved every </w:t>
            </w:r>
            <w:r w:rsidR="009162D9">
              <w:rPr>
                <w:rFonts w:ascii="Georgia" w:hAnsi="Georgia"/>
                <w:szCs w:val="22"/>
              </w:rPr>
              <w:t>twelve (</w:t>
            </w:r>
            <w:r>
              <w:rPr>
                <w:rFonts w:ascii="Georgia" w:hAnsi="Georgia"/>
                <w:szCs w:val="22"/>
              </w:rPr>
              <w:t>12</w:t>
            </w:r>
            <w:r w:rsidR="009162D9">
              <w:rPr>
                <w:rFonts w:ascii="Georgia" w:hAnsi="Georgia"/>
                <w:szCs w:val="22"/>
              </w:rPr>
              <w:t>)</w:t>
            </w:r>
            <w:r>
              <w:rPr>
                <w:rFonts w:ascii="Georgia" w:hAnsi="Georgia"/>
                <w:szCs w:val="22"/>
              </w:rPr>
              <w:t xml:space="preserve"> Months or</w:t>
            </w:r>
            <w:r w:rsidRPr="00F67E83">
              <w:rPr>
                <w:rFonts w:ascii="Georgia" w:hAnsi="Georgia"/>
                <w:szCs w:val="22"/>
              </w:rPr>
              <w:t xml:space="preserve"> upon a security relevant system change</w:t>
            </w:r>
            <w:r w:rsidRPr="008F00D6" w:rsidDel="00F67E83">
              <w:rPr>
                <w:rFonts w:ascii="Georgia" w:hAnsi="Georgia"/>
                <w:szCs w:val="22"/>
                <w:highlight w:val="yellow"/>
              </w:rPr>
              <w:t xml:space="preserve"> </w:t>
            </w:r>
          </w:p>
        </w:tc>
      </w:tr>
      <w:tr w:rsidR="00776D0A" w:rsidRPr="008F00D6" w:rsidTr="006C5C67">
        <w:trPr>
          <w:cantSplit/>
          <w:trHeight w:val="589"/>
        </w:trPr>
        <w:tc>
          <w:tcPr>
            <w:tcW w:w="710" w:type="dxa"/>
          </w:tcPr>
          <w:p w:rsidR="00776D0A" w:rsidRPr="008F00D6" w:rsidRDefault="00776D0A" w:rsidP="008F00D6">
            <w:pPr>
              <w:spacing w:after="240"/>
              <w:jc w:val="both"/>
              <w:rPr>
                <w:rFonts w:ascii="Georgia" w:hAnsi="Georgia"/>
                <w:szCs w:val="22"/>
              </w:rPr>
            </w:pPr>
          </w:p>
        </w:tc>
        <w:tc>
          <w:tcPr>
            <w:tcW w:w="5244" w:type="dxa"/>
          </w:tcPr>
          <w:p w:rsidR="00776D0A" w:rsidRPr="008F00D6" w:rsidRDefault="00776D0A" w:rsidP="008F00D6">
            <w:pPr>
              <w:spacing w:after="240"/>
              <w:jc w:val="both"/>
              <w:rPr>
                <w:rFonts w:ascii="Georgia" w:hAnsi="Georgia"/>
                <w:szCs w:val="22"/>
              </w:rPr>
            </w:pPr>
            <w:r w:rsidRPr="008F00D6">
              <w:rPr>
                <w:rFonts w:ascii="Georgia" w:hAnsi="Georgia"/>
                <w:szCs w:val="22"/>
              </w:rPr>
              <w:t xml:space="preserve">Baseline Control Set </w:t>
            </w:r>
            <w:r w:rsidR="009162D9" w:rsidRPr="008F00D6">
              <w:rPr>
                <w:rFonts w:ascii="Georgia" w:hAnsi="Georgia"/>
                <w:szCs w:val="22"/>
              </w:rPr>
              <w:t>submission</w:t>
            </w:r>
          </w:p>
        </w:tc>
        <w:tc>
          <w:tcPr>
            <w:tcW w:w="3969" w:type="dxa"/>
            <w:vAlign w:val="center"/>
          </w:tcPr>
          <w:p w:rsidR="00776D0A" w:rsidRPr="003D175F" w:rsidRDefault="00776D0A" w:rsidP="00776D0A">
            <w:pPr>
              <w:spacing w:after="240"/>
              <w:rPr>
                <w:rFonts w:ascii="Georgia" w:hAnsi="Georgia"/>
                <w:szCs w:val="22"/>
              </w:rPr>
            </w:pPr>
            <w:r>
              <w:rPr>
                <w:rFonts w:ascii="Georgia" w:hAnsi="Georgia"/>
                <w:szCs w:val="22"/>
              </w:rPr>
              <w:t xml:space="preserve">Prior to the </w:t>
            </w:r>
            <w:r w:rsidR="009162D9">
              <w:rPr>
                <w:rFonts w:ascii="Georgia" w:hAnsi="Georgia"/>
                <w:szCs w:val="22"/>
              </w:rPr>
              <w:t xml:space="preserve">planned </w:t>
            </w:r>
            <w:r>
              <w:rPr>
                <w:rFonts w:ascii="Georgia" w:hAnsi="Georgia"/>
                <w:szCs w:val="22"/>
              </w:rPr>
              <w:t>Service Commencement Date</w:t>
            </w:r>
            <w:r w:rsidRPr="008F00D6" w:rsidDel="003D175F">
              <w:rPr>
                <w:rFonts w:ascii="Georgia" w:hAnsi="Georgia"/>
                <w:szCs w:val="22"/>
                <w:highlight w:val="yellow"/>
              </w:rPr>
              <w:t xml:space="preserve"> </w:t>
            </w:r>
          </w:p>
        </w:tc>
        <w:tc>
          <w:tcPr>
            <w:tcW w:w="2410" w:type="dxa"/>
            <w:vAlign w:val="center"/>
          </w:tcPr>
          <w:p w:rsidR="00776D0A" w:rsidRPr="00F67E83" w:rsidRDefault="00776D0A" w:rsidP="00776D0A">
            <w:pPr>
              <w:spacing w:after="240"/>
              <w:rPr>
                <w:rFonts w:ascii="Georgia" w:hAnsi="Georgia"/>
                <w:szCs w:val="22"/>
              </w:rPr>
            </w:pPr>
            <w:r w:rsidRPr="00F67E83">
              <w:rPr>
                <w:rFonts w:ascii="Georgia" w:hAnsi="Georgia"/>
                <w:szCs w:val="22"/>
              </w:rPr>
              <w:t xml:space="preserve">Reviewed and approved </w:t>
            </w:r>
            <w:r>
              <w:rPr>
                <w:rFonts w:ascii="Georgia" w:hAnsi="Georgia"/>
                <w:szCs w:val="22"/>
              </w:rPr>
              <w:t xml:space="preserve">at least every </w:t>
            </w:r>
            <w:r w:rsidR="009162D9">
              <w:rPr>
                <w:rFonts w:ascii="Georgia" w:hAnsi="Georgia"/>
                <w:szCs w:val="22"/>
              </w:rPr>
              <w:t>twelve (12) Month</w:t>
            </w:r>
            <w:r>
              <w:rPr>
                <w:rFonts w:ascii="Georgia" w:hAnsi="Georgia"/>
                <w:szCs w:val="22"/>
              </w:rPr>
              <w:t>s</w:t>
            </w:r>
            <w:r w:rsidRPr="00F67E83">
              <w:rPr>
                <w:rFonts w:ascii="Georgia" w:hAnsi="Georgia"/>
                <w:szCs w:val="22"/>
              </w:rPr>
              <w:t xml:space="preserve"> a</w:t>
            </w:r>
            <w:r>
              <w:rPr>
                <w:rFonts w:ascii="Georgia" w:hAnsi="Georgia"/>
                <w:szCs w:val="22"/>
              </w:rPr>
              <w:t>s well as</w:t>
            </w:r>
            <w:r w:rsidRPr="00F67E83">
              <w:rPr>
                <w:rFonts w:ascii="Georgia" w:hAnsi="Georgia"/>
                <w:szCs w:val="22"/>
              </w:rPr>
              <w:t xml:space="preserve"> in response to </w:t>
            </w:r>
            <w:r>
              <w:rPr>
                <w:rFonts w:ascii="Georgia" w:hAnsi="Georgia"/>
                <w:szCs w:val="22"/>
              </w:rPr>
              <w:t xml:space="preserve">any </w:t>
            </w:r>
            <w:r w:rsidRPr="00F67E83">
              <w:rPr>
                <w:rFonts w:ascii="Georgia" w:hAnsi="Georgia"/>
                <w:szCs w:val="22"/>
              </w:rPr>
              <w:t>chang</w:t>
            </w:r>
            <w:r>
              <w:rPr>
                <w:rFonts w:ascii="Georgia" w:hAnsi="Georgia"/>
                <w:szCs w:val="22"/>
              </w:rPr>
              <w:t>e in the MoJ Threat Assessment or</w:t>
            </w:r>
            <w:r w:rsidRPr="00F67E83">
              <w:rPr>
                <w:rFonts w:ascii="Georgia" w:hAnsi="Georgia"/>
                <w:szCs w:val="22"/>
              </w:rPr>
              <w:t xml:space="preserve"> Risk Treatment Plan </w:t>
            </w:r>
            <w:r>
              <w:rPr>
                <w:rFonts w:ascii="Georgia" w:hAnsi="Georgia"/>
                <w:szCs w:val="22"/>
              </w:rPr>
              <w:t>or</w:t>
            </w:r>
            <w:r w:rsidRPr="00F67E83">
              <w:rPr>
                <w:rFonts w:ascii="Georgia" w:hAnsi="Georgia"/>
                <w:szCs w:val="22"/>
              </w:rPr>
              <w:t xml:space="preserve"> </w:t>
            </w:r>
            <w:r>
              <w:rPr>
                <w:rFonts w:ascii="Georgia" w:hAnsi="Georgia"/>
                <w:szCs w:val="22"/>
              </w:rPr>
              <w:t xml:space="preserve">upon the occurrence of a </w:t>
            </w:r>
            <w:r w:rsidRPr="00F67E83">
              <w:rPr>
                <w:rFonts w:ascii="Georgia" w:hAnsi="Georgia"/>
                <w:szCs w:val="22"/>
              </w:rPr>
              <w:t>security relevant system change</w:t>
            </w:r>
          </w:p>
        </w:tc>
      </w:tr>
      <w:tr w:rsidR="00776D0A" w:rsidRPr="008F00D6" w:rsidTr="006C5C67">
        <w:trPr>
          <w:cantSplit/>
          <w:trHeight w:val="589"/>
        </w:trPr>
        <w:tc>
          <w:tcPr>
            <w:tcW w:w="710" w:type="dxa"/>
          </w:tcPr>
          <w:p w:rsidR="00776D0A" w:rsidRPr="008F00D6" w:rsidRDefault="00776D0A" w:rsidP="008F00D6">
            <w:pPr>
              <w:spacing w:after="240"/>
              <w:jc w:val="both"/>
              <w:rPr>
                <w:rFonts w:ascii="Georgia" w:hAnsi="Georgia"/>
                <w:szCs w:val="22"/>
              </w:rPr>
            </w:pPr>
          </w:p>
        </w:tc>
        <w:tc>
          <w:tcPr>
            <w:tcW w:w="5244" w:type="dxa"/>
          </w:tcPr>
          <w:p w:rsidR="00776D0A" w:rsidRPr="008F00D6" w:rsidRDefault="00776D0A" w:rsidP="008F00D6">
            <w:pPr>
              <w:spacing w:after="240"/>
              <w:jc w:val="both"/>
              <w:rPr>
                <w:rFonts w:ascii="Georgia" w:hAnsi="Georgia"/>
                <w:szCs w:val="22"/>
              </w:rPr>
            </w:pPr>
            <w:r w:rsidRPr="008F00D6">
              <w:rPr>
                <w:rFonts w:ascii="Georgia" w:hAnsi="Georgia"/>
                <w:szCs w:val="22"/>
              </w:rPr>
              <w:t>RMADS</w:t>
            </w:r>
          </w:p>
        </w:tc>
        <w:tc>
          <w:tcPr>
            <w:tcW w:w="3969" w:type="dxa"/>
            <w:vAlign w:val="center"/>
          </w:tcPr>
          <w:p w:rsidR="00776D0A" w:rsidRPr="003D175F" w:rsidRDefault="00776D0A" w:rsidP="00776D0A">
            <w:pPr>
              <w:spacing w:after="240"/>
              <w:rPr>
                <w:rFonts w:ascii="Georgia" w:hAnsi="Georgia"/>
                <w:szCs w:val="22"/>
              </w:rPr>
            </w:pPr>
            <w:r w:rsidRPr="003D175F">
              <w:rPr>
                <w:rFonts w:ascii="Georgia" w:hAnsi="Georgia"/>
                <w:szCs w:val="22"/>
              </w:rPr>
              <w:t xml:space="preserve">Signed off within </w:t>
            </w:r>
            <w:r w:rsidR="009162D9">
              <w:rPr>
                <w:rFonts w:ascii="Georgia" w:hAnsi="Georgia"/>
                <w:szCs w:val="22"/>
              </w:rPr>
              <w:t>six (6) Month</w:t>
            </w:r>
            <w:r w:rsidRPr="003D175F">
              <w:rPr>
                <w:rFonts w:ascii="Georgia" w:hAnsi="Georgia"/>
                <w:szCs w:val="22"/>
              </w:rPr>
              <w:t xml:space="preserve">s </w:t>
            </w:r>
            <w:r>
              <w:rPr>
                <w:rFonts w:ascii="Georgia" w:hAnsi="Georgia"/>
                <w:szCs w:val="22"/>
              </w:rPr>
              <w:t xml:space="preserve">after the </w:t>
            </w:r>
            <w:r w:rsidR="009162D9">
              <w:rPr>
                <w:rFonts w:ascii="Georgia" w:hAnsi="Georgia"/>
                <w:szCs w:val="22"/>
              </w:rPr>
              <w:t xml:space="preserve">planned </w:t>
            </w:r>
            <w:r>
              <w:rPr>
                <w:rFonts w:ascii="Georgia" w:hAnsi="Georgia"/>
                <w:szCs w:val="22"/>
              </w:rPr>
              <w:t>Service Commencement Date</w:t>
            </w:r>
            <w:r w:rsidRPr="008F00D6" w:rsidDel="003D175F">
              <w:rPr>
                <w:rFonts w:ascii="Georgia" w:hAnsi="Georgia"/>
                <w:szCs w:val="22"/>
                <w:highlight w:val="yellow"/>
              </w:rPr>
              <w:t xml:space="preserve"> </w:t>
            </w:r>
          </w:p>
        </w:tc>
        <w:tc>
          <w:tcPr>
            <w:tcW w:w="2410" w:type="dxa"/>
            <w:vAlign w:val="center"/>
          </w:tcPr>
          <w:p w:rsidR="00776D0A" w:rsidRPr="00F67E83" w:rsidRDefault="00776D0A" w:rsidP="00776D0A">
            <w:pPr>
              <w:spacing w:after="240"/>
              <w:rPr>
                <w:rFonts w:ascii="Georgia" w:hAnsi="Georgia"/>
                <w:szCs w:val="22"/>
              </w:rPr>
            </w:pPr>
            <w:r w:rsidRPr="00F67E83">
              <w:rPr>
                <w:rFonts w:ascii="Georgia" w:hAnsi="Georgia"/>
                <w:szCs w:val="22"/>
              </w:rPr>
              <w:t xml:space="preserve">As required by the Accreditor at the Security Working Group meetings and at least reviewed and approved </w:t>
            </w:r>
            <w:r>
              <w:rPr>
                <w:rFonts w:ascii="Georgia" w:hAnsi="Georgia"/>
                <w:szCs w:val="22"/>
              </w:rPr>
              <w:t xml:space="preserve">every </w:t>
            </w:r>
            <w:r w:rsidR="009162D9">
              <w:rPr>
                <w:rFonts w:ascii="Georgia" w:hAnsi="Georgia"/>
                <w:szCs w:val="22"/>
              </w:rPr>
              <w:t>twelve (12) Month</w:t>
            </w:r>
            <w:r>
              <w:rPr>
                <w:rFonts w:ascii="Georgia" w:hAnsi="Georgia"/>
                <w:szCs w:val="22"/>
              </w:rPr>
              <w:t>s</w:t>
            </w:r>
            <w:r w:rsidR="00B607CE">
              <w:rPr>
                <w:rFonts w:ascii="Georgia" w:hAnsi="Georgia"/>
                <w:szCs w:val="22"/>
              </w:rPr>
              <w:t xml:space="preserve">.  </w:t>
            </w:r>
          </w:p>
        </w:tc>
      </w:tr>
      <w:tr w:rsidR="00776D0A" w:rsidRPr="008F00D6" w:rsidTr="006C5C67">
        <w:trPr>
          <w:cantSplit/>
          <w:trHeight w:val="589"/>
        </w:trPr>
        <w:tc>
          <w:tcPr>
            <w:tcW w:w="710" w:type="dxa"/>
          </w:tcPr>
          <w:p w:rsidR="00776D0A" w:rsidRPr="008F00D6" w:rsidRDefault="00776D0A" w:rsidP="008F00D6">
            <w:pPr>
              <w:spacing w:after="240"/>
              <w:jc w:val="both"/>
              <w:rPr>
                <w:rFonts w:ascii="Georgia" w:hAnsi="Georgia"/>
                <w:szCs w:val="22"/>
              </w:rPr>
            </w:pPr>
          </w:p>
        </w:tc>
        <w:tc>
          <w:tcPr>
            <w:tcW w:w="5244" w:type="dxa"/>
          </w:tcPr>
          <w:p w:rsidR="00776D0A" w:rsidRPr="008F00D6" w:rsidRDefault="00776D0A" w:rsidP="008F00D6">
            <w:pPr>
              <w:spacing w:after="240"/>
              <w:jc w:val="both"/>
              <w:rPr>
                <w:rFonts w:ascii="Georgia" w:hAnsi="Georgia"/>
                <w:szCs w:val="22"/>
              </w:rPr>
            </w:pPr>
            <w:r w:rsidRPr="008F00D6">
              <w:rPr>
                <w:rFonts w:ascii="Georgia" w:hAnsi="Georgia"/>
                <w:szCs w:val="22"/>
              </w:rPr>
              <w:t>Recordable Events and Accounting Items</w:t>
            </w:r>
          </w:p>
        </w:tc>
        <w:tc>
          <w:tcPr>
            <w:tcW w:w="3969" w:type="dxa"/>
            <w:vAlign w:val="center"/>
          </w:tcPr>
          <w:p w:rsidR="00776D0A" w:rsidRPr="008F00D6" w:rsidRDefault="00776D0A" w:rsidP="00776D0A">
            <w:pPr>
              <w:spacing w:after="240"/>
              <w:rPr>
                <w:rFonts w:ascii="Georgia" w:hAnsi="Georgia"/>
                <w:szCs w:val="22"/>
              </w:rPr>
            </w:pPr>
            <w:r w:rsidRPr="003D175F">
              <w:rPr>
                <w:rFonts w:ascii="Georgia" w:hAnsi="Georgia"/>
                <w:szCs w:val="22"/>
              </w:rPr>
              <w:t xml:space="preserve">Within </w:t>
            </w:r>
            <w:r w:rsidR="009162D9">
              <w:rPr>
                <w:rFonts w:ascii="Georgia" w:hAnsi="Georgia"/>
                <w:szCs w:val="22"/>
              </w:rPr>
              <w:t>twenty (20) Business</w:t>
            </w:r>
            <w:r w:rsidRPr="003D175F">
              <w:rPr>
                <w:rFonts w:ascii="Georgia" w:hAnsi="Georgia"/>
                <w:szCs w:val="22"/>
              </w:rPr>
              <w:t xml:space="preserve"> </w:t>
            </w:r>
            <w:r>
              <w:rPr>
                <w:rFonts w:ascii="Georgia" w:hAnsi="Georgia"/>
                <w:szCs w:val="22"/>
              </w:rPr>
              <w:t>D</w:t>
            </w:r>
            <w:r w:rsidRPr="003D175F">
              <w:rPr>
                <w:rFonts w:ascii="Georgia" w:hAnsi="Georgia"/>
                <w:szCs w:val="22"/>
              </w:rPr>
              <w:t xml:space="preserve">ays </w:t>
            </w:r>
            <w:r>
              <w:rPr>
                <w:rFonts w:ascii="Georgia" w:hAnsi="Georgia"/>
                <w:szCs w:val="22"/>
              </w:rPr>
              <w:t xml:space="preserve">after the </w:t>
            </w:r>
            <w:r w:rsidRPr="003D175F">
              <w:rPr>
                <w:rFonts w:ascii="Georgia" w:hAnsi="Georgia"/>
                <w:szCs w:val="22"/>
              </w:rPr>
              <w:t>Commencement Date</w:t>
            </w:r>
          </w:p>
        </w:tc>
        <w:tc>
          <w:tcPr>
            <w:tcW w:w="2410" w:type="dxa"/>
            <w:vAlign w:val="center"/>
          </w:tcPr>
          <w:p w:rsidR="00776D0A" w:rsidRPr="008F00D6" w:rsidRDefault="00776D0A" w:rsidP="00776D0A">
            <w:pPr>
              <w:spacing w:after="240"/>
              <w:rPr>
                <w:rFonts w:ascii="Georgia" w:hAnsi="Georgia"/>
                <w:szCs w:val="22"/>
              </w:rPr>
            </w:pPr>
            <w:r>
              <w:rPr>
                <w:rFonts w:ascii="Georgia" w:hAnsi="Georgia"/>
                <w:szCs w:val="22"/>
              </w:rPr>
              <w:t xml:space="preserve">Every </w:t>
            </w:r>
            <w:r w:rsidR="009162D9">
              <w:rPr>
                <w:rFonts w:ascii="Georgia" w:hAnsi="Georgia"/>
                <w:szCs w:val="22"/>
              </w:rPr>
              <w:t>six (6) Month</w:t>
            </w:r>
            <w:r>
              <w:rPr>
                <w:rFonts w:ascii="Georgia" w:hAnsi="Georgia"/>
                <w:szCs w:val="22"/>
              </w:rPr>
              <w:t>s</w:t>
            </w:r>
          </w:p>
        </w:tc>
      </w:tr>
      <w:tr w:rsidR="00776D0A" w:rsidRPr="008F00D6" w:rsidTr="006C5C67">
        <w:trPr>
          <w:cantSplit/>
          <w:trHeight w:val="607"/>
        </w:trPr>
        <w:tc>
          <w:tcPr>
            <w:tcW w:w="710" w:type="dxa"/>
          </w:tcPr>
          <w:p w:rsidR="00776D0A" w:rsidRPr="008F00D6" w:rsidRDefault="00776D0A" w:rsidP="008F00D6">
            <w:pPr>
              <w:spacing w:after="240"/>
              <w:jc w:val="both"/>
              <w:rPr>
                <w:rFonts w:ascii="Georgia" w:hAnsi="Georgia"/>
                <w:szCs w:val="22"/>
              </w:rPr>
            </w:pPr>
          </w:p>
        </w:tc>
        <w:tc>
          <w:tcPr>
            <w:tcW w:w="5244" w:type="dxa"/>
          </w:tcPr>
          <w:p w:rsidR="00776D0A" w:rsidRPr="008F00D6" w:rsidRDefault="00776D0A" w:rsidP="008F00D6">
            <w:pPr>
              <w:spacing w:after="240"/>
              <w:jc w:val="both"/>
              <w:rPr>
                <w:rFonts w:ascii="Georgia" w:hAnsi="Georgia"/>
                <w:szCs w:val="22"/>
              </w:rPr>
            </w:pPr>
            <w:r w:rsidRPr="008F00D6">
              <w:rPr>
                <w:rFonts w:ascii="Georgia" w:hAnsi="Georgia"/>
                <w:szCs w:val="22"/>
              </w:rPr>
              <w:t>Certification of Contractor</w:t>
            </w:r>
            <w:r w:rsidR="00B607CE">
              <w:rPr>
                <w:rFonts w:ascii="Georgia" w:hAnsi="Georgia"/>
                <w:szCs w:val="22"/>
              </w:rPr>
              <w:t>'</w:t>
            </w:r>
            <w:r w:rsidRPr="008F00D6">
              <w:rPr>
                <w:rFonts w:ascii="Georgia" w:hAnsi="Georgia"/>
                <w:szCs w:val="22"/>
              </w:rPr>
              <w:t>s Staff clearance details</w:t>
            </w:r>
          </w:p>
        </w:tc>
        <w:tc>
          <w:tcPr>
            <w:tcW w:w="3969" w:type="dxa"/>
            <w:vAlign w:val="center"/>
          </w:tcPr>
          <w:p w:rsidR="00776D0A" w:rsidRPr="008F00D6" w:rsidRDefault="00776D0A" w:rsidP="00776D0A">
            <w:pPr>
              <w:spacing w:after="240"/>
              <w:rPr>
                <w:rFonts w:ascii="Georgia" w:hAnsi="Georgia"/>
                <w:szCs w:val="22"/>
              </w:rPr>
            </w:pPr>
            <w:r w:rsidRPr="003D175F">
              <w:rPr>
                <w:rFonts w:ascii="Georgia" w:hAnsi="Georgia"/>
                <w:szCs w:val="22"/>
              </w:rPr>
              <w:t xml:space="preserve">Within </w:t>
            </w:r>
            <w:r w:rsidR="009162D9">
              <w:rPr>
                <w:rFonts w:ascii="Georgia" w:hAnsi="Georgia"/>
                <w:szCs w:val="22"/>
              </w:rPr>
              <w:t>twenty (20) Business</w:t>
            </w:r>
            <w:r w:rsidRPr="003D175F">
              <w:rPr>
                <w:rFonts w:ascii="Georgia" w:hAnsi="Georgia"/>
                <w:szCs w:val="22"/>
              </w:rPr>
              <w:t xml:space="preserve"> </w:t>
            </w:r>
            <w:r>
              <w:rPr>
                <w:rFonts w:ascii="Georgia" w:hAnsi="Georgia"/>
                <w:szCs w:val="22"/>
              </w:rPr>
              <w:t>D</w:t>
            </w:r>
            <w:r w:rsidRPr="003D175F">
              <w:rPr>
                <w:rFonts w:ascii="Georgia" w:hAnsi="Georgia"/>
                <w:szCs w:val="22"/>
              </w:rPr>
              <w:t xml:space="preserve">ays </w:t>
            </w:r>
            <w:r>
              <w:rPr>
                <w:rFonts w:ascii="Georgia" w:hAnsi="Georgia"/>
                <w:szCs w:val="22"/>
              </w:rPr>
              <w:t xml:space="preserve">after the </w:t>
            </w:r>
            <w:r w:rsidRPr="003D175F">
              <w:rPr>
                <w:rFonts w:ascii="Georgia" w:hAnsi="Georgia"/>
                <w:szCs w:val="22"/>
              </w:rPr>
              <w:t>Commencement Date</w:t>
            </w:r>
          </w:p>
        </w:tc>
        <w:tc>
          <w:tcPr>
            <w:tcW w:w="2410" w:type="dxa"/>
            <w:vAlign w:val="center"/>
          </w:tcPr>
          <w:p w:rsidR="00776D0A" w:rsidRPr="008F00D6" w:rsidRDefault="00776D0A" w:rsidP="00776D0A">
            <w:pPr>
              <w:spacing w:after="240"/>
              <w:rPr>
                <w:rFonts w:ascii="Georgia" w:hAnsi="Georgia"/>
                <w:szCs w:val="22"/>
              </w:rPr>
            </w:pPr>
            <w:r>
              <w:rPr>
                <w:rFonts w:ascii="Georgia" w:hAnsi="Georgia"/>
                <w:szCs w:val="22"/>
              </w:rPr>
              <w:t xml:space="preserve">Every </w:t>
            </w:r>
            <w:r w:rsidR="009162D9">
              <w:rPr>
                <w:rFonts w:ascii="Georgia" w:hAnsi="Georgia"/>
                <w:szCs w:val="22"/>
              </w:rPr>
              <w:t>six (6) Month</w:t>
            </w:r>
            <w:r>
              <w:rPr>
                <w:rFonts w:ascii="Georgia" w:hAnsi="Georgia"/>
                <w:szCs w:val="22"/>
              </w:rPr>
              <w:t>s</w:t>
            </w:r>
          </w:p>
        </w:tc>
      </w:tr>
      <w:tr w:rsidR="00776D0A" w:rsidRPr="008F00D6" w:rsidTr="00B145F8">
        <w:trPr>
          <w:cantSplit/>
          <w:trHeight w:val="171"/>
        </w:trPr>
        <w:tc>
          <w:tcPr>
            <w:tcW w:w="710" w:type="dxa"/>
          </w:tcPr>
          <w:p w:rsidR="00776D0A" w:rsidRPr="008F00D6" w:rsidRDefault="00776D0A" w:rsidP="008F00D6">
            <w:pPr>
              <w:spacing w:after="240"/>
              <w:jc w:val="both"/>
              <w:rPr>
                <w:rFonts w:ascii="Georgia" w:hAnsi="Georgia"/>
                <w:szCs w:val="22"/>
              </w:rPr>
            </w:pPr>
          </w:p>
        </w:tc>
        <w:tc>
          <w:tcPr>
            <w:tcW w:w="5244" w:type="dxa"/>
          </w:tcPr>
          <w:p w:rsidR="00776D0A" w:rsidRPr="008F00D6" w:rsidRDefault="00776D0A" w:rsidP="009162D9">
            <w:pPr>
              <w:spacing w:after="240"/>
              <w:jc w:val="both"/>
              <w:rPr>
                <w:rFonts w:ascii="Georgia" w:hAnsi="Georgia"/>
                <w:szCs w:val="22"/>
              </w:rPr>
            </w:pPr>
            <w:r w:rsidRPr="008F00D6">
              <w:rPr>
                <w:rFonts w:ascii="Georgia" w:hAnsi="Georgia"/>
                <w:szCs w:val="22"/>
              </w:rPr>
              <w:t xml:space="preserve">CHECK </w:t>
            </w:r>
            <w:r w:rsidR="009162D9" w:rsidRPr="008F00D6">
              <w:rPr>
                <w:rFonts w:ascii="Georgia" w:hAnsi="Georgia"/>
                <w:szCs w:val="22"/>
              </w:rPr>
              <w:t>test</w:t>
            </w:r>
            <w:r w:rsidRPr="008F00D6">
              <w:rPr>
                <w:rFonts w:ascii="Georgia" w:hAnsi="Georgia"/>
                <w:szCs w:val="22"/>
              </w:rPr>
              <w:t xml:space="preserve">, Risk Treatment Plan and </w:t>
            </w:r>
            <w:r w:rsidR="009162D9">
              <w:rPr>
                <w:rFonts w:ascii="Georgia" w:hAnsi="Georgia"/>
                <w:szCs w:val="22"/>
              </w:rPr>
              <w:t xml:space="preserve">Yearly </w:t>
            </w:r>
            <w:r w:rsidRPr="008F00D6">
              <w:rPr>
                <w:rFonts w:ascii="Georgia" w:hAnsi="Georgia"/>
                <w:szCs w:val="22"/>
              </w:rPr>
              <w:t xml:space="preserve">report on CHECK </w:t>
            </w:r>
            <w:r w:rsidR="009162D9" w:rsidRPr="008F00D6">
              <w:rPr>
                <w:rFonts w:ascii="Georgia" w:hAnsi="Georgia"/>
                <w:szCs w:val="22"/>
              </w:rPr>
              <w:t>tests</w:t>
            </w:r>
          </w:p>
        </w:tc>
        <w:tc>
          <w:tcPr>
            <w:tcW w:w="3969" w:type="dxa"/>
          </w:tcPr>
          <w:p w:rsidR="00776D0A" w:rsidRPr="008F00D6" w:rsidRDefault="009162D9" w:rsidP="00776D0A">
            <w:pPr>
              <w:spacing w:after="240"/>
              <w:rPr>
                <w:rFonts w:ascii="Georgia" w:hAnsi="Georgia"/>
                <w:szCs w:val="22"/>
              </w:rPr>
            </w:pPr>
            <w:r>
              <w:rPr>
                <w:rFonts w:ascii="Georgia" w:hAnsi="Georgia"/>
                <w:szCs w:val="22"/>
              </w:rPr>
              <w:t>Within three (3)</w:t>
            </w:r>
            <w:r w:rsidR="00776D0A">
              <w:rPr>
                <w:rFonts w:ascii="Georgia" w:hAnsi="Georgia"/>
                <w:szCs w:val="22"/>
              </w:rPr>
              <w:t xml:space="preserve"> Months</w:t>
            </w:r>
            <w:r w:rsidR="00776D0A" w:rsidRPr="003D175F">
              <w:rPr>
                <w:rFonts w:ascii="Georgia" w:hAnsi="Georgia"/>
                <w:szCs w:val="22"/>
              </w:rPr>
              <w:t xml:space="preserve"> </w:t>
            </w:r>
            <w:r w:rsidR="00776D0A">
              <w:rPr>
                <w:rFonts w:ascii="Georgia" w:hAnsi="Georgia"/>
                <w:szCs w:val="22"/>
              </w:rPr>
              <w:t xml:space="preserve">after the </w:t>
            </w:r>
            <w:r w:rsidR="00776D0A" w:rsidRPr="003D175F">
              <w:rPr>
                <w:rFonts w:ascii="Georgia" w:hAnsi="Georgia"/>
                <w:szCs w:val="22"/>
              </w:rPr>
              <w:t>Commencement Date</w:t>
            </w:r>
          </w:p>
        </w:tc>
        <w:tc>
          <w:tcPr>
            <w:tcW w:w="2410" w:type="dxa"/>
          </w:tcPr>
          <w:p w:rsidR="00776D0A" w:rsidRPr="00B220A7" w:rsidRDefault="00776D0A" w:rsidP="00776D0A">
            <w:pPr>
              <w:spacing w:after="240"/>
              <w:rPr>
                <w:rFonts w:ascii="Georgia" w:hAnsi="Georgia"/>
                <w:szCs w:val="22"/>
              </w:rPr>
            </w:pPr>
            <w:r>
              <w:rPr>
                <w:rFonts w:ascii="Georgia" w:hAnsi="Georgia"/>
                <w:szCs w:val="22"/>
              </w:rPr>
              <w:t xml:space="preserve">At least every </w:t>
            </w:r>
            <w:r w:rsidR="009162D9">
              <w:rPr>
                <w:rFonts w:ascii="Georgia" w:hAnsi="Georgia"/>
                <w:szCs w:val="22"/>
              </w:rPr>
              <w:t>twelve (12) Month</w:t>
            </w:r>
            <w:r>
              <w:rPr>
                <w:rFonts w:ascii="Georgia" w:hAnsi="Georgia"/>
                <w:szCs w:val="22"/>
              </w:rPr>
              <w:t>s</w:t>
            </w:r>
            <w:r w:rsidRPr="00B220A7">
              <w:rPr>
                <w:rFonts w:ascii="Georgia" w:hAnsi="Georgia"/>
                <w:szCs w:val="22"/>
              </w:rPr>
              <w:t xml:space="preserve"> or on </w:t>
            </w:r>
            <w:r>
              <w:rPr>
                <w:rFonts w:ascii="Georgia" w:hAnsi="Georgia"/>
                <w:szCs w:val="22"/>
              </w:rPr>
              <w:t xml:space="preserve">the occurrence of a </w:t>
            </w:r>
            <w:r w:rsidRPr="00B220A7">
              <w:rPr>
                <w:rFonts w:ascii="Georgia" w:hAnsi="Georgia"/>
                <w:szCs w:val="22"/>
              </w:rPr>
              <w:t>significant system change as d</w:t>
            </w:r>
            <w:r>
              <w:rPr>
                <w:rFonts w:ascii="Georgia" w:hAnsi="Georgia"/>
                <w:szCs w:val="22"/>
              </w:rPr>
              <w:t>etermined</w:t>
            </w:r>
            <w:r w:rsidRPr="00B220A7">
              <w:rPr>
                <w:rFonts w:ascii="Georgia" w:hAnsi="Georgia"/>
                <w:szCs w:val="22"/>
              </w:rPr>
              <w:t xml:space="preserve"> by the Accreditor</w:t>
            </w:r>
          </w:p>
        </w:tc>
      </w:tr>
      <w:tr w:rsidR="00776D0A" w:rsidRPr="008F00D6" w:rsidTr="00B145F8">
        <w:trPr>
          <w:cantSplit/>
          <w:trHeight w:val="171"/>
        </w:trPr>
        <w:tc>
          <w:tcPr>
            <w:tcW w:w="710" w:type="dxa"/>
          </w:tcPr>
          <w:p w:rsidR="00776D0A" w:rsidRPr="008F00D6" w:rsidRDefault="00776D0A" w:rsidP="008F00D6">
            <w:pPr>
              <w:spacing w:after="240"/>
              <w:jc w:val="both"/>
              <w:rPr>
                <w:rFonts w:ascii="Georgia" w:hAnsi="Georgia"/>
                <w:szCs w:val="22"/>
              </w:rPr>
            </w:pPr>
          </w:p>
        </w:tc>
        <w:tc>
          <w:tcPr>
            <w:tcW w:w="5244" w:type="dxa"/>
          </w:tcPr>
          <w:p w:rsidR="00776D0A" w:rsidRPr="008F00D6" w:rsidRDefault="00776D0A" w:rsidP="008F00D6">
            <w:pPr>
              <w:spacing w:after="240"/>
              <w:jc w:val="both"/>
              <w:rPr>
                <w:rFonts w:ascii="Georgia" w:hAnsi="Georgia"/>
                <w:szCs w:val="22"/>
              </w:rPr>
            </w:pPr>
            <w:r w:rsidRPr="008F00D6">
              <w:rPr>
                <w:rFonts w:ascii="Georgia" w:hAnsi="Georgia"/>
                <w:szCs w:val="22"/>
              </w:rPr>
              <w:t xml:space="preserve">Report of </w:t>
            </w:r>
            <w:r w:rsidR="009162D9" w:rsidRPr="008F00D6">
              <w:rPr>
                <w:rFonts w:ascii="Georgia" w:hAnsi="Georgia"/>
                <w:szCs w:val="22"/>
              </w:rPr>
              <w:t xml:space="preserve">key </w:t>
            </w:r>
            <w:r w:rsidRPr="008F00D6">
              <w:rPr>
                <w:rFonts w:ascii="Georgia" w:hAnsi="Georgia"/>
                <w:szCs w:val="22"/>
              </w:rPr>
              <w:t xml:space="preserve">ICT </w:t>
            </w:r>
            <w:r w:rsidR="009162D9" w:rsidRPr="008F00D6">
              <w:rPr>
                <w:rFonts w:ascii="Georgia" w:hAnsi="Georgia"/>
                <w:szCs w:val="22"/>
              </w:rPr>
              <w:t>security metrics</w:t>
            </w:r>
          </w:p>
        </w:tc>
        <w:tc>
          <w:tcPr>
            <w:tcW w:w="3969" w:type="dxa"/>
          </w:tcPr>
          <w:p w:rsidR="00776D0A" w:rsidRPr="008F00D6" w:rsidRDefault="009162D9" w:rsidP="00776D0A">
            <w:pPr>
              <w:spacing w:after="240"/>
              <w:rPr>
                <w:rFonts w:ascii="Georgia" w:hAnsi="Georgia"/>
                <w:szCs w:val="22"/>
              </w:rPr>
            </w:pPr>
            <w:r>
              <w:rPr>
                <w:rFonts w:ascii="Georgia" w:hAnsi="Georgia"/>
                <w:szCs w:val="22"/>
              </w:rPr>
              <w:t>Within three (3)</w:t>
            </w:r>
            <w:r w:rsidR="00776D0A" w:rsidRPr="00E04526">
              <w:rPr>
                <w:rFonts w:ascii="Georgia" w:hAnsi="Georgia"/>
                <w:szCs w:val="22"/>
              </w:rPr>
              <w:t xml:space="preserve"> Months after the Commencement Date</w:t>
            </w:r>
          </w:p>
        </w:tc>
        <w:tc>
          <w:tcPr>
            <w:tcW w:w="2410" w:type="dxa"/>
          </w:tcPr>
          <w:p w:rsidR="00776D0A" w:rsidRPr="008F00D6" w:rsidRDefault="00776D0A" w:rsidP="00776D0A">
            <w:pPr>
              <w:spacing w:after="240"/>
              <w:rPr>
                <w:rFonts w:ascii="Georgia" w:hAnsi="Georgia"/>
                <w:szCs w:val="22"/>
              </w:rPr>
            </w:pPr>
            <w:r>
              <w:rPr>
                <w:rFonts w:ascii="Georgia" w:hAnsi="Georgia"/>
                <w:szCs w:val="22"/>
              </w:rPr>
              <w:t>Monthly</w:t>
            </w:r>
          </w:p>
        </w:tc>
      </w:tr>
      <w:tr w:rsidR="00776D0A" w:rsidRPr="008F00D6" w:rsidTr="00B145F8">
        <w:trPr>
          <w:cantSplit/>
          <w:trHeight w:val="171"/>
        </w:trPr>
        <w:tc>
          <w:tcPr>
            <w:tcW w:w="710" w:type="dxa"/>
          </w:tcPr>
          <w:p w:rsidR="00776D0A" w:rsidRPr="008F00D6" w:rsidRDefault="00776D0A" w:rsidP="008F00D6">
            <w:pPr>
              <w:spacing w:after="240"/>
              <w:jc w:val="both"/>
              <w:rPr>
                <w:rFonts w:ascii="Georgia" w:hAnsi="Georgia"/>
                <w:szCs w:val="22"/>
              </w:rPr>
            </w:pPr>
          </w:p>
        </w:tc>
        <w:tc>
          <w:tcPr>
            <w:tcW w:w="5244" w:type="dxa"/>
          </w:tcPr>
          <w:p w:rsidR="00776D0A" w:rsidRPr="008F00D6" w:rsidRDefault="00776D0A" w:rsidP="008F00D6">
            <w:pPr>
              <w:spacing w:after="240"/>
              <w:jc w:val="both"/>
              <w:rPr>
                <w:rFonts w:ascii="Georgia" w:hAnsi="Georgia"/>
                <w:szCs w:val="22"/>
              </w:rPr>
            </w:pPr>
            <w:r>
              <w:rPr>
                <w:rFonts w:ascii="Georgia" w:hAnsi="Georgia"/>
                <w:szCs w:val="22"/>
              </w:rPr>
              <w:t xml:space="preserve">Information </w:t>
            </w:r>
            <w:r w:rsidRPr="008F00D6">
              <w:rPr>
                <w:rFonts w:ascii="Georgia" w:hAnsi="Georgia"/>
                <w:szCs w:val="22"/>
              </w:rPr>
              <w:t xml:space="preserve">Asset </w:t>
            </w:r>
            <w:r w:rsidR="009162D9" w:rsidRPr="008F00D6">
              <w:rPr>
                <w:rFonts w:ascii="Georgia" w:hAnsi="Georgia"/>
                <w:szCs w:val="22"/>
              </w:rPr>
              <w:t>database</w:t>
            </w:r>
          </w:p>
        </w:tc>
        <w:tc>
          <w:tcPr>
            <w:tcW w:w="3969" w:type="dxa"/>
          </w:tcPr>
          <w:p w:rsidR="00776D0A" w:rsidRPr="008F00D6" w:rsidRDefault="009162D9" w:rsidP="00776D0A">
            <w:pPr>
              <w:spacing w:after="240"/>
              <w:rPr>
                <w:rFonts w:ascii="Georgia" w:hAnsi="Georgia"/>
                <w:szCs w:val="22"/>
              </w:rPr>
            </w:pPr>
            <w:r>
              <w:rPr>
                <w:rFonts w:ascii="Georgia" w:hAnsi="Georgia"/>
                <w:szCs w:val="22"/>
              </w:rPr>
              <w:t>Within three (3)</w:t>
            </w:r>
            <w:r w:rsidR="00776D0A" w:rsidRPr="00E04526">
              <w:rPr>
                <w:rFonts w:ascii="Georgia" w:hAnsi="Georgia"/>
                <w:szCs w:val="22"/>
              </w:rPr>
              <w:t xml:space="preserve"> Months after the Commencement Date</w:t>
            </w:r>
          </w:p>
        </w:tc>
        <w:tc>
          <w:tcPr>
            <w:tcW w:w="2410" w:type="dxa"/>
          </w:tcPr>
          <w:p w:rsidR="00776D0A" w:rsidRPr="008F00D6" w:rsidRDefault="00776D0A" w:rsidP="00776D0A">
            <w:pPr>
              <w:spacing w:after="240"/>
              <w:rPr>
                <w:rFonts w:ascii="Georgia" w:hAnsi="Georgia"/>
                <w:szCs w:val="22"/>
              </w:rPr>
            </w:pPr>
            <w:r>
              <w:rPr>
                <w:rFonts w:ascii="Georgia" w:hAnsi="Georgia"/>
                <w:szCs w:val="22"/>
              </w:rPr>
              <w:t>Monthly</w:t>
            </w:r>
          </w:p>
        </w:tc>
      </w:tr>
      <w:tr w:rsidR="00776D0A" w:rsidRPr="008F00D6" w:rsidTr="00B145F8">
        <w:trPr>
          <w:cantSplit/>
          <w:trHeight w:val="171"/>
        </w:trPr>
        <w:tc>
          <w:tcPr>
            <w:tcW w:w="710" w:type="dxa"/>
          </w:tcPr>
          <w:p w:rsidR="00776D0A" w:rsidRPr="008F00D6" w:rsidRDefault="00776D0A" w:rsidP="008F00D6">
            <w:pPr>
              <w:spacing w:after="240"/>
              <w:jc w:val="both"/>
              <w:rPr>
                <w:rFonts w:ascii="Georgia" w:hAnsi="Georgia"/>
                <w:szCs w:val="22"/>
              </w:rPr>
            </w:pPr>
          </w:p>
        </w:tc>
        <w:tc>
          <w:tcPr>
            <w:tcW w:w="5244" w:type="dxa"/>
          </w:tcPr>
          <w:p w:rsidR="00776D0A" w:rsidRPr="008F00D6" w:rsidRDefault="00776D0A" w:rsidP="008F00D6">
            <w:pPr>
              <w:spacing w:after="240"/>
              <w:jc w:val="both"/>
              <w:rPr>
                <w:rFonts w:ascii="Georgia" w:hAnsi="Georgia"/>
                <w:szCs w:val="22"/>
              </w:rPr>
            </w:pPr>
            <w:r>
              <w:rPr>
                <w:rFonts w:ascii="Georgia" w:hAnsi="Georgia"/>
                <w:szCs w:val="22"/>
              </w:rPr>
              <w:t xml:space="preserve">Equipment </w:t>
            </w:r>
            <w:r w:rsidRPr="008F00D6">
              <w:rPr>
                <w:rFonts w:ascii="Georgia" w:hAnsi="Georgia"/>
                <w:szCs w:val="22"/>
              </w:rPr>
              <w:t xml:space="preserve">Asset </w:t>
            </w:r>
            <w:r w:rsidR="009162D9" w:rsidRPr="008F00D6">
              <w:rPr>
                <w:rFonts w:ascii="Georgia" w:hAnsi="Georgia"/>
                <w:szCs w:val="22"/>
              </w:rPr>
              <w:t>database</w:t>
            </w:r>
          </w:p>
        </w:tc>
        <w:tc>
          <w:tcPr>
            <w:tcW w:w="3969" w:type="dxa"/>
          </w:tcPr>
          <w:p w:rsidR="00776D0A" w:rsidRPr="00E04526" w:rsidRDefault="009162D9" w:rsidP="00776D0A">
            <w:pPr>
              <w:spacing w:after="240"/>
              <w:rPr>
                <w:rFonts w:ascii="Georgia" w:hAnsi="Georgia"/>
                <w:szCs w:val="22"/>
              </w:rPr>
            </w:pPr>
            <w:r>
              <w:rPr>
                <w:rFonts w:ascii="Georgia" w:hAnsi="Georgia"/>
                <w:szCs w:val="22"/>
              </w:rPr>
              <w:t>Within three (3)</w:t>
            </w:r>
            <w:r w:rsidR="00776D0A" w:rsidRPr="00E04526">
              <w:rPr>
                <w:rFonts w:ascii="Georgia" w:hAnsi="Georgia"/>
                <w:szCs w:val="22"/>
              </w:rPr>
              <w:t xml:space="preserve"> Months after the Commencement Date</w:t>
            </w:r>
          </w:p>
        </w:tc>
        <w:tc>
          <w:tcPr>
            <w:tcW w:w="2410" w:type="dxa"/>
          </w:tcPr>
          <w:p w:rsidR="00776D0A" w:rsidRPr="008F00D6" w:rsidDel="00B220A7" w:rsidRDefault="00776D0A" w:rsidP="00776D0A">
            <w:pPr>
              <w:spacing w:after="240"/>
              <w:rPr>
                <w:rFonts w:ascii="Georgia" w:hAnsi="Georgia"/>
                <w:szCs w:val="22"/>
                <w:highlight w:val="yellow"/>
              </w:rPr>
            </w:pPr>
            <w:r>
              <w:rPr>
                <w:rFonts w:ascii="Georgia" w:hAnsi="Georgia"/>
                <w:szCs w:val="22"/>
              </w:rPr>
              <w:t>Monthly</w:t>
            </w:r>
          </w:p>
        </w:tc>
      </w:tr>
      <w:tr w:rsidR="00776D0A" w:rsidRPr="008F00D6" w:rsidTr="00B145F8">
        <w:trPr>
          <w:cantSplit/>
          <w:trHeight w:val="171"/>
        </w:trPr>
        <w:tc>
          <w:tcPr>
            <w:tcW w:w="710" w:type="dxa"/>
          </w:tcPr>
          <w:p w:rsidR="00776D0A" w:rsidRPr="008F00D6" w:rsidRDefault="00776D0A" w:rsidP="008F00D6">
            <w:pPr>
              <w:spacing w:after="240"/>
              <w:jc w:val="both"/>
              <w:rPr>
                <w:rFonts w:ascii="Georgia" w:hAnsi="Georgia"/>
                <w:szCs w:val="22"/>
              </w:rPr>
            </w:pPr>
          </w:p>
        </w:tc>
        <w:tc>
          <w:tcPr>
            <w:tcW w:w="5244" w:type="dxa"/>
          </w:tcPr>
          <w:p w:rsidR="00776D0A" w:rsidRPr="008F00D6" w:rsidRDefault="00776D0A" w:rsidP="008F00D6">
            <w:pPr>
              <w:spacing w:after="240"/>
              <w:jc w:val="both"/>
              <w:rPr>
                <w:rFonts w:ascii="Georgia" w:hAnsi="Georgia"/>
                <w:szCs w:val="22"/>
              </w:rPr>
            </w:pPr>
            <w:r w:rsidRPr="008F00D6">
              <w:rPr>
                <w:rFonts w:ascii="Georgia" w:hAnsi="Georgia"/>
                <w:szCs w:val="22"/>
              </w:rPr>
              <w:t>Materia</w:t>
            </w:r>
            <w:r w:rsidR="00C3119F">
              <w:rPr>
                <w:rFonts w:ascii="Georgia" w:hAnsi="Georgia"/>
                <w:szCs w:val="22"/>
              </w:rPr>
              <w:t>ls for the security awareness, education and t</w:t>
            </w:r>
            <w:r w:rsidRPr="008F00D6">
              <w:rPr>
                <w:rFonts w:ascii="Georgia" w:hAnsi="Georgia"/>
                <w:szCs w:val="22"/>
              </w:rPr>
              <w:t>raining programme</w:t>
            </w:r>
          </w:p>
        </w:tc>
        <w:tc>
          <w:tcPr>
            <w:tcW w:w="3969" w:type="dxa"/>
          </w:tcPr>
          <w:p w:rsidR="00776D0A" w:rsidRPr="008F00D6" w:rsidRDefault="009162D9" w:rsidP="00776D0A">
            <w:pPr>
              <w:spacing w:after="240"/>
              <w:rPr>
                <w:rFonts w:ascii="Georgia" w:hAnsi="Georgia"/>
                <w:szCs w:val="22"/>
              </w:rPr>
            </w:pPr>
            <w:r>
              <w:rPr>
                <w:rFonts w:ascii="Georgia" w:hAnsi="Georgia"/>
                <w:szCs w:val="22"/>
              </w:rPr>
              <w:t>Within three (3)</w:t>
            </w:r>
            <w:r w:rsidR="00776D0A" w:rsidRPr="00E04526">
              <w:rPr>
                <w:rFonts w:ascii="Georgia" w:hAnsi="Georgia"/>
                <w:szCs w:val="22"/>
              </w:rPr>
              <w:t xml:space="preserve"> Months after the Commencement Date</w:t>
            </w:r>
          </w:p>
        </w:tc>
        <w:tc>
          <w:tcPr>
            <w:tcW w:w="2410" w:type="dxa"/>
          </w:tcPr>
          <w:p w:rsidR="00776D0A" w:rsidRPr="00B220A7" w:rsidRDefault="00776D0A" w:rsidP="00776D0A">
            <w:pPr>
              <w:spacing w:after="240"/>
              <w:rPr>
                <w:rFonts w:ascii="Georgia" w:hAnsi="Georgia"/>
                <w:szCs w:val="22"/>
              </w:rPr>
            </w:pPr>
            <w:r>
              <w:rPr>
                <w:rFonts w:ascii="Georgia" w:hAnsi="Georgia"/>
                <w:szCs w:val="22"/>
              </w:rPr>
              <w:t xml:space="preserve">Every </w:t>
            </w:r>
            <w:r w:rsidR="009162D9">
              <w:rPr>
                <w:rFonts w:ascii="Georgia" w:hAnsi="Georgia"/>
                <w:szCs w:val="22"/>
              </w:rPr>
              <w:t>twelve (12) Month</w:t>
            </w:r>
            <w:r>
              <w:rPr>
                <w:rFonts w:ascii="Georgia" w:hAnsi="Georgia"/>
                <w:szCs w:val="22"/>
              </w:rPr>
              <w:t>s</w:t>
            </w:r>
          </w:p>
        </w:tc>
      </w:tr>
      <w:tr w:rsidR="00776D0A" w:rsidRPr="008F00D6" w:rsidTr="00B145F8">
        <w:trPr>
          <w:cantSplit/>
          <w:trHeight w:val="171"/>
        </w:trPr>
        <w:tc>
          <w:tcPr>
            <w:tcW w:w="710" w:type="dxa"/>
          </w:tcPr>
          <w:p w:rsidR="00776D0A" w:rsidRPr="008F00D6" w:rsidRDefault="00776D0A" w:rsidP="008F00D6">
            <w:pPr>
              <w:spacing w:after="240"/>
              <w:jc w:val="both"/>
              <w:rPr>
                <w:rFonts w:ascii="Georgia" w:hAnsi="Georgia"/>
                <w:szCs w:val="22"/>
              </w:rPr>
            </w:pPr>
          </w:p>
        </w:tc>
        <w:tc>
          <w:tcPr>
            <w:tcW w:w="5244" w:type="dxa"/>
          </w:tcPr>
          <w:p w:rsidR="00776D0A" w:rsidRPr="008F00D6" w:rsidRDefault="00776D0A" w:rsidP="008F00D6">
            <w:pPr>
              <w:spacing w:after="240"/>
              <w:jc w:val="both"/>
              <w:rPr>
                <w:rFonts w:ascii="Georgia" w:hAnsi="Georgia"/>
                <w:szCs w:val="22"/>
              </w:rPr>
            </w:pPr>
            <w:r w:rsidRPr="008F00D6">
              <w:rPr>
                <w:rFonts w:ascii="Georgia" w:hAnsi="Georgia"/>
                <w:szCs w:val="22"/>
              </w:rPr>
              <w:t xml:space="preserve">Quarterly </w:t>
            </w:r>
            <w:r w:rsidR="00C3119F">
              <w:rPr>
                <w:rFonts w:ascii="Georgia" w:hAnsi="Georgia"/>
                <w:szCs w:val="22"/>
              </w:rPr>
              <w:t>reports on the progress of the security awareness, education and t</w:t>
            </w:r>
            <w:r w:rsidRPr="008F00D6">
              <w:rPr>
                <w:rFonts w:ascii="Georgia" w:hAnsi="Georgia"/>
                <w:szCs w:val="22"/>
              </w:rPr>
              <w:t xml:space="preserve">raining </w:t>
            </w:r>
            <w:r w:rsidR="009162D9" w:rsidRPr="008F00D6">
              <w:rPr>
                <w:rFonts w:ascii="Georgia" w:hAnsi="Georgia"/>
                <w:szCs w:val="22"/>
              </w:rPr>
              <w:t>programme</w:t>
            </w:r>
          </w:p>
        </w:tc>
        <w:tc>
          <w:tcPr>
            <w:tcW w:w="3969" w:type="dxa"/>
          </w:tcPr>
          <w:p w:rsidR="00776D0A" w:rsidRPr="008F00D6" w:rsidRDefault="009162D9" w:rsidP="00776D0A">
            <w:pPr>
              <w:spacing w:after="240"/>
              <w:rPr>
                <w:rFonts w:ascii="Georgia" w:hAnsi="Georgia"/>
                <w:szCs w:val="22"/>
              </w:rPr>
            </w:pPr>
            <w:r>
              <w:rPr>
                <w:rFonts w:ascii="Georgia" w:hAnsi="Georgia"/>
                <w:szCs w:val="22"/>
              </w:rPr>
              <w:t>Within three (3)</w:t>
            </w:r>
            <w:r w:rsidR="00776D0A" w:rsidRPr="00E04526">
              <w:rPr>
                <w:rFonts w:ascii="Georgia" w:hAnsi="Georgia"/>
                <w:szCs w:val="22"/>
              </w:rPr>
              <w:t xml:space="preserve"> Months after the Commencement Date</w:t>
            </w:r>
          </w:p>
        </w:tc>
        <w:tc>
          <w:tcPr>
            <w:tcW w:w="2410" w:type="dxa"/>
          </w:tcPr>
          <w:p w:rsidR="00776D0A" w:rsidRPr="00B220A7" w:rsidRDefault="009162D9" w:rsidP="00776D0A">
            <w:pPr>
              <w:spacing w:after="240"/>
              <w:rPr>
                <w:rFonts w:ascii="Georgia" w:hAnsi="Georgia"/>
                <w:szCs w:val="22"/>
              </w:rPr>
            </w:pPr>
            <w:r>
              <w:rPr>
                <w:rFonts w:ascii="Georgia" w:hAnsi="Georgia"/>
                <w:szCs w:val="22"/>
              </w:rPr>
              <w:t>Every three (3)</w:t>
            </w:r>
            <w:r w:rsidR="00776D0A">
              <w:rPr>
                <w:rFonts w:ascii="Georgia" w:hAnsi="Georgia"/>
                <w:szCs w:val="22"/>
              </w:rPr>
              <w:t xml:space="preserve"> Months</w:t>
            </w:r>
          </w:p>
        </w:tc>
      </w:tr>
      <w:tr w:rsidR="00776D0A" w:rsidRPr="008F00D6" w:rsidTr="00B145F8">
        <w:trPr>
          <w:cantSplit/>
          <w:trHeight w:val="171"/>
        </w:trPr>
        <w:tc>
          <w:tcPr>
            <w:tcW w:w="710" w:type="dxa"/>
          </w:tcPr>
          <w:p w:rsidR="00776D0A" w:rsidRPr="008F00D6" w:rsidRDefault="00776D0A" w:rsidP="008F00D6">
            <w:pPr>
              <w:spacing w:after="240"/>
              <w:jc w:val="both"/>
              <w:rPr>
                <w:rFonts w:ascii="Georgia" w:hAnsi="Georgia"/>
                <w:szCs w:val="22"/>
              </w:rPr>
            </w:pPr>
          </w:p>
        </w:tc>
        <w:tc>
          <w:tcPr>
            <w:tcW w:w="5244" w:type="dxa"/>
          </w:tcPr>
          <w:p w:rsidR="00776D0A" w:rsidRPr="008F00D6" w:rsidRDefault="00776D0A" w:rsidP="008F00D6">
            <w:pPr>
              <w:spacing w:after="240"/>
              <w:jc w:val="both"/>
              <w:rPr>
                <w:rFonts w:ascii="Georgia" w:hAnsi="Georgia"/>
                <w:szCs w:val="22"/>
              </w:rPr>
            </w:pPr>
            <w:r w:rsidRPr="008F00D6">
              <w:rPr>
                <w:rFonts w:ascii="Georgia" w:hAnsi="Georgia"/>
                <w:szCs w:val="22"/>
              </w:rPr>
              <w:t>Quarterly reports from the network discovery exercise</w:t>
            </w:r>
          </w:p>
        </w:tc>
        <w:tc>
          <w:tcPr>
            <w:tcW w:w="3969" w:type="dxa"/>
          </w:tcPr>
          <w:p w:rsidR="00776D0A" w:rsidRPr="008F00D6" w:rsidRDefault="009162D9" w:rsidP="00776D0A">
            <w:pPr>
              <w:spacing w:after="240"/>
              <w:rPr>
                <w:rFonts w:ascii="Georgia" w:hAnsi="Georgia"/>
                <w:szCs w:val="22"/>
              </w:rPr>
            </w:pPr>
            <w:r>
              <w:rPr>
                <w:rFonts w:ascii="Georgia" w:hAnsi="Georgia"/>
                <w:szCs w:val="22"/>
              </w:rPr>
              <w:t>Within three (3)</w:t>
            </w:r>
            <w:r w:rsidR="00776D0A" w:rsidRPr="00E04526">
              <w:rPr>
                <w:rFonts w:ascii="Georgia" w:hAnsi="Georgia"/>
                <w:szCs w:val="22"/>
              </w:rPr>
              <w:t xml:space="preserve"> Months after the Commencement Date</w:t>
            </w:r>
          </w:p>
        </w:tc>
        <w:tc>
          <w:tcPr>
            <w:tcW w:w="2410" w:type="dxa"/>
          </w:tcPr>
          <w:p w:rsidR="00776D0A" w:rsidRPr="00B220A7" w:rsidRDefault="009162D9" w:rsidP="00776D0A">
            <w:pPr>
              <w:spacing w:after="240"/>
              <w:rPr>
                <w:rFonts w:ascii="Georgia" w:hAnsi="Georgia"/>
                <w:szCs w:val="22"/>
              </w:rPr>
            </w:pPr>
            <w:r>
              <w:rPr>
                <w:rFonts w:ascii="Georgia" w:hAnsi="Georgia"/>
                <w:szCs w:val="22"/>
              </w:rPr>
              <w:t>Every three (3)</w:t>
            </w:r>
            <w:r w:rsidR="00776D0A">
              <w:rPr>
                <w:rFonts w:ascii="Georgia" w:hAnsi="Georgia"/>
                <w:szCs w:val="22"/>
              </w:rPr>
              <w:t xml:space="preserve"> Months</w:t>
            </w:r>
            <w:r w:rsidR="00776D0A" w:rsidRPr="00B220A7" w:rsidDel="00B220A7">
              <w:rPr>
                <w:rFonts w:ascii="Georgia" w:hAnsi="Georgia"/>
                <w:szCs w:val="22"/>
              </w:rPr>
              <w:t xml:space="preserve"> </w:t>
            </w:r>
          </w:p>
        </w:tc>
      </w:tr>
    </w:tbl>
    <w:p w:rsidR="006C5C67" w:rsidRPr="008F00D6" w:rsidRDefault="006C5C67" w:rsidP="008F00D6">
      <w:pPr>
        <w:spacing w:after="240"/>
        <w:jc w:val="center"/>
        <w:rPr>
          <w:rFonts w:ascii="Georgia" w:hAnsi="Georgia" w:cs="Arial"/>
          <w:b/>
          <w:bCs/>
          <w:iCs/>
          <w:szCs w:val="22"/>
        </w:rPr>
        <w:sectPr w:rsidR="006C5C67" w:rsidRPr="008F00D6" w:rsidSect="0028650E">
          <w:footerReference w:type="default" r:id="rId15"/>
          <w:footerReference w:type="first" r:id="rId16"/>
          <w:endnotePr>
            <w:numFmt w:val="decimal"/>
          </w:endnotePr>
          <w:pgSz w:w="16834" w:h="11909" w:orient="landscape" w:code="9"/>
          <w:pgMar w:top="1440" w:right="1440" w:bottom="1440" w:left="1440" w:header="709" w:footer="709" w:gutter="0"/>
          <w:cols w:space="720"/>
          <w:noEndnote/>
          <w:titlePg/>
          <w:docGrid w:linePitch="299"/>
        </w:sectPr>
      </w:pPr>
    </w:p>
    <w:p w:rsidR="00B5318D" w:rsidRPr="008F00D6" w:rsidRDefault="00CB5589" w:rsidP="008F00D6">
      <w:pPr>
        <w:spacing w:after="240"/>
        <w:jc w:val="center"/>
        <w:rPr>
          <w:rFonts w:ascii="Georgia" w:hAnsi="Georgia" w:cs="Arial"/>
          <w:b/>
          <w:szCs w:val="22"/>
        </w:rPr>
      </w:pPr>
      <w:r w:rsidRPr="008F00D6">
        <w:rPr>
          <w:rFonts w:ascii="Georgia" w:hAnsi="Georgia" w:cs="Arial"/>
          <w:b/>
          <w:bCs/>
          <w:iCs/>
          <w:szCs w:val="22"/>
        </w:rPr>
        <w:t>3</w:t>
      </w:r>
      <w:r w:rsidR="00B607CE">
        <w:rPr>
          <w:rFonts w:ascii="Georgia" w:hAnsi="Georgia" w:cs="Arial"/>
          <w:b/>
          <w:bCs/>
          <w:iCs/>
          <w:szCs w:val="22"/>
        </w:rPr>
        <w:t xml:space="preserve">.  </w:t>
      </w:r>
      <w:r w:rsidR="009D738A" w:rsidRPr="008F00D6">
        <w:rPr>
          <w:rFonts w:ascii="Georgia" w:hAnsi="Georgia" w:cs="Arial"/>
          <w:b/>
          <w:szCs w:val="22"/>
        </w:rPr>
        <w:t>LEGISLATION</w:t>
      </w:r>
    </w:p>
    <w:p w:rsidR="00EF7B71" w:rsidRPr="008F00D6" w:rsidRDefault="00D12689" w:rsidP="008F00D6">
      <w:pPr>
        <w:spacing w:after="240"/>
        <w:rPr>
          <w:rFonts w:ascii="Georgia" w:hAnsi="Georgia" w:cs="Arial"/>
          <w:b/>
          <w:bCs/>
          <w:iCs/>
          <w:szCs w:val="22"/>
        </w:rPr>
      </w:pPr>
      <w:r w:rsidRPr="008F00D6">
        <w:rPr>
          <w:rFonts w:ascii="Georgia" w:hAnsi="Georgia" w:cs="Arial"/>
          <w:bCs/>
          <w:iCs/>
          <w:szCs w:val="22"/>
        </w:rPr>
        <w:t>The following is a list of n</w:t>
      </w:r>
      <w:r w:rsidR="00621611" w:rsidRPr="008F00D6">
        <w:rPr>
          <w:rFonts w:ascii="Georgia" w:hAnsi="Georgia" w:cs="Arial"/>
          <w:bCs/>
          <w:iCs/>
          <w:szCs w:val="22"/>
        </w:rPr>
        <w:t>on-</w:t>
      </w:r>
      <w:r w:rsidR="00611285" w:rsidRPr="008F00D6">
        <w:rPr>
          <w:rFonts w:ascii="Georgia" w:hAnsi="Georgia" w:cs="Arial"/>
          <w:bCs/>
          <w:iCs/>
          <w:szCs w:val="22"/>
        </w:rPr>
        <w:t>exhaustive</w:t>
      </w:r>
      <w:r w:rsidR="00621611" w:rsidRPr="008F00D6">
        <w:rPr>
          <w:rFonts w:ascii="Georgia" w:hAnsi="Georgia" w:cs="Arial"/>
          <w:bCs/>
          <w:iCs/>
          <w:szCs w:val="22"/>
        </w:rPr>
        <w:t xml:space="preserve"> applicable L</w:t>
      </w:r>
      <w:r w:rsidR="00EF7B71" w:rsidRPr="008F00D6">
        <w:rPr>
          <w:rFonts w:ascii="Georgia" w:hAnsi="Georgia" w:cs="Arial"/>
          <w:bCs/>
          <w:iCs/>
          <w:szCs w:val="22"/>
        </w:rPr>
        <w:t>egislation</w:t>
      </w:r>
      <w:r w:rsidR="00611285" w:rsidRPr="008F00D6">
        <w:rPr>
          <w:rFonts w:ascii="Georgia" w:hAnsi="Georgia" w:cs="Arial"/>
          <w:bCs/>
          <w:iCs/>
          <w:szCs w:val="22"/>
        </w:rPr>
        <w:t xml:space="preserve"> </w:t>
      </w:r>
      <w:r w:rsidR="00621312" w:rsidRPr="008F00D6">
        <w:rPr>
          <w:rFonts w:ascii="Georgia" w:hAnsi="Georgia" w:cs="Arial"/>
          <w:bCs/>
          <w:iCs/>
          <w:szCs w:val="22"/>
        </w:rPr>
        <w:t xml:space="preserve">for this </w:t>
      </w:r>
      <w:r w:rsidR="00621312" w:rsidRPr="00A647AA">
        <w:rPr>
          <w:rFonts w:ascii="Georgia" w:hAnsi="Georgia" w:cs="Arial"/>
          <w:bCs/>
          <w:iCs/>
          <w:szCs w:val="22"/>
        </w:rPr>
        <w:t>Schedule 1</w:t>
      </w:r>
      <w:r w:rsidR="00621312">
        <w:rPr>
          <w:rFonts w:ascii="Georgia" w:hAnsi="Georgia" w:cs="Arial"/>
          <w:bCs/>
          <w:iCs/>
          <w:szCs w:val="22"/>
        </w:rPr>
        <w:t xml:space="preserve">3 </w:t>
      </w:r>
      <w:r w:rsidR="00611285" w:rsidRPr="008F00D6">
        <w:rPr>
          <w:rFonts w:ascii="Georgia" w:hAnsi="Georgia" w:cs="Arial"/>
          <w:bCs/>
          <w:iCs/>
          <w:szCs w:val="22"/>
        </w:rPr>
        <w:t>as at the Commencement Date</w:t>
      </w:r>
      <w:r w:rsidR="00EE0BEA" w:rsidRPr="00621312">
        <w:rPr>
          <w:rFonts w:ascii="Georgia" w:hAnsi="Georgia" w:cs="Arial"/>
          <w:bCs/>
          <w:iCs/>
          <w:szCs w:val="22"/>
        </w:rPr>
        <w:t>:</w:t>
      </w:r>
    </w:p>
    <w:p w:rsidR="00611285" w:rsidRPr="008F00D6" w:rsidRDefault="00611285" w:rsidP="008F00D6">
      <w:pPr>
        <w:spacing w:after="240"/>
        <w:rPr>
          <w:rFonts w:ascii="Georgia" w:hAnsi="Georgia" w:cs="Arial"/>
          <w:b/>
          <w:bCs/>
          <w:iCs/>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621611" w:rsidRPr="008F00D6" w:rsidTr="00EE0BEA">
        <w:tc>
          <w:tcPr>
            <w:tcW w:w="9214" w:type="dxa"/>
            <w:shd w:val="clear" w:color="auto" w:fill="D9D9D9"/>
            <w:vAlign w:val="center"/>
          </w:tcPr>
          <w:p w:rsidR="00621611" w:rsidRPr="008F00D6" w:rsidRDefault="00EE0BEA" w:rsidP="008F00D6">
            <w:pPr>
              <w:spacing w:after="240"/>
              <w:jc w:val="center"/>
              <w:rPr>
                <w:rFonts w:ascii="Georgia" w:hAnsi="Georgia" w:cs="Arial"/>
                <w:b/>
                <w:bCs/>
                <w:szCs w:val="22"/>
              </w:rPr>
            </w:pPr>
            <w:r w:rsidRPr="008F00D6">
              <w:rPr>
                <w:rFonts w:ascii="Georgia" w:hAnsi="Georgia" w:cs="Arial"/>
                <w:b/>
                <w:bCs/>
                <w:szCs w:val="22"/>
              </w:rPr>
              <w:t>LEGISLATION</w:t>
            </w:r>
          </w:p>
        </w:tc>
      </w:tr>
      <w:tr w:rsidR="006B6E80" w:rsidRPr="008F00D6" w:rsidTr="00CB5589">
        <w:tc>
          <w:tcPr>
            <w:tcW w:w="9214" w:type="dxa"/>
          </w:tcPr>
          <w:p w:rsidR="006B6E80" w:rsidRPr="008F00D6" w:rsidRDefault="006B6E80" w:rsidP="008F00D6">
            <w:pPr>
              <w:spacing w:after="240"/>
              <w:jc w:val="both"/>
              <w:rPr>
                <w:rFonts w:ascii="Georgia" w:hAnsi="Georgia" w:cs="Arial"/>
                <w:bCs/>
                <w:szCs w:val="22"/>
              </w:rPr>
            </w:pPr>
            <w:r w:rsidRPr="008F00D6">
              <w:rPr>
                <w:rFonts w:ascii="Georgia" w:hAnsi="Georgia" w:cs="Arial"/>
                <w:bCs/>
                <w:szCs w:val="22"/>
              </w:rPr>
              <w:t>Official Secrets Act</w:t>
            </w:r>
            <w:r w:rsidR="00F92EB0" w:rsidRPr="008F00D6">
              <w:rPr>
                <w:rFonts w:ascii="Georgia" w:hAnsi="Georgia" w:cs="Arial"/>
                <w:bCs/>
                <w:szCs w:val="22"/>
              </w:rPr>
              <w:t>s 1911 to</w:t>
            </w:r>
            <w:r w:rsidRPr="008F00D6">
              <w:rPr>
                <w:rFonts w:ascii="Georgia" w:hAnsi="Georgia" w:cs="Arial"/>
                <w:bCs/>
                <w:szCs w:val="22"/>
              </w:rPr>
              <w:t xml:space="preserve"> 1989</w:t>
            </w:r>
          </w:p>
        </w:tc>
      </w:tr>
      <w:tr w:rsidR="006B6E80" w:rsidRPr="008F00D6" w:rsidTr="00CB5589">
        <w:tc>
          <w:tcPr>
            <w:tcW w:w="9214" w:type="dxa"/>
          </w:tcPr>
          <w:p w:rsidR="006B6E80" w:rsidRPr="008F00D6" w:rsidRDefault="006B6E80" w:rsidP="008F00D6">
            <w:pPr>
              <w:spacing w:after="240"/>
              <w:jc w:val="both"/>
              <w:rPr>
                <w:rFonts w:ascii="Georgia" w:hAnsi="Georgia" w:cs="Arial"/>
                <w:bCs/>
                <w:szCs w:val="22"/>
              </w:rPr>
            </w:pPr>
            <w:r w:rsidRPr="008F00D6">
              <w:rPr>
                <w:rFonts w:ascii="Georgia" w:hAnsi="Georgia" w:cs="Arial"/>
                <w:bCs/>
                <w:szCs w:val="22"/>
              </w:rPr>
              <w:t>Data Protection Act 1998</w:t>
            </w:r>
          </w:p>
        </w:tc>
      </w:tr>
      <w:tr w:rsidR="00F92EB0" w:rsidRPr="008F00D6" w:rsidTr="00CB5589">
        <w:tc>
          <w:tcPr>
            <w:tcW w:w="9214" w:type="dxa"/>
          </w:tcPr>
          <w:p w:rsidR="00F92EB0" w:rsidRPr="008F00D6" w:rsidRDefault="00F92EB0" w:rsidP="008F00D6">
            <w:pPr>
              <w:spacing w:after="240"/>
              <w:jc w:val="both"/>
              <w:rPr>
                <w:rFonts w:ascii="Georgia" w:hAnsi="Georgia" w:cs="Arial"/>
                <w:bCs/>
                <w:szCs w:val="22"/>
              </w:rPr>
            </w:pPr>
            <w:r w:rsidRPr="008F00D6">
              <w:rPr>
                <w:rFonts w:ascii="Georgia" w:hAnsi="Georgia" w:cs="Arial"/>
                <w:bCs/>
                <w:szCs w:val="22"/>
              </w:rPr>
              <w:t>Environmental Information Regulations 2004</w:t>
            </w:r>
          </w:p>
        </w:tc>
      </w:tr>
      <w:tr w:rsidR="006B6E80" w:rsidRPr="008F00D6" w:rsidTr="00CB5589">
        <w:tc>
          <w:tcPr>
            <w:tcW w:w="9214" w:type="dxa"/>
          </w:tcPr>
          <w:p w:rsidR="006B6E80" w:rsidRPr="008F00D6" w:rsidRDefault="006B6E80" w:rsidP="008F00D6">
            <w:pPr>
              <w:spacing w:after="240"/>
              <w:jc w:val="both"/>
              <w:rPr>
                <w:rFonts w:ascii="Georgia" w:hAnsi="Georgia" w:cs="Arial"/>
                <w:bCs/>
                <w:szCs w:val="22"/>
              </w:rPr>
            </w:pPr>
            <w:r w:rsidRPr="008F00D6">
              <w:rPr>
                <w:rFonts w:ascii="Georgia" w:hAnsi="Georgia" w:cs="Arial"/>
                <w:bCs/>
                <w:szCs w:val="22"/>
              </w:rPr>
              <w:t>Freedom of Information Act 2000</w:t>
            </w:r>
          </w:p>
        </w:tc>
      </w:tr>
      <w:tr w:rsidR="006B6E80" w:rsidRPr="008F00D6" w:rsidTr="00CB5589">
        <w:tc>
          <w:tcPr>
            <w:tcW w:w="9214" w:type="dxa"/>
          </w:tcPr>
          <w:p w:rsidR="006B6E80" w:rsidRPr="008F00D6" w:rsidRDefault="006B6E80" w:rsidP="008F00D6">
            <w:pPr>
              <w:spacing w:after="240"/>
              <w:jc w:val="both"/>
              <w:rPr>
                <w:rFonts w:ascii="Georgia" w:hAnsi="Georgia" w:cs="Arial"/>
                <w:bCs/>
                <w:szCs w:val="22"/>
              </w:rPr>
            </w:pPr>
            <w:r w:rsidRPr="008F00D6">
              <w:rPr>
                <w:rFonts w:ascii="Georgia" w:hAnsi="Georgia" w:cs="Arial"/>
                <w:bCs/>
                <w:szCs w:val="22"/>
              </w:rPr>
              <w:t>Waste Electrical &amp; Electronic Equipment Directive 200</w:t>
            </w:r>
            <w:r w:rsidR="00F92EB0" w:rsidRPr="008F00D6">
              <w:rPr>
                <w:rFonts w:ascii="Georgia" w:hAnsi="Georgia" w:cs="Arial"/>
                <w:bCs/>
                <w:szCs w:val="22"/>
              </w:rPr>
              <w:t>2</w:t>
            </w:r>
            <w:r w:rsidRPr="008F00D6">
              <w:rPr>
                <w:rFonts w:ascii="Georgia" w:hAnsi="Georgia" w:cs="Arial"/>
                <w:bCs/>
                <w:szCs w:val="22"/>
              </w:rPr>
              <w:t xml:space="preserve"> (WEEE)</w:t>
            </w:r>
          </w:p>
        </w:tc>
      </w:tr>
      <w:tr w:rsidR="006B6E80" w:rsidRPr="008F00D6" w:rsidTr="00CB5589">
        <w:tc>
          <w:tcPr>
            <w:tcW w:w="9214" w:type="dxa"/>
          </w:tcPr>
          <w:p w:rsidR="006B6E80" w:rsidRPr="008F00D6" w:rsidRDefault="006B6E80" w:rsidP="008F00D6">
            <w:pPr>
              <w:spacing w:after="240"/>
              <w:jc w:val="both"/>
              <w:rPr>
                <w:rFonts w:ascii="Georgia" w:hAnsi="Georgia" w:cs="Arial"/>
                <w:bCs/>
                <w:szCs w:val="22"/>
              </w:rPr>
            </w:pPr>
            <w:r w:rsidRPr="008F00D6">
              <w:rPr>
                <w:rFonts w:ascii="Georgia" w:hAnsi="Georgia" w:cs="Arial"/>
                <w:bCs/>
                <w:szCs w:val="22"/>
              </w:rPr>
              <w:t>The Offender Management Act 2007</w:t>
            </w:r>
          </w:p>
        </w:tc>
      </w:tr>
      <w:tr w:rsidR="006B6E80" w:rsidRPr="008F00D6" w:rsidTr="00CB5589">
        <w:tc>
          <w:tcPr>
            <w:tcW w:w="9214" w:type="dxa"/>
          </w:tcPr>
          <w:p w:rsidR="006B6E80" w:rsidRPr="008F00D6" w:rsidRDefault="006B6E80" w:rsidP="008F00D6">
            <w:pPr>
              <w:spacing w:after="240"/>
              <w:jc w:val="both"/>
              <w:rPr>
                <w:rFonts w:ascii="Georgia" w:hAnsi="Georgia" w:cs="Arial"/>
                <w:bCs/>
                <w:szCs w:val="22"/>
              </w:rPr>
            </w:pPr>
            <w:r w:rsidRPr="008F00D6">
              <w:rPr>
                <w:rFonts w:ascii="Georgia" w:hAnsi="Georgia" w:cs="Arial"/>
                <w:bCs/>
                <w:szCs w:val="22"/>
              </w:rPr>
              <w:t>Human Rights Act 1998</w:t>
            </w:r>
          </w:p>
        </w:tc>
      </w:tr>
      <w:tr w:rsidR="006B6E80" w:rsidRPr="008F00D6" w:rsidTr="00CB5589">
        <w:tc>
          <w:tcPr>
            <w:tcW w:w="9214" w:type="dxa"/>
          </w:tcPr>
          <w:p w:rsidR="006B6E80" w:rsidRPr="008F00D6" w:rsidRDefault="006B6E80" w:rsidP="008F00D6">
            <w:pPr>
              <w:spacing w:after="240"/>
              <w:jc w:val="both"/>
              <w:rPr>
                <w:rFonts w:ascii="Georgia" w:hAnsi="Georgia" w:cs="Arial"/>
                <w:bCs/>
                <w:szCs w:val="22"/>
              </w:rPr>
            </w:pPr>
            <w:r w:rsidRPr="008F00D6">
              <w:rPr>
                <w:rFonts w:ascii="Georgia" w:hAnsi="Georgia" w:cs="Arial"/>
                <w:bCs/>
                <w:szCs w:val="22"/>
              </w:rPr>
              <w:t>The Computer Misuse Act 1990</w:t>
            </w:r>
          </w:p>
        </w:tc>
      </w:tr>
      <w:tr w:rsidR="006B6E80" w:rsidRPr="008F00D6" w:rsidTr="00CB5589">
        <w:tc>
          <w:tcPr>
            <w:tcW w:w="9214" w:type="dxa"/>
          </w:tcPr>
          <w:p w:rsidR="006B6E80" w:rsidRPr="008F00D6" w:rsidRDefault="006B6E80" w:rsidP="008F00D6">
            <w:pPr>
              <w:spacing w:after="240"/>
              <w:jc w:val="both"/>
              <w:rPr>
                <w:rFonts w:ascii="Georgia" w:hAnsi="Georgia" w:cs="Arial"/>
                <w:bCs/>
                <w:szCs w:val="22"/>
              </w:rPr>
            </w:pPr>
            <w:r w:rsidRPr="008F00D6">
              <w:rPr>
                <w:rFonts w:ascii="Georgia" w:hAnsi="Georgia" w:cs="Arial"/>
                <w:bCs/>
                <w:szCs w:val="22"/>
              </w:rPr>
              <w:t>The Copyright, Design</w:t>
            </w:r>
            <w:r w:rsidR="00663CC0" w:rsidRPr="008F00D6">
              <w:rPr>
                <w:rFonts w:ascii="Georgia" w:hAnsi="Georgia" w:cs="Arial"/>
                <w:bCs/>
                <w:szCs w:val="22"/>
              </w:rPr>
              <w:t>s</w:t>
            </w:r>
            <w:r w:rsidRPr="008F00D6">
              <w:rPr>
                <w:rFonts w:ascii="Georgia" w:hAnsi="Georgia" w:cs="Arial"/>
                <w:bCs/>
                <w:szCs w:val="22"/>
              </w:rPr>
              <w:t xml:space="preserve"> and Patents Act 1988</w:t>
            </w:r>
          </w:p>
        </w:tc>
      </w:tr>
      <w:tr w:rsidR="006B6E80" w:rsidRPr="008F00D6" w:rsidTr="00CB5589">
        <w:tc>
          <w:tcPr>
            <w:tcW w:w="9214" w:type="dxa"/>
          </w:tcPr>
          <w:p w:rsidR="006B6E80" w:rsidRPr="008F00D6" w:rsidRDefault="006B6E80" w:rsidP="008F00D6">
            <w:pPr>
              <w:spacing w:after="240"/>
              <w:jc w:val="both"/>
              <w:rPr>
                <w:rFonts w:ascii="Georgia" w:hAnsi="Georgia" w:cs="Arial"/>
                <w:bCs/>
                <w:szCs w:val="22"/>
              </w:rPr>
            </w:pPr>
            <w:r w:rsidRPr="008F00D6">
              <w:rPr>
                <w:rFonts w:ascii="Georgia" w:hAnsi="Georgia" w:cs="Arial"/>
                <w:bCs/>
                <w:szCs w:val="22"/>
              </w:rPr>
              <w:t>The Regulation of Investigatory Powers Act 2000 (RIPA)</w:t>
            </w:r>
          </w:p>
        </w:tc>
      </w:tr>
      <w:tr w:rsidR="006B6E80" w:rsidRPr="008F00D6" w:rsidTr="00CB5589">
        <w:tc>
          <w:tcPr>
            <w:tcW w:w="9214" w:type="dxa"/>
          </w:tcPr>
          <w:p w:rsidR="006B6E80" w:rsidRPr="008F00D6" w:rsidRDefault="006B6E80" w:rsidP="008F00D6">
            <w:pPr>
              <w:spacing w:after="240"/>
              <w:jc w:val="both"/>
              <w:rPr>
                <w:rFonts w:ascii="Georgia" w:hAnsi="Georgia" w:cs="Arial"/>
                <w:bCs/>
                <w:szCs w:val="22"/>
              </w:rPr>
            </w:pPr>
            <w:r w:rsidRPr="008F00D6">
              <w:rPr>
                <w:rFonts w:ascii="Georgia" w:hAnsi="Georgia" w:cs="Arial"/>
                <w:bCs/>
                <w:szCs w:val="22"/>
              </w:rPr>
              <w:t>The Telecommunications (Lawful Business Practice) (Interception of Communications) Regulations 2000</w:t>
            </w:r>
          </w:p>
        </w:tc>
      </w:tr>
      <w:tr w:rsidR="006B6E80" w:rsidRPr="008F00D6" w:rsidTr="00CB5589">
        <w:tc>
          <w:tcPr>
            <w:tcW w:w="9214" w:type="dxa"/>
          </w:tcPr>
          <w:p w:rsidR="006B6E80" w:rsidRPr="008F00D6" w:rsidRDefault="006B6E80" w:rsidP="008F00D6">
            <w:pPr>
              <w:spacing w:after="240"/>
              <w:jc w:val="both"/>
              <w:rPr>
                <w:rFonts w:ascii="Georgia" w:hAnsi="Georgia" w:cs="Arial"/>
                <w:bCs/>
                <w:szCs w:val="22"/>
              </w:rPr>
            </w:pPr>
            <w:r w:rsidRPr="008F00D6">
              <w:rPr>
                <w:rFonts w:ascii="Georgia" w:hAnsi="Georgia" w:cs="Arial"/>
                <w:bCs/>
                <w:szCs w:val="22"/>
              </w:rPr>
              <w:t>Employment Rights Act 1996</w:t>
            </w:r>
          </w:p>
        </w:tc>
      </w:tr>
      <w:tr w:rsidR="006B6E80" w:rsidRPr="008F00D6" w:rsidTr="00CB5589">
        <w:tc>
          <w:tcPr>
            <w:tcW w:w="9214" w:type="dxa"/>
          </w:tcPr>
          <w:p w:rsidR="006B6E80" w:rsidRPr="008F00D6" w:rsidRDefault="006B6E80" w:rsidP="008F00D6">
            <w:pPr>
              <w:spacing w:after="240"/>
              <w:jc w:val="both"/>
              <w:rPr>
                <w:rFonts w:ascii="Georgia" w:hAnsi="Georgia" w:cs="Arial"/>
                <w:bCs/>
                <w:szCs w:val="22"/>
              </w:rPr>
            </w:pPr>
            <w:r w:rsidRPr="008F00D6">
              <w:rPr>
                <w:rFonts w:ascii="Georgia" w:hAnsi="Georgia" w:cs="Arial"/>
                <w:bCs/>
                <w:szCs w:val="22"/>
              </w:rPr>
              <w:t>Children Act 2004</w:t>
            </w:r>
          </w:p>
        </w:tc>
      </w:tr>
      <w:tr w:rsidR="006B6E80" w:rsidRPr="008F00D6" w:rsidTr="00CB5589">
        <w:tc>
          <w:tcPr>
            <w:tcW w:w="9214" w:type="dxa"/>
          </w:tcPr>
          <w:p w:rsidR="006B6E80" w:rsidRPr="008F00D6" w:rsidRDefault="006B6E80" w:rsidP="008F00D6">
            <w:pPr>
              <w:spacing w:after="240"/>
              <w:jc w:val="both"/>
              <w:rPr>
                <w:rFonts w:ascii="Georgia" w:hAnsi="Georgia" w:cs="Arial"/>
                <w:bCs/>
                <w:szCs w:val="22"/>
              </w:rPr>
            </w:pPr>
            <w:r w:rsidRPr="008F00D6">
              <w:rPr>
                <w:rFonts w:ascii="Georgia" w:hAnsi="Georgia" w:cs="Arial"/>
                <w:bCs/>
                <w:szCs w:val="22"/>
              </w:rPr>
              <w:t>Disability Discrimination Act 2005</w:t>
            </w:r>
          </w:p>
        </w:tc>
      </w:tr>
      <w:tr w:rsidR="009D15DB" w:rsidRPr="008F00D6" w:rsidTr="00CB5589">
        <w:tc>
          <w:tcPr>
            <w:tcW w:w="9214" w:type="dxa"/>
          </w:tcPr>
          <w:p w:rsidR="009D15DB" w:rsidRPr="008F00D6" w:rsidRDefault="009D15DB" w:rsidP="008F00D6">
            <w:pPr>
              <w:spacing w:after="240"/>
              <w:jc w:val="both"/>
              <w:rPr>
                <w:rFonts w:ascii="Georgia" w:hAnsi="Georgia" w:cs="Arial"/>
                <w:bCs/>
                <w:szCs w:val="22"/>
              </w:rPr>
            </w:pPr>
            <w:r w:rsidRPr="008F00D6">
              <w:rPr>
                <w:rFonts w:ascii="Georgia" w:hAnsi="Georgia" w:cs="Arial"/>
                <w:bCs/>
                <w:szCs w:val="22"/>
              </w:rPr>
              <w:t>Equality Act 2010</w:t>
            </w:r>
          </w:p>
        </w:tc>
      </w:tr>
      <w:tr w:rsidR="006B6E80" w:rsidRPr="008F00D6" w:rsidTr="00CB5589">
        <w:trPr>
          <w:trHeight w:val="346"/>
        </w:trPr>
        <w:tc>
          <w:tcPr>
            <w:tcW w:w="9214" w:type="dxa"/>
          </w:tcPr>
          <w:p w:rsidR="006B6E80" w:rsidRPr="008F00D6" w:rsidRDefault="006B6E80" w:rsidP="008F00D6">
            <w:pPr>
              <w:spacing w:after="240"/>
              <w:jc w:val="both"/>
              <w:rPr>
                <w:rFonts w:ascii="Georgia" w:hAnsi="Georgia" w:cs="Arial"/>
                <w:bCs/>
                <w:szCs w:val="22"/>
              </w:rPr>
            </w:pPr>
            <w:r w:rsidRPr="008F00D6">
              <w:rPr>
                <w:rFonts w:ascii="Georgia" w:hAnsi="Georgia" w:cs="Arial"/>
                <w:bCs/>
                <w:szCs w:val="22"/>
              </w:rPr>
              <w:t>Public Records Act 1967</w:t>
            </w:r>
          </w:p>
        </w:tc>
      </w:tr>
      <w:tr w:rsidR="007E7C27" w:rsidRPr="008F00D6" w:rsidTr="007E7C27">
        <w:trPr>
          <w:trHeight w:val="346"/>
        </w:trPr>
        <w:tc>
          <w:tcPr>
            <w:tcW w:w="9214" w:type="dxa"/>
            <w:tcBorders>
              <w:top w:val="single" w:sz="4" w:space="0" w:color="auto"/>
              <w:left w:val="single" w:sz="4" w:space="0" w:color="auto"/>
              <w:bottom w:val="single" w:sz="4" w:space="0" w:color="auto"/>
              <w:right w:val="single" w:sz="4" w:space="0" w:color="auto"/>
            </w:tcBorders>
          </w:tcPr>
          <w:p w:rsidR="007E7C27" w:rsidRPr="008F00D6" w:rsidRDefault="007E7C27" w:rsidP="00FD10B2">
            <w:pPr>
              <w:spacing w:after="240"/>
              <w:jc w:val="both"/>
              <w:rPr>
                <w:rFonts w:ascii="Georgia" w:hAnsi="Georgia" w:cs="Arial"/>
                <w:bCs/>
                <w:szCs w:val="22"/>
              </w:rPr>
            </w:pPr>
            <w:r>
              <w:rPr>
                <w:rFonts w:ascii="Georgia" w:hAnsi="Georgia" w:cs="Arial"/>
                <w:bCs/>
                <w:szCs w:val="22"/>
              </w:rPr>
              <w:t>Criminal Justice Act 2003</w:t>
            </w:r>
          </w:p>
        </w:tc>
      </w:tr>
      <w:tr w:rsidR="007E7C27" w:rsidRPr="008F00D6" w:rsidTr="007E7C27">
        <w:trPr>
          <w:trHeight w:val="346"/>
        </w:trPr>
        <w:tc>
          <w:tcPr>
            <w:tcW w:w="9214" w:type="dxa"/>
            <w:tcBorders>
              <w:top w:val="single" w:sz="4" w:space="0" w:color="auto"/>
              <w:left w:val="single" w:sz="4" w:space="0" w:color="auto"/>
              <w:bottom w:val="single" w:sz="4" w:space="0" w:color="auto"/>
              <w:right w:val="single" w:sz="4" w:space="0" w:color="auto"/>
            </w:tcBorders>
          </w:tcPr>
          <w:p w:rsidR="007E7C27" w:rsidRDefault="007E7C27" w:rsidP="00FD10B2">
            <w:pPr>
              <w:spacing w:after="240"/>
              <w:jc w:val="both"/>
              <w:rPr>
                <w:rFonts w:ascii="Georgia" w:hAnsi="Georgia" w:cs="Arial"/>
                <w:bCs/>
                <w:szCs w:val="22"/>
              </w:rPr>
            </w:pPr>
            <w:r>
              <w:rPr>
                <w:rFonts w:ascii="Georgia" w:hAnsi="Georgia" w:cs="Arial"/>
                <w:bCs/>
                <w:szCs w:val="22"/>
              </w:rPr>
              <w:t>Asylum and Immigration (Treatment of Claimants) Act 2004</w:t>
            </w:r>
          </w:p>
        </w:tc>
      </w:tr>
      <w:tr w:rsidR="007E7C27" w:rsidRPr="008F00D6" w:rsidTr="007E7C27">
        <w:trPr>
          <w:trHeight w:val="346"/>
        </w:trPr>
        <w:tc>
          <w:tcPr>
            <w:tcW w:w="9214" w:type="dxa"/>
            <w:tcBorders>
              <w:top w:val="single" w:sz="4" w:space="0" w:color="auto"/>
              <w:left w:val="single" w:sz="4" w:space="0" w:color="auto"/>
              <w:bottom w:val="single" w:sz="4" w:space="0" w:color="auto"/>
              <w:right w:val="single" w:sz="4" w:space="0" w:color="auto"/>
            </w:tcBorders>
          </w:tcPr>
          <w:p w:rsidR="007E7C27" w:rsidRDefault="007E7C27" w:rsidP="00FD10B2">
            <w:pPr>
              <w:spacing w:after="240"/>
              <w:jc w:val="both"/>
              <w:rPr>
                <w:rFonts w:ascii="Georgia" w:hAnsi="Georgia" w:cs="Arial"/>
                <w:bCs/>
                <w:szCs w:val="22"/>
              </w:rPr>
            </w:pPr>
            <w:r>
              <w:rPr>
                <w:rFonts w:ascii="Georgia" w:hAnsi="Georgia" w:cs="Arial"/>
                <w:bCs/>
                <w:szCs w:val="22"/>
              </w:rPr>
              <w:t>Legal Aid Sentencing and Punishment of Offenders Act 2012</w:t>
            </w:r>
          </w:p>
        </w:tc>
      </w:tr>
      <w:tr w:rsidR="007E7C27" w:rsidRPr="008F00D6" w:rsidTr="007E7C27">
        <w:trPr>
          <w:trHeight w:val="346"/>
        </w:trPr>
        <w:tc>
          <w:tcPr>
            <w:tcW w:w="9214" w:type="dxa"/>
            <w:tcBorders>
              <w:top w:val="single" w:sz="4" w:space="0" w:color="auto"/>
              <w:left w:val="single" w:sz="4" w:space="0" w:color="auto"/>
              <w:bottom w:val="single" w:sz="4" w:space="0" w:color="auto"/>
              <w:right w:val="single" w:sz="4" w:space="0" w:color="auto"/>
            </w:tcBorders>
          </w:tcPr>
          <w:p w:rsidR="007E7C27" w:rsidRDefault="007E7C27" w:rsidP="00FD10B2">
            <w:pPr>
              <w:spacing w:after="240"/>
              <w:jc w:val="both"/>
              <w:rPr>
                <w:rFonts w:ascii="Georgia" w:hAnsi="Georgia" w:cs="Arial"/>
                <w:bCs/>
                <w:szCs w:val="22"/>
              </w:rPr>
            </w:pPr>
            <w:r>
              <w:rPr>
                <w:rFonts w:ascii="Georgia" w:hAnsi="Georgia" w:cs="Arial"/>
                <w:bCs/>
                <w:szCs w:val="22"/>
              </w:rPr>
              <w:t>Terrorism Prevention Investigation Measures Act 2011</w:t>
            </w:r>
          </w:p>
        </w:tc>
      </w:tr>
      <w:tr w:rsidR="007E7C27" w:rsidRPr="008F00D6" w:rsidTr="007E7C27">
        <w:trPr>
          <w:trHeight w:val="346"/>
        </w:trPr>
        <w:tc>
          <w:tcPr>
            <w:tcW w:w="9214" w:type="dxa"/>
            <w:tcBorders>
              <w:top w:val="single" w:sz="4" w:space="0" w:color="auto"/>
              <w:left w:val="single" w:sz="4" w:space="0" w:color="auto"/>
              <w:bottom w:val="single" w:sz="4" w:space="0" w:color="auto"/>
              <w:right w:val="single" w:sz="4" w:space="0" w:color="auto"/>
            </w:tcBorders>
          </w:tcPr>
          <w:p w:rsidR="007E7C27" w:rsidRDefault="007E7C27" w:rsidP="00FD10B2">
            <w:pPr>
              <w:spacing w:after="240"/>
              <w:jc w:val="both"/>
              <w:rPr>
                <w:rFonts w:ascii="Georgia" w:hAnsi="Georgia" w:cs="Arial"/>
                <w:bCs/>
                <w:szCs w:val="22"/>
              </w:rPr>
            </w:pPr>
            <w:r>
              <w:rPr>
                <w:rFonts w:ascii="Georgia" w:hAnsi="Georgia" w:cs="Arial"/>
                <w:bCs/>
                <w:szCs w:val="22"/>
              </w:rPr>
              <w:t>Bail Act 1976</w:t>
            </w:r>
          </w:p>
        </w:tc>
      </w:tr>
    </w:tbl>
    <w:p w:rsidR="00EF7B71" w:rsidRPr="008F00D6" w:rsidRDefault="00EF7B71" w:rsidP="008F00D6">
      <w:pPr>
        <w:spacing w:after="240"/>
        <w:rPr>
          <w:rFonts w:ascii="Georgia" w:hAnsi="Georgia" w:cs="Arial"/>
          <w:b/>
          <w:bCs/>
          <w:i/>
          <w:iCs/>
          <w:szCs w:val="22"/>
        </w:rPr>
      </w:pPr>
    </w:p>
    <w:p w:rsidR="00735CED" w:rsidRPr="008F00D6" w:rsidRDefault="00735CED" w:rsidP="008F00D6">
      <w:pPr>
        <w:spacing w:after="240"/>
        <w:rPr>
          <w:rFonts w:ascii="Georgia" w:hAnsi="Georgia"/>
          <w:szCs w:val="22"/>
        </w:rPr>
      </w:pPr>
    </w:p>
    <w:p w:rsidR="00735CED" w:rsidRPr="008F00D6" w:rsidRDefault="00735CED" w:rsidP="008F00D6">
      <w:pPr>
        <w:pStyle w:val="Body"/>
        <w:jc w:val="center"/>
        <w:rPr>
          <w:rFonts w:ascii="Georgia" w:hAnsi="Georgia"/>
          <w:sz w:val="22"/>
          <w:szCs w:val="22"/>
        </w:rPr>
      </w:pPr>
      <w:r w:rsidRPr="008F00D6">
        <w:rPr>
          <w:rFonts w:ascii="Georgia" w:hAnsi="Georgia"/>
          <w:sz w:val="22"/>
          <w:szCs w:val="22"/>
        </w:rPr>
        <w:br w:type="page"/>
      </w:r>
    </w:p>
    <w:p w:rsidR="0036532E" w:rsidRPr="008F00D6" w:rsidRDefault="0036532E" w:rsidP="008F00D6">
      <w:pPr>
        <w:pStyle w:val="Body"/>
        <w:jc w:val="center"/>
        <w:rPr>
          <w:rFonts w:ascii="Georgia" w:hAnsi="Georgia"/>
          <w:b/>
          <w:sz w:val="22"/>
          <w:szCs w:val="22"/>
        </w:rPr>
      </w:pPr>
      <w:r w:rsidRPr="008F00D6">
        <w:rPr>
          <w:rFonts w:ascii="Georgia" w:hAnsi="Georgia"/>
          <w:b/>
          <w:sz w:val="22"/>
          <w:szCs w:val="22"/>
        </w:rPr>
        <w:fldChar w:fldCharType="begin"/>
      </w:r>
      <w:r w:rsidRPr="008F00D6">
        <w:rPr>
          <w:rFonts w:ascii="Georgia" w:hAnsi="Georgia"/>
          <w:sz w:val="22"/>
          <w:szCs w:val="22"/>
        </w:rPr>
        <w:instrText xml:space="preserve">  TC </w:instrText>
      </w:r>
      <w:r w:rsidR="00B607CE">
        <w:rPr>
          <w:rFonts w:ascii="Georgia" w:hAnsi="Georgia"/>
          <w:sz w:val="22"/>
          <w:szCs w:val="22"/>
        </w:rPr>
        <w:instrText>"</w:instrText>
      </w:r>
      <w:bookmarkStart w:id="43" w:name="_Toc497926848"/>
      <w:r w:rsidRPr="008F00D6">
        <w:rPr>
          <w:rFonts w:ascii="Georgia" w:hAnsi="Georgia"/>
          <w:sz w:val="22"/>
          <w:szCs w:val="22"/>
        </w:rPr>
        <w:instrText>APPENDIX 3</w:instrText>
      </w:r>
      <w:r w:rsidR="003C58EE" w:rsidRPr="008F00D6">
        <w:rPr>
          <w:rFonts w:ascii="Georgia" w:hAnsi="Georgia"/>
          <w:sz w:val="22"/>
          <w:szCs w:val="22"/>
        </w:rPr>
        <w:instrText>: CONFIDENTIALITY UNDERTAKING</w:instrText>
      </w:r>
      <w:bookmarkEnd w:id="43"/>
      <w:r w:rsidR="00B607CE">
        <w:rPr>
          <w:rFonts w:ascii="Georgia" w:hAnsi="Georgia"/>
          <w:sz w:val="22"/>
          <w:szCs w:val="22"/>
        </w:rPr>
        <w:instrText>"</w:instrText>
      </w:r>
      <w:r w:rsidRPr="008F00D6">
        <w:rPr>
          <w:rFonts w:ascii="Georgia" w:hAnsi="Georgia"/>
          <w:sz w:val="22"/>
          <w:szCs w:val="22"/>
        </w:rPr>
        <w:instrText xml:space="preserve"> \l1 </w:instrText>
      </w:r>
      <w:r w:rsidRPr="008F00D6">
        <w:rPr>
          <w:rFonts w:ascii="Georgia" w:hAnsi="Georgia"/>
          <w:b/>
          <w:sz w:val="22"/>
          <w:szCs w:val="22"/>
        </w:rPr>
        <w:fldChar w:fldCharType="end"/>
      </w:r>
      <w:r w:rsidRPr="008F00D6">
        <w:rPr>
          <w:rFonts w:ascii="Georgia" w:hAnsi="Georgia"/>
          <w:b/>
          <w:sz w:val="22"/>
          <w:szCs w:val="22"/>
        </w:rPr>
        <w:t xml:space="preserve">APPENDIX 3 </w:t>
      </w:r>
    </w:p>
    <w:p w:rsidR="00735CED" w:rsidRPr="008F00D6" w:rsidRDefault="00735CED" w:rsidP="008F00D6">
      <w:pPr>
        <w:pStyle w:val="Body"/>
        <w:jc w:val="center"/>
        <w:rPr>
          <w:rFonts w:ascii="Georgia" w:hAnsi="Georgia"/>
          <w:sz w:val="22"/>
          <w:szCs w:val="22"/>
        </w:rPr>
      </w:pPr>
      <w:r w:rsidRPr="008F00D6">
        <w:rPr>
          <w:rFonts w:ascii="Georgia" w:hAnsi="Georgia"/>
          <w:b/>
          <w:sz w:val="22"/>
          <w:szCs w:val="22"/>
        </w:rPr>
        <w:t>CONFIDENTIALITY UNDERTAKING</w:t>
      </w:r>
    </w:p>
    <w:p w:rsidR="00735CED" w:rsidRPr="008F00D6" w:rsidRDefault="00735CED" w:rsidP="008F00D6">
      <w:pPr>
        <w:pStyle w:val="Body"/>
        <w:rPr>
          <w:rFonts w:ascii="Georgia" w:hAnsi="Georgia"/>
          <w:b/>
          <w:sz w:val="22"/>
          <w:szCs w:val="22"/>
        </w:rPr>
      </w:pPr>
      <w:r w:rsidRPr="008F00D6">
        <w:rPr>
          <w:rFonts w:ascii="Georgia" w:hAnsi="Georgia"/>
          <w:b/>
          <w:sz w:val="22"/>
          <w:szCs w:val="22"/>
        </w:rPr>
        <w:t>CONFIDENTIALITY UNDERTAKING TO BE COMPLETED BY EACH RELEVANT EMPLOYEE</w:t>
      </w:r>
    </w:p>
    <w:p w:rsidR="00735CED" w:rsidRPr="008F00D6" w:rsidRDefault="00735CED" w:rsidP="008F00D6">
      <w:pPr>
        <w:tabs>
          <w:tab w:val="left" w:pos="-1440"/>
          <w:tab w:val="left" w:pos="-720"/>
          <w:tab w:val="left" w:pos="-90"/>
          <w:tab w:val="left" w:pos="180"/>
          <w:tab w:val="left" w:pos="630"/>
          <w:tab w:val="left" w:pos="1440"/>
        </w:tabs>
        <w:suppressAutoHyphens/>
        <w:spacing w:after="240"/>
        <w:rPr>
          <w:rFonts w:ascii="Georgia" w:hAnsi="Georgia"/>
          <w:szCs w:val="22"/>
        </w:rPr>
      </w:pPr>
    </w:p>
    <w:p w:rsidR="00735CED" w:rsidRPr="008F00D6" w:rsidRDefault="00735CED" w:rsidP="008F00D6">
      <w:pPr>
        <w:tabs>
          <w:tab w:val="left" w:pos="-1440"/>
          <w:tab w:val="left" w:pos="-720"/>
          <w:tab w:val="left" w:pos="-90"/>
          <w:tab w:val="left" w:pos="180"/>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240"/>
        <w:rPr>
          <w:rFonts w:ascii="Georgia" w:hAnsi="Georgia"/>
          <w:b/>
          <w:color w:val="000000"/>
          <w:szCs w:val="22"/>
        </w:rPr>
      </w:pPr>
      <w:r w:rsidRPr="008F00D6">
        <w:rPr>
          <w:rFonts w:ascii="Georgia" w:hAnsi="Georgia"/>
          <w:b/>
          <w:color w:val="000000"/>
          <w:szCs w:val="22"/>
        </w:rPr>
        <w:t xml:space="preserve">In connection with a contract between </w:t>
      </w:r>
      <w:r w:rsidRPr="00FC2566">
        <w:rPr>
          <w:rFonts w:ascii="Georgia" w:hAnsi="Georgia"/>
          <w:b/>
          <w:color w:val="D9D9D9"/>
          <w:szCs w:val="22"/>
        </w:rPr>
        <w:t>[CONTRACTOR]</w:t>
      </w:r>
      <w:r w:rsidRPr="008F00D6">
        <w:rPr>
          <w:rFonts w:ascii="Georgia" w:hAnsi="Georgia"/>
          <w:b/>
          <w:color w:val="000000"/>
          <w:szCs w:val="22"/>
        </w:rPr>
        <w:t xml:space="preserve"> and the Secretary of State for Justice for the provision of electronic monitoring services.</w:t>
      </w:r>
    </w:p>
    <w:p w:rsidR="00735CED" w:rsidRPr="008F00D6" w:rsidRDefault="00735CED" w:rsidP="008F00D6">
      <w:pPr>
        <w:tabs>
          <w:tab w:val="left" w:pos="-1440"/>
          <w:tab w:val="left" w:pos="-720"/>
          <w:tab w:val="left" w:pos="-90"/>
          <w:tab w:val="left" w:pos="180"/>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240"/>
        <w:rPr>
          <w:rFonts w:ascii="Georgia" w:hAnsi="Georgia"/>
          <w:b/>
          <w:color w:val="000000"/>
          <w:szCs w:val="22"/>
        </w:rPr>
      </w:pPr>
    </w:p>
    <w:p w:rsidR="00735CED" w:rsidRPr="008F00D6" w:rsidRDefault="00735CED" w:rsidP="008F00D6">
      <w:pPr>
        <w:tabs>
          <w:tab w:val="left" w:pos="-1440"/>
          <w:tab w:val="left" w:pos="-720"/>
          <w:tab w:val="left" w:pos="-90"/>
          <w:tab w:val="left" w:pos="180"/>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240"/>
        <w:jc w:val="both"/>
        <w:rPr>
          <w:rFonts w:ascii="Georgia" w:hAnsi="Georgia"/>
          <w:b/>
          <w:color w:val="000000"/>
          <w:szCs w:val="22"/>
        </w:rPr>
      </w:pPr>
      <w:r w:rsidRPr="008F00D6">
        <w:rPr>
          <w:rFonts w:ascii="Georgia" w:hAnsi="Georgia"/>
          <w:b/>
          <w:color w:val="000000"/>
          <w:szCs w:val="22"/>
        </w:rPr>
        <w:t xml:space="preserve">To be signed by persons employed in providing the </w:t>
      </w:r>
      <w:r w:rsidR="00621312" w:rsidRPr="008F00D6">
        <w:rPr>
          <w:rFonts w:ascii="Georgia" w:hAnsi="Georgia"/>
          <w:b/>
          <w:color w:val="000000"/>
          <w:szCs w:val="22"/>
        </w:rPr>
        <w:t xml:space="preserve">Services </w:t>
      </w:r>
      <w:r w:rsidRPr="008F00D6">
        <w:rPr>
          <w:rFonts w:ascii="Georgia" w:hAnsi="Georgia"/>
          <w:b/>
          <w:color w:val="000000"/>
          <w:szCs w:val="22"/>
        </w:rPr>
        <w:t xml:space="preserve">before being given access </w:t>
      </w:r>
      <w:r w:rsidR="002773D2">
        <w:rPr>
          <w:rFonts w:ascii="Georgia" w:hAnsi="Georgia"/>
          <w:b/>
          <w:color w:val="000000"/>
          <w:szCs w:val="22"/>
        </w:rPr>
        <w:t xml:space="preserve">to information relating to the </w:t>
      </w:r>
      <w:r w:rsidRPr="008F00D6">
        <w:rPr>
          <w:rFonts w:ascii="Georgia" w:hAnsi="Georgia"/>
          <w:b/>
          <w:color w:val="000000"/>
          <w:szCs w:val="22"/>
        </w:rPr>
        <w:t>Youth Justice Board,  the Ministry of Justice, HM Prison Service (including its public and private Prisons), Police Authorities &amp; Services, HM Courts Service (including the Crown Court), Magistrates</w:t>
      </w:r>
      <w:r w:rsidR="00B607CE">
        <w:rPr>
          <w:rFonts w:ascii="Georgia" w:hAnsi="Georgia"/>
          <w:b/>
          <w:color w:val="000000"/>
          <w:szCs w:val="22"/>
        </w:rPr>
        <w:t>'</w:t>
      </w:r>
      <w:r w:rsidRPr="008F00D6">
        <w:rPr>
          <w:rFonts w:ascii="Georgia" w:hAnsi="Georgia"/>
          <w:b/>
          <w:color w:val="000000"/>
          <w:szCs w:val="22"/>
        </w:rPr>
        <w:t xml:space="preserve"> Courts Committees, Civilian Executive Officers; HM Revenue &amp; Customs; UK Boards Agency; HM Coroners, Probation Service Trusts, contractors providing the same or similar Service in a different area or for other contracting authorities, National Health Service (mental health hospitals); (hereinafter called </w:t>
      </w:r>
      <w:r w:rsidR="00B607CE">
        <w:rPr>
          <w:rFonts w:ascii="Georgia" w:hAnsi="Georgia"/>
          <w:b/>
          <w:color w:val="000000"/>
          <w:szCs w:val="22"/>
        </w:rPr>
        <w:t>"</w:t>
      </w:r>
      <w:r w:rsidRPr="008F00D6">
        <w:rPr>
          <w:rFonts w:ascii="Georgia" w:hAnsi="Georgia"/>
          <w:b/>
          <w:color w:val="000000"/>
          <w:szCs w:val="22"/>
        </w:rPr>
        <w:t>the Agencies</w:t>
      </w:r>
      <w:r w:rsidR="00B607CE">
        <w:rPr>
          <w:rFonts w:ascii="Georgia" w:hAnsi="Georgia"/>
          <w:b/>
          <w:color w:val="000000"/>
          <w:szCs w:val="22"/>
        </w:rPr>
        <w:t>"</w:t>
      </w:r>
      <w:r w:rsidRPr="008F00D6">
        <w:rPr>
          <w:rFonts w:ascii="Georgia" w:hAnsi="Georgia"/>
          <w:b/>
          <w:color w:val="000000"/>
          <w:szCs w:val="22"/>
        </w:rPr>
        <w:t>) or being admi</w:t>
      </w:r>
      <w:r w:rsidR="00315C18">
        <w:rPr>
          <w:rFonts w:ascii="Georgia" w:hAnsi="Georgia"/>
          <w:b/>
          <w:color w:val="000000"/>
          <w:szCs w:val="22"/>
        </w:rPr>
        <w:t>tted to Agency premises.</w:t>
      </w:r>
    </w:p>
    <w:p w:rsidR="00735CED" w:rsidRPr="008F00D6" w:rsidRDefault="00735CED" w:rsidP="008F00D6">
      <w:pPr>
        <w:tabs>
          <w:tab w:val="left" w:pos="-1440"/>
          <w:tab w:val="left" w:pos="-720"/>
          <w:tab w:val="left" w:pos="-90"/>
          <w:tab w:val="left" w:pos="180"/>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240"/>
        <w:rPr>
          <w:rFonts w:ascii="Georgia" w:hAnsi="Georgia"/>
          <w:b/>
          <w:color w:val="000000"/>
          <w:szCs w:val="22"/>
        </w:rPr>
      </w:pPr>
    </w:p>
    <w:p w:rsidR="00735CED" w:rsidRPr="008F00D6" w:rsidRDefault="00735CED" w:rsidP="008F00D6">
      <w:pPr>
        <w:tabs>
          <w:tab w:val="left" w:pos="-1440"/>
          <w:tab w:val="left" w:pos="-720"/>
          <w:tab w:val="left" w:pos="-90"/>
          <w:tab w:val="left" w:pos="180"/>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222"/>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240"/>
        <w:jc w:val="both"/>
        <w:rPr>
          <w:rFonts w:ascii="Georgia" w:hAnsi="Georgia"/>
          <w:color w:val="000000"/>
          <w:szCs w:val="22"/>
        </w:rPr>
      </w:pPr>
      <w:r w:rsidRPr="008F00D6">
        <w:rPr>
          <w:rFonts w:ascii="Georgia" w:hAnsi="Georgia"/>
          <w:color w:val="000000"/>
          <w:szCs w:val="22"/>
        </w:rPr>
        <w:t>I am employed by</w:t>
      </w:r>
      <w:r w:rsidRPr="008F00D6">
        <w:rPr>
          <w:rFonts w:ascii="Georgia" w:hAnsi="Georgia"/>
          <w:i/>
          <w:color w:val="000000"/>
          <w:szCs w:val="22"/>
        </w:rPr>
        <w:t xml:space="preserve"> </w:t>
      </w:r>
      <w:r w:rsidRPr="00FC2566">
        <w:rPr>
          <w:rFonts w:ascii="Georgia" w:hAnsi="Georgia"/>
          <w:b/>
          <w:color w:val="D9D9D9"/>
          <w:szCs w:val="22"/>
        </w:rPr>
        <w:t>[CONTRACTOR]</w:t>
      </w:r>
      <w:r w:rsidR="00B607CE">
        <w:rPr>
          <w:rFonts w:ascii="Georgia" w:hAnsi="Georgia"/>
          <w:color w:val="000000"/>
          <w:szCs w:val="22"/>
        </w:rPr>
        <w:t xml:space="preserve">.  </w:t>
      </w:r>
      <w:r w:rsidRPr="008F00D6">
        <w:rPr>
          <w:rFonts w:ascii="Georgia" w:hAnsi="Georgia"/>
          <w:color w:val="000000"/>
          <w:szCs w:val="22"/>
        </w:rPr>
        <w:t>I have been informed that I may be required to work for my employer in providing services to the Agencies</w:t>
      </w:r>
      <w:r w:rsidR="00B607CE">
        <w:rPr>
          <w:rFonts w:ascii="Georgia" w:hAnsi="Georgia"/>
          <w:color w:val="000000"/>
          <w:szCs w:val="22"/>
        </w:rPr>
        <w:t xml:space="preserve">.  </w:t>
      </w:r>
      <w:r w:rsidRPr="008F00D6">
        <w:rPr>
          <w:rFonts w:ascii="Georgia" w:hAnsi="Georgia"/>
          <w:color w:val="000000"/>
          <w:szCs w:val="22"/>
        </w:rPr>
        <w:t>I understand that information in the possession of the Agencies must be treated as confidential.</w:t>
      </w:r>
    </w:p>
    <w:p w:rsidR="00735CED" w:rsidRPr="008F00D6" w:rsidRDefault="00735CED" w:rsidP="008F00D6">
      <w:pPr>
        <w:tabs>
          <w:tab w:val="left" w:pos="-1440"/>
          <w:tab w:val="left" w:pos="-720"/>
          <w:tab w:val="left" w:pos="-90"/>
          <w:tab w:val="left" w:pos="180"/>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240"/>
        <w:jc w:val="both"/>
        <w:rPr>
          <w:rFonts w:ascii="Georgia" w:hAnsi="Georgia"/>
          <w:color w:val="000000"/>
          <w:szCs w:val="22"/>
        </w:rPr>
      </w:pPr>
      <w:r w:rsidRPr="008F00D6">
        <w:rPr>
          <w:rFonts w:ascii="Georgia" w:hAnsi="Georgia"/>
          <w:color w:val="000000"/>
          <w:szCs w:val="22"/>
        </w:rPr>
        <w:t>I hereby give a formal undertaking, as a solemn promise to my employer and to the Agencies, that:</w:t>
      </w:r>
    </w:p>
    <w:p w:rsidR="00735CED" w:rsidRPr="008F00D6" w:rsidRDefault="00735CED" w:rsidP="002B67E8">
      <w:pPr>
        <w:tabs>
          <w:tab w:val="left" w:pos="-1440"/>
          <w:tab w:val="left" w:pos="-720"/>
          <w:tab w:val="left" w:pos="-9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240"/>
        <w:ind w:left="468" w:hanging="468"/>
        <w:jc w:val="both"/>
        <w:rPr>
          <w:rFonts w:ascii="Georgia" w:hAnsi="Georgia"/>
          <w:color w:val="000000"/>
          <w:szCs w:val="22"/>
        </w:rPr>
      </w:pPr>
      <w:r w:rsidRPr="008F00D6">
        <w:rPr>
          <w:rFonts w:ascii="Georgia" w:hAnsi="Georgia"/>
          <w:color w:val="000000"/>
          <w:szCs w:val="22"/>
        </w:rPr>
        <w:t>1.</w:t>
      </w:r>
      <w:r w:rsidRPr="008F00D6">
        <w:rPr>
          <w:rFonts w:ascii="Georgia" w:hAnsi="Georgia"/>
          <w:color w:val="000000"/>
          <w:szCs w:val="22"/>
        </w:rPr>
        <w:tab/>
        <w:t xml:space="preserve">I will not communicate any of that information, or any other knowledge </w:t>
      </w:r>
      <w:r w:rsidR="002B67E8">
        <w:rPr>
          <w:rFonts w:ascii="Georgia" w:hAnsi="Georgia"/>
          <w:color w:val="000000"/>
          <w:szCs w:val="22"/>
        </w:rPr>
        <w:t xml:space="preserve">that </w:t>
      </w:r>
      <w:r w:rsidRPr="008F00D6">
        <w:rPr>
          <w:rFonts w:ascii="Georgia" w:hAnsi="Georgia"/>
          <w:color w:val="000000"/>
          <w:szCs w:val="22"/>
        </w:rPr>
        <w:t>I acquire in the course of my work about the Agencies or about any person who is in the legal custody of the Agencies, to anyone who is not authorised to receive it in connection with that work.</w:t>
      </w:r>
    </w:p>
    <w:p w:rsidR="00735CED" w:rsidRPr="008F00D6" w:rsidRDefault="00735CED" w:rsidP="008F00D6">
      <w:pPr>
        <w:tabs>
          <w:tab w:val="left" w:pos="-1440"/>
          <w:tab w:val="left" w:pos="-720"/>
          <w:tab w:val="left" w:pos="-90"/>
          <w:tab w:val="left" w:pos="18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240"/>
        <w:ind w:left="468" w:hanging="468"/>
        <w:jc w:val="both"/>
        <w:rPr>
          <w:rFonts w:ascii="Georgia" w:hAnsi="Georgia"/>
          <w:color w:val="000000"/>
          <w:szCs w:val="22"/>
        </w:rPr>
      </w:pPr>
      <w:r w:rsidRPr="008F00D6">
        <w:rPr>
          <w:rFonts w:ascii="Georgia" w:hAnsi="Georgia"/>
          <w:color w:val="000000"/>
          <w:szCs w:val="22"/>
        </w:rPr>
        <w:t>2.</w:t>
      </w:r>
      <w:r w:rsidRPr="008F00D6">
        <w:rPr>
          <w:rFonts w:ascii="Georgia" w:hAnsi="Georgia"/>
          <w:color w:val="000000"/>
          <w:szCs w:val="22"/>
        </w:rPr>
        <w:tab/>
        <w:t>I will not make use of any of that information or knowledge for any purpose outside that work.</w:t>
      </w:r>
    </w:p>
    <w:p w:rsidR="00735CED" w:rsidRPr="008F00D6" w:rsidRDefault="00735CED" w:rsidP="008F00D6">
      <w:pPr>
        <w:tabs>
          <w:tab w:val="left" w:pos="-1440"/>
          <w:tab w:val="left" w:pos="-720"/>
          <w:tab w:val="left" w:pos="-90"/>
          <w:tab w:val="left" w:pos="180"/>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240"/>
        <w:jc w:val="both"/>
        <w:rPr>
          <w:rFonts w:ascii="Georgia" w:hAnsi="Georgia"/>
          <w:color w:val="000000"/>
          <w:szCs w:val="22"/>
        </w:rPr>
      </w:pPr>
      <w:r w:rsidRPr="008F00D6">
        <w:rPr>
          <w:rFonts w:ascii="Georgia" w:hAnsi="Georgia"/>
          <w:color w:val="000000"/>
          <w:szCs w:val="22"/>
        </w:rPr>
        <w:t>I acknowledge that this applies to all information which is not already a matter of public knowledge and that it applies to both written and oral information.</w:t>
      </w:r>
    </w:p>
    <w:p w:rsidR="00735CED" w:rsidRPr="008F00D6" w:rsidRDefault="00735CED" w:rsidP="008F00D6">
      <w:pPr>
        <w:tabs>
          <w:tab w:val="left" w:pos="-1440"/>
          <w:tab w:val="left" w:pos="-720"/>
          <w:tab w:val="left" w:pos="-90"/>
          <w:tab w:val="left" w:pos="180"/>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240"/>
        <w:jc w:val="both"/>
        <w:rPr>
          <w:rFonts w:ascii="Georgia" w:hAnsi="Georgia"/>
          <w:color w:val="000000"/>
          <w:szCs w:val="22"/>
        </w:rPr>
      </w:pPr>
      <w:r w:rsidRPr="008F00D6">
        <w:rPr>
          <w:rFonts w:ascii="Georgia" w:hAnsi="Georgia"/>
          <w:color w:val="000000"/>
          <w:szCs w:val="22"/>
        </w:rPr>
        <w:t>I also acknowledge that this undertaking will continue to apply at all times in the future, even when the work has finished and when I have left my employment with the Contractor.</w:t>
      </w:r>
    </w:p>
    <w:p w:rsidR="00735CED" w:rsidRPr="008F00D6" w:rsidRDefault="00735CED" w:rsidP="008F00D6">
      <w:pPr>
        <w:tabs>
          <w:tab w:val="left" w:pos="-1440"/>
          <w:tab w:val="left" w:pos="-720"/>
          <w:tab w:val="left" w:pos="-90"/>
          <w:tab w:val="left" w:pos="180"/>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240"/>
        <w:jc w:val="both"/>
        <w:rPr>
          <w:rFonts w:ascii="Georgia" w:hAnsi="Georgia"/>
          <w:color w:val="000000"/>
          <w:szCs w:val="22"/>
        </w:rPr>
      </w:pPr>
      <w:r w:rsidRPr="008F00D6">
        <w:rPr>
          <w:rFonts w:ascii="Georgia" w:hAnsi="Georgia"/>
          <w:color w:val="000000"/>
          <w:szCs w:val="22"/>
        </w:rPr>
        <w:t xml:space="preserve">I have also been informed that I will be bound by the provisions of the Official Secrets Acts 1911 </w:t>
      </w:r>
      <w:r w:rsidR="002B67E8">
        <w:rPr>
          <w:rFonts w:ascii="Georgia" w:hAnsi="Georgia"/>
          <w:color w:val="000000"/>
          <w:szCs w:val="22"/>
        </w:rPr>
        <w:t xml:space="preserve">and </w:t>
      </w:r>
      <w:r w:rsidRPr="008F00D6">
        <w:rPr>
          <w:rFonts w:ascii="Georgia" w:hAnsi="Georgia"/>
          <w:color w:val="000000"/>
          <w:szCs w:val="22"/>
        </w:rPr>
        <w:t>1989</w:t>
      </w:r>
      <w:r w:rsidR="00B607CE">
        <w:rPr>
          <w:rFonts w:ascii="Georgia" w:hAnsi="Georgia"/>
          <w:color w:val="000000"/>
          <w:szCs w:val="22"/>
        </w:rPr>
        <w:t xml:space="preserve">.  </w:t>
      </w:r>
      <w:r w:rsidRPr="008F00D6">
        <w:rPr>
          <w:rFonts w:ascii="Georgia" w:hAnsi="Georgia"/>
          <w:color w:val="000000"/>
          <w:szCs w:val="22"/>
        </w:rPr>
        <w:t>I am aware that under those provisions it is a criminal offence for any person employed by a government contractor to disclose any document or information which is likely to result in an offence being committed, or which might provide assistance in an escape from legal custody or any other act affecting the detention of people in legal custody</w:t>
      </w:r>
      <w:r w:rsidR="00B607CE">
        <w:rPr>
          <w:rFonts w:ascii="Georgia" w:hAnsi="Georgia"/>
          <w:color w:val="000000"/>
          <w:szCs w:val="22"/>
        </w:rPr>
        <w:t xml:space="preserve">.  </w:t>
      </w:r>
      <w:r w:rsidRPr="008F00D6">
        <w:rPr>
          <w:rFonts w:ascii="Georgia" w:hAnsi="Georgia"/>
          <w:color w:val="000000"/>
          <w:szCs w:val="22"/>
        </w:rPr>
        <w:t>I have read and been given a copy of the extracts from the Official Secrets Act 1989 attached to this Confidentiality Undertaking</w:t>
      </w:r>
      <w:r w:rsidR="00B607CE">
        <w:rPr>
          <w:rFonts w:ascii="Georgia" w:hAnsi="Georgia"/>
          <w:color w:val="000000"/>
          <w:szCs w:val="22"/>
        </w:rPr>
        <w:t xml:space="preserve">.  </w:t>
      </w:r>
      <w:r w:rsidRPr="008F00D6">
        <w:rPr>
          <w:rFonts w:ascii="Georgia" w:hAnsi="Georgia"/>
          <w:color w:val="000000"/>
          <w:szCs w:val="22"/>
        </w:rPr>
        <w:t>I am aware that serious consequences may follow from any breach of that Act.</w:t>
      </w:r>
    </w:p>
    <w:p w:rsidR="00735CED" w:rsidRPr="008F00D6" w:rsidRDefault="00735CED" w:rsidP="008F00D6">
      <w:pPr>
        <w:tabs>
          <w:tab w:val="left" w:pos="-1440"/>
          <w:tab w:val="left" w:pos="-720"/>
          <w:tab w:val="left" w:pos="-90"/>
          <w:tab w:val="left" w:pos="180"/>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240"/>
        <w:rPr>
          <w:rFonts w:ascii="Georgia" w:hAnsi="Georgia"/>
          <w:color w:val="000000"/>
          <w:szCs w:val="22"/>
        </w:rPr>
      </w:pPr>
    </w:p>
    <w:p w:rsidR="00735CED" w:rsidRPr="008F00D6" w:rsidRDefault="00735CED" w:rsidP="008F00D6">
      <w:pPr>
        <w:tabs>
          <w:tab w:val="left" w:pos="-1440"/>
          <w:tab w:val="left" w:pos="-720"/>
          <w:tab w:val="left" w:pos="-90"/>
          <w:tab w:val="left" w:pos="180"/>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240"/>
        <w:rPr>
          <w:rFonts w:ascii="Georgia" w:hAnsi="Georgia"/>
          <w:color w:val="000000"/>
          <w:szCs w:val="22"/>
        </w:rPr>
      </w:pPr>
      <w:r w:rsidRPr="008F00D6">
        <w:rPr>
          <w:rFonts w:ascii="Georgia" w:hAnsi="Georgia"/>
          <w:b/>
          <w:color w:val="000000"/>
          <w:szCs w:val="22"/>
        </w:rPr>
        <w:t>SIGNED:</w:t>
      </w:r>
      <w:r w:rsidRPr="008F00D6">
        <w:rPr>
          <w:rFonts w:ascii="Georgia" w:hAnsi="Georgia"/>
          <w:color w:val="000000"/>
          <w:szCs w:val="22"/>
        </w:rPr>
        <w:tab/>
      </w:r>
      <w:r w:rsidRPr="008F00D6">
        <w:rPr>
          <w:rFonts w:ascii="Georgia" w:hAnsi="Georgia"/>
          <w:color w:val="000000"/>
          <w:szCs w:val="22"/>
        </w:rPr>
        <w:tab/>
      </w:r>
    </w:p>
    <w:p w:rsidR="00735CED" w:rsidRPr="008F00D6" w:rsidRDefault="00735CED" w:rsidP="008F00D6">
      <w:pPr>
        <w:tabs>
          <w:tab w:val="left" w:pos="-1440"/>
          <w:tab w:val="left" w:pos="-720"/>
          <w:tab w:val="left" w:pos="-90"/>
          <w:tab w:val="left" w:pos="180"/>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240"/>
        <w:rPr>
          <w:rFonts w:ascii="Georgia" w:hAnsi="Georgia"/>
          <w:color w:val="000000"/>
          <w:szCs w:val="22"/>
        </w:rPr>
      </w:pPr>
    </w:p>
    <w:p w:rsidR="00735CED" w:rsidRPr="008F00D6" w:rsidRDefault="00970BA1" w:rsidP="008F00D6">
      <w:pPr>
        <w:tabs>
          <w:tab w:val="left" w:pos="-1440"/>
          <w:tab w:val="left" w:pos="-720"/>
          <w:tab w:val="left" w:pos="-90"/>
          <w:tab w:val="left" w:pos="180"/>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240"/>
        <w:rPr>
          <w:rFonts w:ascii="Georgia" w:hAnsi="Georgia"/>
          <w:color w:val="000000"/>
          <w:szCs w:val="22"/>
        </w:rPr>
      </w:pPr>
      <w:r w:rsidRPr="008F00D6">
        <w:rPr>
          <w:rFonts w:ascii="Georgia" w:hAnsi="Georgia"/>
          <w:noProof/>
          <w:szCs w:val="22"/>
          <w:lang w:eastAsia="en-GB"/>
        </w:rPr>
        <mc:AlternateContent>
          <mc:Choice Requires="wps">
            <w:drawing>
              <wp:anchor distT="0" distB="0" distL="114300" distR="114300" simplePos="0" relativeHeight="251656704" behindDoc="0" locked="0" layoutInCell="1" allowOverlap="1" wp14:anchorId="6CDC8584" wp14:editId="62FB0D9D">
                <wp:simplePos x="0" y="0"/>
                <wp:positionH relativeFrom="column">
                  <wp:posOffset>2011680</wp:posOffset>
                </wp:positionH>
                <wp:positionV relativeFrom="paragraph">
                  <wp:posOffset>103505</wp:posOffset>
                </wp:positionV>
                <wp:extent cx="1645920" cy="0"/>
                <wp:effectExtent l="11430" t="7620" r="9525" b="1143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5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810C6B6"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4pt,8.15pt" to="4in,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8EXEg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"/>
            </w:pict>
          </mc:Fallback>
        </mc:AlternateContent>
      </w:r>
      <w:r w:rsidR="00735CED" w:rsidRPr="008F00D6">
        <w:rPr>
          <w:rFonts w:ascii="Georgia" w:hAnsi="Georgia"/>
          <w:color w:val="000000"/>
          <w:szCs w:val="22"/>
        </w:rPr>
        <w:t>Surname:</w:t>
      </w:r>
      <w:r w:rsidR="00735CED" w:rsidRPr="008F00D6">
        <w:rPr>
          <w:rFonts w:ascii="Georgia" w:hAnsi="Georgia"/>
          <w:color w:val="000000"/>
          <w:szCs w:val="22"/>
        </w:rPr>
        <w:tab/>
      </w:r>
      <w:r w:rsidR="00735CED" w:rsidRPr="008F00D6">
        <w:rPr>
          <w:rFonts w:ascii="Georgia" w:hAnsi="Georgia"/>
          <w:color w:val="000000"/>
          <w:szCs w:val="22"/>
        </w:rPr>
        <w:tab/>
      </w:r>
    </w:p>
    <w:p w:rsidR="00735CED" w:rsidRPr="008F00D6" w:rsidRDefault="00970BA1" w:rsidP="008F00D6">
      <w:pPr>
        <w:tabs>
          <w:tab w:val="left" w:pos="-1440"/>
          <w:tab w:val="left" w:pos="-720"/>
          <w:tab w:val="left" w:pos="-90"/>
          <w:tab w:val="left" w:pos="180"/>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240"/>
        <w:rPr>
          <w:rFonts w:ascii="Georgia" w:hAnsi="Georgia"/>
          <w:color w:val="000000"/>
          <w:szCs w:val="22"/>
        </w:rPr>
      </w:pPr>
      <w:r w:rsidRPr="008F00D6">
        <w:rPr>
          <w:rFonts w:ascii="Georgia" w:hAnsi="Georgia"/>
          <w:noProof/>
          <w:szCs w:val="22"/>
          <w:lang w:eastAsia="en-GB"/>
        </w:rPr>
        <mc:AlternateContent>
          <mc:Choice Requires="wps">
            <w:drawing>
              <wp:anchor distT="0" distB="0" distL="114300" distR="114300" simplePos="0" relativeHeight="251657728" behindDoc="0" locked="0" layoutInCell="1" allowOverlap="1" wp14:anchorId="54463931" wp14:editId="250D01FE">
                <wp:simplePos x="0" y="0"/>
                <wp:positionH relativeFrom="column">
                  <wp:posOffset>2011680</wp:posOffset>
                </wp:positionH>
                <wp:positionV relativeFrom="paragraph">
                  <wp:posOffset>143510</wp:posOffset>
                </wp:positionV>
                <wp:extent cx="1645920" cy="0"/>
                <wp:effectExtent l="11430" t="6350" r="9525" b="1270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5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D1D8435"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4pt,11.3pt" to="4in,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Bmd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"/>
            </w:pict>
          </mc:Fallback>
        </mc:AlternateContent>
      </w:r>
      <w:r w:rsidR="00735CED" w:rsidRPr="008F00D6">
        <w:rPr>
          <w:rFonts w:ascii="Georgia" w:hAnsi="Georgia"/>
          <w:color w:val="000000"/>
          <w:szCs w:val="22"/>
        </w:rPr>
        <w:t>Forenames:</w:t>
      </w:r>
      <w:r w:rsidR="00735CED" w:rsidRPr="008F00D6">
        <w:rPr>
          <w:rFonts w:ascii="Georgia" w:hAnsi="Georgia"/>
          <w:color w:val="000000"/>
          <w:szCs w:val="22"/>
        </w:rPr>
        <w:tab/>
      </w:r>
      <w:r w:rsidR="00735CED" w:rsidRPr="008F00D6">
        <w:rPr>
          <w:rFonts w:ascii="Georgia" w:hAnsi="Georgia"/>
          <w:color w:val="000000"/>
          <w:szCs w:val="22"/>
        </w:rPr>
        <w:tab/>
      </w:r>
    </w:p>
    <w:p w:rsidR="00735CED" w:rsidRPr="008F00D6" w:rsidRDefault="00970BA1" w:rsidP="008F00D6">
      <w:pPr>
        <w:tabs>
          <w:tab w:val="left" w:pos="-1440"/>
          <w:tab w:val="left" w:pos="-720"/>
          <w:tab w:val="left" w:pos="-90"/>
          <w:tab w:val="left" w:pos="180"/>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240"/>
        <w:rPr>
          <w:rFonts w:ascii="Georgia" w:hAnsi="Georgia"/>
          <w:color w:val="000000"/>
          <w:szCs w:val="22"/>
        </w:rPr>
      </w:pPr>
      <w:r w:rsidRPr="008F00D6">
        <w:rPr>
          <w:rFonts w:ascii="Georgia" w:hAnsi="Georgia"/>
          <w:noProof/>
          <w:szCs w:val="22"/>
          <w:lang w:eastAsia="en-GB"/>
        </w:rPr>
        <mc:AlternateContent>
          <mc:Choice Requires="wps">
            <w:drawing>
              <wp:anchor distT="0" distB="0" distL="114300" distR="114300" simplePos="0" relativeHeight="251658752" behindDoc="0" locked="0" layoutInCell="1" allowOverlap="1" wp14:anchorId="7F12240B" wp14:editId="75FDB1BB">
                <wp:simplePos x="0" y="0"/>
                <wp:positionH relativeFrom="column">
                  <wp:posOffset>2011680</wp:posOffset>
                </wp:positionH>
                <wp:positionV relativeFrom="paragraph">
                  <wp:posOffset>163195</wp:posOffset>
                </wp:positionV>
                <wp:extent cx="1645920" cy="0"/>
                <wp:effectExtent l="11430" t="13335" r="9525" b="571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5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3E4CCFE"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4pt,12.85pt" to="4in,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kAUEg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"/>
            </w:pict>
          </mc:Fallback>
        </mc:AlternateContent>
      </w:r>
      <w:r w:rsidR="00735CED" w:rsidRPr="008F00D6">
        <w:rPr>
          <w:rFonts w:ascii="Georgia" w:hAnsi="Georgia"/>
          <w:color w:val="000000"/>
          <w:szCs w:val="22"/>
        </w:rPr>
        <w:t xml:space="preserve">Date of Signature: </w:t>
      </w:r>
      <w:r w:rsidR="00735CED" w:rsidRPr="008F00D6">
        <w:rPr>
          <w:rFonts w:ascii="Georgia" w:hAnsi="Georgia"/>
          <w:color w:val="000000"/>
          <w:szCs w:val="22"/>
        </w:rPr>
        <w:tab/>
      </w:r>
    </w:p>
    <w:p w:rsidR="00735CED" w:rsidRPr="008F00D6" w:rsidRDefault="00735CED" w:rsidP="008F00D6">
      <w:pPr>
        <w:tabs>
          <w:tab w:val="left" w:pos="-1440"/>
          <w:tab w:val="left" w:pos="-720"/>
          <w:tab w:val="left" w:pos="-90"/>
          <w:tab w:val="left" w:pos="180"/>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240"/>
        <w:rPr>
          <w:rFonts w:ascii="Georgia" w:hAnsi="Georgia"/>
          <w:color w:val="000000"/>
          <w:szCs w:val="22"/>
        </w:rPr>
      </w:pPr>
    </w:p>
    <w:p w:rsidR="007D172F" w:rsidRPr="008F00D6" w:rsidRDefault="00735CED" w:rsidP="008F00D6">
      <w:pPr>
        <w:tabs>
          <w:tab w:val="left" w:pos="-1440"/>
          <w:tab w:val="left" w:pos="-720"/>
          <w:tab w:val="left" w:pos="-90"/>
          <w:tab w:val="left" w:pos="180"/>
          <w:tab w:val="left" w:pos="450"/>
          <w:tab w:val="left" w:pos="720"/>
          <w:tab w:val="left" w:pos="1440"/>
          <w:tab w:val="left" w:pos="2160"/>
          <w:tab w:val="left" w:pos="3119"/>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240"/>
        <w:rPr>
          <w:rFonts w:ascii="Georgia" w:hAnsi="Georgia"/>
          <w:color w:val="000000"/>
          <w:szCs w:val="22"/>
        </w:rPr>
      </w:pPr>
      <w:r w:rsidRPr="008F00D6">
        <w:rPr>
          <w:rFonts w:ascii="Georgia" w:hAnsi="Georgia"/>
          <w:color w:val="000000"/>
          <w:szCs w:val="22"/>
        </w:rPr>
        <w:t>Contractor</w:t>
      </w:r>
      <w:r w:rsidR="00B607CE">
        <w:rPr>
          <w:rFonts w:ascii="Georgia" w:hAnsi="Georgia"/>
          <w:color w:val="000000"/>
          <w:szCs w:val="22"/>
        </w:rPr>
        <w:t>'</w:t>
      </w:r>
      <w:r w:rsidRPr="008F00D6">
        <w:rPr>
          <w:rFonts w:ascii="Georgia" w:hAnsi="Georgia"/>
          <w:color w:val="000000"/>
          <w:szCs w:val="22"/>
        </w:rPr>
        <w:t>s Name:</w:t>
      </w:r>
      <w:r w:rsidRPr="008F00D6">
        <w:rPr>
          <w:rFonts w:ascii="Georgia" w:hAnsi="Georgia"/>
          <w:color w:val="000000"/>
          <w:szCs w:val="22"/>
        </w:rPr>
        <w:tab/>
      </w:r>
      <w:r w:rsidRPr="008F00D6">
        <w:rPr>
          <w:rFonts w:ascii="Georgia" w:hAnsi="Georgia"/>
          <w:color w:val="000000"/>
          <w:szCs w:val="22"/>
        </w:rPr>
        <w:tab/>
      </w:r>
      <w:r w:rsidRPr="00FC2566">
        <w:rPr>
          <w:rFonts w:ascii="Georgia" w:hAnsi="Georgia"/>
          <w:b/>
          <w:color w:val="D9D9D9"/>
          <w:szCs w:val="22"/>
        </w:rPr>
        <w:t>[CONTRACTOR]</w:t>
      </w:r>
      <w:r w:rsidRPr="008F00D6">
        <w:rPr>
          <w:rFonts w:ascii="Georgia" w:hAnsi="Georgia"/>
          <w:color w:val="000000"/>
          <w:szCs w:val="22"/>
        </w:rPr>
        <w:t xml:space="preserve"> </w:t>
      </w:r>
    </w:p>
    <w:p w:rsidR="007D172F" w:rsidRPr="008F00D6" w:rsidRDefault="007D172F" w:rsidP="008F00D6">
      <w:pPr>
        <w:pStyle w:val="Body"/>
        <w:jc w:val="center"/>
        <w:rPr>
          <w:rFonts w:ascii="Georgia" w:hAnsi="Georgia"/>
          <w:b/>
          <w:sz w:val="22"/>
          <w:szCs w:val="22"/>
        </w:rPr>
      </w:pPr>
      <w:r w:rsidRPr="008F00D6">
        <w:rPr>
          <w:rFonts w:ascii="Georgia" w:hAnsi="Georgia"/>
          <w:color w:val="000000"/>
          <w:sz w:val="22"/>
          <w:szCs w:val="22"/>
        </w:rPr>
        <w:br w:type="page"/>
      </w:r>
      <w:r w:rsidRPr="008F00D6">
        <w:rPr>
          <w:rFonts w:ascii="Georgia" w:hAnsi="Georgia"/>
          <w:b/>
          <w:sz w:val="22"/>
          <w:szCs w:val="22"/>
        </w:rPr>
        <w:t>ANNEX TO APPENDIX 3</w:t>
      </w:r>
    </w:p>
    <w:p w:rsidR="007D172F" w:rsidRPr="008F00D6" w:rsidRDefault="007D172F" w:rsidP="008F00D6">
      <w:pPr>
        <w:pStyle w:val="Body"/>
        <w:jc w:val="center"/>
        <w:rPr>
          <w:rFonts w:ascii="Georgia" w:hAnsi="Georgia"/>
          <w:b/>
          <w:sz w:val="22"/>
          <w:szCs w:val="22"/>
        </w:rPr>
      </w:pPr>
      <w:r w:rsidRPr="008F00D6">
        <w:rPr>
          <w:rFonts w:ascii="Georgia" w:hAnsi="Georgia"/>
          <w:b/>
          <w:sz w:val="22"/>
          <w:szCs w:val="22"/>
        </w:rPr>
        <w:t>EXTRACT FROM THE OFFICIAL SECRETS ACT 1989</w:t>
      </w:r>
    </w:p>
    <w:p w:rsidR="007D172F" w:rsidRPr="008F00D6" w:rsidRDefault="007D172F" w:rsidP="008F00D6">
      <w:pPr>
        <w:spacing w:after="240"/>
        <w:rPr>
          <w:rFonts w:ascii="Georgia" w:hAnsi="Georgia"/>
          <w:szCs w:val="22"/>
        </w:rPr>
      </w:pPr>
    </w:p>
    <w:p w:rsidR="007D172F" w:rsidRPr="008F00D6" w:rsidRDefault="007D172F" w:rsidP="008F00D6">
      <w:pPr>
        <w:tabs>
          <w:tab w:val="left" w:pos="567"/>
          <w:tab w:val="left" w:pos="851"/>
          <w:tab w:val="left" w:pos="1134"/>
          <w:tab w:val="left" w:pos="1418"/>
          <w:tab w:val="left" w:pos="1701"/>
          <w:tab w:val="left" w:pos="1985"/>
          <w:tab w:val="left" w:pos="2268"/>
          <w:tab w:val="left" w:pos="2552"/>
        </w:tabs>
        <w:spacing w:after="240"/>
        <w:jc w:val="both"/>
        <w:rPr>
          <w:rFonts w:ascii="Georgia" w:hAnsi="Georgia"/>
          <w:b/>
          <w:bCs/>
          <w:color w:val="000000"/>
          <w:szCs w:val="22"/>
        </w:rPr>
      </w:pPr>
      <w:r w:rsidRPr="008F00D6">
        <w:rPr>
          <w:rFonts w:ascii="Georgia" w:hAnsi="Georgia"/>
          <w:b/>
          <w:bCs/>
          <w:color w:val="000000"/>
          <w:szCs w:val="22"/>
        </w:rPr>
        <w:t xml:space="preserve">Section 4: Crime and special investigation powers </w:t>
      </w:r>
    </w:p>
    <w:p w:rsidR="007D172F" w:rsidRPr="008F00D6" w:rsidRDefault="007D172F" w:rsidP="008603CC">
      <w:pPr>
        <w:pStyle w:val="BodyTextIndent"/>
        <w:tabs>
          <w:tab w:val="num" w:pos="567"/>
        </w:tabs>
        <w:spacing w:after="240"/>
        <w:ind w:left="550" w:hanging="550"/>
        <w:jc w:val="both"/>
        <w:rPr>
          <w:rFonts w:ascii="Georgia" w:hAnsi="Georgia" w:cs="Arial"/>
          <w:szCs w:val="22"/>
        </w:rPr>
      </w:pPr>
      <w:r w:rsidRPr="008F00D6">
        <w:rPr>
          <w:rFonts w:ascii="Georgia" w:hAnsi="Georgia" w:cs="Arial"/>
          <w:szCs w:val="22"/>
        </w:rPr>
        <w:t>(1)</w:t>
      </w:r>
      <w:r w:rsidRPr="008F00D6">
        <w:rPr>
          <w:rFonts w:ascii="Georgia" w:hAnsi="Georgia" w:cs="Arial"/>
          <w:szCs w:val="22"/>
        </w:rPr>
        <w:tab/>
        <w:t>A person who is or has been a Crown servant or government contractor is guilty of an offence if without lawful authority he discloses any information, document or other article to which this section applies and which is or has been in his possession by virtue of his position as such.</w:t>
      </w:r>
    </w:p>
    <w:p w:rsidR="007D172F" w:rsidRPr="008F00D6" w:rsidRDefault="007D172F" w:rsidP="008603CC">
      <w:pPr>
        <w:pStyle w:val="BodyTextIndent"/>
        <w:tabs>
          <w:tab w:val="num" w:pos="567"/>
        </w:tabs>
        <w:spacing w:after="240"/>
        <w:ind w:left="550" w:hanging="550"/>
        <w:jc w:val="both"/>
        <w:rPr>
          <w:rFonts w:ascii="Georgia" w:hAnsi="Georgia"/>
          <w:color w:val="000000"/>
          <w:szCs w:val="22"/>
        </w:rPr>
      </w:pPr>
      <w:r w:rsidRPr="008F00D6">
        <w:rPr>
          <w:rFonts w:ascii="Georgia" w:hAnsi="Georgia"/>
          <w:color w:val="000000"/>
          <w:szCs w:val="22"/>
        </w:rPr>
        <w:t>(2)</w:t>
      </w:r>
      <w:r w:rsidRPr="008F00D6">
        <w:rPr>
          <w:rFonts w:ascii="Georgia" w:hAnsi="Georgia"/>
          <w:color w:val="000000"/>
          <w:szCs w:val="22"/>
        </w:rPr>
        <w:tab/>
      </w:r>
      <w:r w:rsidRPr="008F00D6">
        <w:rPr>
          <w:rFonts w:ascii="Georgia" w:hAnsi="Georgia"/>
          <w:color w:val="000000"/>
          <w:szCs w:val="22"/>
        </w:rPr>
        <w:tab/>
        <w:t>This section applies to any information, document or other article—</w:t>
      </w:r>
    </w:p>
    <w:p w:rsidR="007D172F" w:rsidRPr="008F00D6" w:rsidRDefault="007D172F" w:rsidP="008F00D6">
      <w:pPr>
        <w:tabs>
          <w:tab w:val="left" w:pos="567"/>
          <w:tab w:val="left" w:pos="851"/>
          <w:tab w:val="left" w:pos="1800"/>
          <w:tab w:val="left" w:pos="1985"/>
          <w:tab w:val="left" w:pos="2268"/>
          <w:tab w:val="left" w:pos="2552"/>
        </w:tabs>
        <w:spacing w:after="240"/>
        <w:ind w:left="1800" w:hanging="720"/>
        <w:jc w:val="both"/>
        <w:rPr>
          <w:rFonts w:ascii="Georgia" w:hAnsi="Georgia"/>
          <w:color w:val="000000"/>
          <w:szCs w:val="22"/>
        </w:rPr>
      </w:pPr>
      <w:r w:rsidRPr="008F00D6">
        <w:rPr>
          <w:rFonts w:ascii="Georgia" w:hAnsi="Georgia"/>
          <w:color w:val="000000"/>
          <w:szCs w:val="22"/>
        </w:rPr>
        <w:t>(a)</w:t>
      </w:r>
      <w:r w:rsidRPr="008F00D6">
        <w:rPr>
          <w:rFonts w:ascii="Georgia" w:hAnsi="Georgia"/>
          <w:color w:val="000000"/>
          <w:szCs w:val="22"/>
        </w:rPr>
        <w:tab/>
        <w:t>the disclosure of which—</w:t>
      </w:r>
    </w:p>
    <w:p w:rsidR="007D172F" w:rsidRPr="008F00D6" w:rsidRDefault="007D172F" w:rsidP="008F00D6">
      <w:pPr>
        <w:tabs>
          <w:tab w:val="left" w:pos="567"/>
          <w:tab w:val="left" w:pos="851"/>
          <w:tab w:val="left" w:pos="2700"/>
        </w:tabs>
        <w:spacing w:after="240"/>
        <w:ind w:left="2700" w:hanging="900"/>
        <w:jc w:val="both"/>
        <w:rPr>
          <w:rFonts w:ascii="Georgia" w:hAnsi="Georgia"/>
          <w:color w:val="000000"/>
          <w:szCs w:val="22"/>
        </w:rPr>
      </w:pPr>
      <w:r w:rsidRPr="008F00D6">
        <w:rPr>
          <w:rFonts w:ascii="Georgia" w:hAnsi="Georgia"/>
          <w:color w:val="000000"/>
          <w:szCs w:val="22"/>
        </w:rPr>
        <w:t>(i)</w:t>
      </w:r>
      <w:r w:rsidRPr="008F00D6">
        <w:rPr>
          <w:rFonts w:ascii="Georgia" w:hAnsi="Georgia"/>
          <w:color w:val="000000"/>
          <w:szCs w:val="22"/>
        </w:rPr>
        <w:tab/>
        <w:t>results in the commission of an offence; or</w:t>
      </w:r>
    </w:p>
    <w:p w:rsidR="007D172F" w:rsidRPr="008F00D6" w:rsidRDefault="007D172F" w:rsidP="008F00D6">
      <w:pPr>
        <w:tabs>
          <w:tab w:val="left" w:pos="567"/>
          <w:tab w:val="left" w:pos="851"/>
          <w:tab w:val="left" w:pos="2700"/>
        </w:tabs>
        <w:spacing w:after="240"/>
        <w:ind w:left="2700" w:hanging="900"/>
        <w:jc w:val="both"/>
        <w:rPr>
          <w:rFonts w:ascii="Georgia" w:hAnsi="Georgia"/>
          <w:color w:val="000000"/>
          <w:szCs w:val="22"/>
        </w:rPr>
      </w:pPr>
      <w:r w:rsidRPr="008F00D6">
        <w:rPr>
          <w:rFonts w:ascii="Georgia" w:hAnsi="Georgia"/>
          <w:color w:val="000000"/>
          <w:szCs w:val="22"/>
        </w:rPr>
        <w:t>(ii)</w:t>
      </w:r>
      <w:r w:rsidRPr="008F00D6">
        <w:rPr>
          <w:rFonts w:ascii="Georgia" w:hAnsi="Georgia"/>
          <w:color w:val="000000"/>
          <w:szCs w:val="22"/>
        </w:rPr>
        <w:tab/>
        <w:t>facilitates an escape from legal custody or the doing of any other act prejudicial to the safekeeping of persons in legal custody; or</w:t>
      </w:r>
    </w:p>
    <w:p w:rsidR="007D172F" w:rsidRPr="008F00D6" w:rsidRDefault="007D172F" w:rsidP="008F00D6">
      <w:pPr>
        <w:tabs>
          <w:tab w:val="left" w:pos="567"/>
          <w:tab w:val="left" w:pos="851"/>
          <w:tab w:val="left" w:pos="1418"/>
          <w:tab w:val="left" w:pos="1985"/>
          <w:tab w:val="left" w:pos="2268"/>
          <w:tab w:val="left" w:pos="2552"/>
          <w:tab w:val="left" w:pos="2700"/>
        </w:tabs>
        <w:spacing w:after="240"/>
        <w:ind w:left="2700" w:hanging="900"/>
        <w:jc w:val="both"/>
        <w:rPr>
          <w:rFonts w:ascii="Georgia" w:hAnsi="Georgia"/>
          <w:color w:val="000000"/>
          <w:szCs w:val="22"/>
        </w:rPr>
      </w:pPr>
    </w:p>
    <w:p w:rsidR="007D172F" w:rsidRPr="008F00D6" w:rsidRDefault="007D172F" w:rsidP="008F00D6">
      <w:pPr>
        <w:tabs>
          <w:tab w:val="left" w:pos="567"/>
          <w:tab w:val="left" w:pos="851"/>
          <w:tab w:val="left" w:pos="2700"/>
        </w:tabs>
        <w:spacing w:after="240"/>
        <w:ind w:left="2700" w:hanging="900"/>
        <w:jc w:val="both"/>
        <w:rPr>
          <w:rFonts w:ascii="Georgia" w:hAnsi="Georgia"/>
          <w:color w:val="000000"/>
          <w:szCs w:val="22"/>
        </w:rPr>
      </w:pPr>
      <w:r w:rsidRPr="008F00D6">
        <w:rPr>
          <w:rFonts w:ascii="Georgia" w:hAnsi="Georgia"/>
          <w:color w:val="000000"/>
          <w:szCs w:val="22"/>
        </w:rPr>
        <w:t>(iii)</w:t>
      </w:r>
      <w:r w:rsidRPr="008F00D6">
        <w:rPr>
          <w:rFonts w:ascii="Georgia" w:hAnsi="Georgia"/>
          <w:color w:val="000000"/>
          <w:szCs w:val="22"/>
        </w:rPr>
        <w:tab/>
        <w:t>impedes the prevention or detection of offences or the apprehension or prosecution of suspected offenders; or</w:t>
      </w:r>
    </w:p>
    <w:p w:rsidR="007D172F" w:rsidRPr="008F00D6" w:rsidRDefault="007D172F" w:rsidP="008F00D6">
      <w:pPr>
        <w:tabs>
          <w:tab w:val="left" w:pos="567"/>
          <w:tab w:val="left" w:pos="851"/>
          <w:tab w:val="left" w:pos="1800"/>
        </w:tabs>
        <w:spacing w:after="240"/>
        <w:ind w:left="1800" w:hanging="720"/>
        <w:jc w:val="both"/>
        <w:rPr>
          <w:rFonts w:ascii="Georgia" w:hAnsi="Georgia"/>
          <w:color w:val="000000"/>
          <w:szCs w:val="22"/>
        </w:rPr>
      </w:pPr>
      <w:r w:rsidRPr="008F00D6">
        <w:rPr>
          <w:rFonts w:ascii="Georgia" w:hAnsi="Georgia"/>
          <w:color w:val="000000"/>
          <w:szCs w:val="22"/>
        </w:rPr>
        <w:t>(b)</w:t>
      </w:r>
      <w:r w:rsidRPr="008F00D6">
        <w:rPr>
          <w:rFonts w:ascii="Georgia" w:hAnsi="Georgia"/>
          <w:color w:val="000000"/>
          <w:szCs w:val="22"/>
        </w:rPr>
        <w:tab/>
        <w:t>which is such that its unauthorised disclosure would be likely to have any of those effects.</w:t>
      </w:r>
    </w:p>
    <w:p w:rsidR="007D172F" w:rsidRPr="008F00D6" w:rsidRDefault="007D172F" w:rsidP="008F00D6">
      <w:pPr>
        <w:keepNext/>
        <w:tabs>
          <w:tab w:val="left" w:pos="567"/>
          <w:tab w:val="left" w:pos="851"/>
          <w:tab w:val="left" w:pos="1134"/>
          <w:tab w:val="left" w:pos="1418"/>
          <w:tab w:val="left" w:pos="1701"/>
          <w:tab w:val="left" w:pos="1985"/>
          <w:tab w:val="left" w:pos="2268"/>
          <w:tab w:val="left" w:pos="2552"/>
        </w:tabs>
        <w:spacing w:after="240"/>
        <w:jc w:val="both"/>
        <w:rPr>
          <w:rFonts w:ascii="Georgia" w:hAnsi="Georgia"/>
          <w:b/>
          <w:bCs/>
          <w:color w:val="000000"/>
          <w:szCs w:val="22"/>
        </w:rPr>
      </w:pPr>
      <w:r w:rsidRPr="008F00D6">
        <w:rPr>
          <w:rFonts w:ascii="Georgia" w:hAnsi="Georgia"/>
          <w:b/>
          <w:bCs/>
          <w:color w:val="000000"/>
          <w:szCs w:val="22"/>
        </w:rPr>
        <w:t>Section 8: Safeguarding of information</w:t>
      </w:r>
    </w:p>
    <w:p w:rsidR="007D172F" w:rsidRPr="008F00D6" w:rsidRDefault="007D172F" w:rsidP="002B67E8">
      <w:pPr>
        <w:pStyle w:val="BodyTextIndent2"/>
        <w:tabs>
          <w:tab w:val="clear" w:pos="360"/>
          <w:tab w:val="left" w:pos="567"/>
        </w:tabs>
        <w:spacing w:after="240"/>
        <w:ind w:left="567" w:hanging="567"/>
        <w:jc w:val="both"/>
        <w:rPr>
          <w:rFonts w:ascii="Georgia" w:hAnsi="Georgia" w:cs="Arial"/>
          <w:i w:val="0"/>
          <w:color w:val="000000"/>
          <w:sz w:val="22"/>
          <w:szCs w:val="22"/>
        </w:rPr>
      </w:pPr>
      <w:r w:rsidRPr="008F00D6">
        <w:rPr>
          <w:rFonts w:ascii="Georgia" w:hAnsi="Georgia" w:cs="Arial"/>
          <w:i w:val="0"/>
          <w:color w:val="000000"/>
          <w:sz w:val="22"/>
          <w:szCs w:val="22"/>
        </w:rPr>
        <w:t>(1)</w:t>
      </w:r>
      <w:r w:rsidRPr="008F00D6">
        <w:rPr>
          <w:rFonts w:ascii="Georgia" w:hAnsi="Georgia" w:cs="Arial"/>
          <w:color w:val="000000"/>
          <w:sz w:val="22"/>
          <w:szCs w:val="22"/>
        </w:rPr>
        <w:tab/>
      </w:r>
      <w:r w:rsidRPr="008F00D6">
        <w:rPr>
          <w:rFonts w:ascii="Georgia" w:hAnsi="Georgia" w:cs="Arial"/>
          <w:i w:val="0"/>
          <w:color w:val="000000"/>
          <w:sz w:val="22"/>
          <w:szCs w:val="22"/>
        </w:rPr>
        <w:t xml:space="preserve">Where a Crown servant or government contractor, by virtue of his position as such, has in his possession or under his control any document or other article which it would be an offence under any of the foregoing provisions of this Act for him to disclose without lawful authority he is guilty of an offence if— </w:t>
      </w:r>
    </w:p>
    <w:p w:rsidR="007D172F" w:rsidRPr="008F00D6" w:rsidRDefault="007D172F" w:rsidP="002B67E8">
      <w:pPr>
        <w:tabs>
          <w:tab w:val="left" w:pos="1800"/>
        </w:tabs>
        <w:spacing w:after="240"/>
        <w:ind w:left="1182" w:hanging="615"/>
        <w:jc w:val="both"/>
        <w:rPr>
          <w:rFonts w:ascii="Georgia" w:hAnsi="Georgia"/>
          <w:color w:val="000000"/>
          <w:szCs w:val="22"/>
        </w:rPr>
      </w:pPr>
      <w:r w:rsidRPr="008F00D6">
        <w:rPr>
          <w:rFonts w:ascii="Georgia" w:hAnsi="Georgia"/>
          <w:color w:val="000000"/>
          <w:szCs w:val="22"/>
        </w:rPr>
        <w:t>(a)</w:t>
      </w:r>
      <w:r w:rsidRPr="008F00D6">
        <w:rPr>
          <w:rFonts w:ascii="Georgia" w:hAnsi="Georgia"/>
          <w:color w:val="000000"/>
          <w:szCs w:val="22"/>
        </w:rPr>
        <w:tab/>
        <w:t>being a Crown servant, he retains the document or article contrary to his official duty; or</w:t>
      </w:r>
    </w:p>
    <w:p w:rsidR="007D172F" w:rsidRPr="008F00D6" w:rsidRDefault="007D172F" w:rsidP="002B67E8">
      <w:pPr>
        <w:tabs>
          <w:tab w:val="left" w:pos="567"/>
          <w:tab w:val="left" w:pos="851"/>
          <w:tab w:val="left" w:pos="1134"/>
          <w:tab w:val="left" w:pos="1800"/>
        </w:tabs>
        <w:spacing w:after="240"/>
        <w:ind w:left="1182" w:hanging="615"/>
        <w:jc w:val="both"/>
        <w:rPr>
          <w:rFonts w:ascii="Georgia" w:hAnsi="Georgia"/>
          <w:color w:val="000000"/>
          <w:szCs w:val="22"/>
        </w:rPr>
      </w:pPr>
      <w:r w:rsidRPr="008F00D6">
        <w:rPr>
          <w:rFonts w:ascii="Georgia" w:hAnsi="Georgia"/>
          <w:color w:val="000000"/>
          <w:szCs w:val="22"/>
        </w:rPr>
        <w:t>(b)</w:t>
      </w:r>
      <w:r w:rsidRPr="008F00D6">
        <w:rPr>
          <w:rFonts w:ascii="Georgia" w:hAnsi="Georgia"/>
          <w:color w:val="000000"/>
          <w:szCs w:val="22"/>
        </w:rPr>
        <w:tab/>
        <w:t>being a government contractor, he fails to comply with an official direction for the return or disposal of the document or article, or if he fails to take such care to prevent the unauthorised disclosure of the document or article as a person in his position may reasonably be expected to take.</w:t>
      </w:r>
    </w:p>
    <w:p w:rsidR="007D172F" w:rsidRPr="002B67E8" w:rsidRDefault="002B67E8" w:rsidP="002B67E8">
      <w:pPr>
        <w:pStyle w:val="BodyTextIndent2"/>
        <w:tabs>
          <w:tab w:val="clear" w:pos="360"/>
          <w:tab w:val="left" w:pos="567"/>
        </w:tabs>
        <w:spacing w:after="240"/>
        <w:ind w:left="567" w:hanging="567"/>
        <w:jc w:val="both"/>
        <w:rPr>
          <w:rFonts w:ascii="Georgia" w:hAnsi="Georgia" w:cs="Arial"/>
          <w:i w:val="0"/>
          <w:color w:val="000000"/>
          <w:szCs w:val="22"/>
        </w:rPr>
      </w:pPr>
      <w:r>
        <w:rPr>
          <w:rFonts w:ascii="Georgia" w:hAnsi="Georgia" w:cs="Arial"/>
          <w:i w:val="0"/>
          <w:color w:val="000000"/>
          <w:szCs w:val="22"/>
        </w:rPr>
        <w:t>(2)</w:t>
      </w:r>
      <w:r>
        <w:rPr>
          <w:rFonts w:ascii="Georgia" w:hAnsi="Georgia" w:cs="Arial"/>
          <w:i w:val="0"/>
          <w:color w:val="000000"/>
          <w:szCs w:val="22"/>
        </w:rPr>
        <w:tab/>
      </w:r>
      <w:r w:rsidR="007D172F" w:rsidRPr="002B67E8">
        <w:rPr>
          <w:rFonts w:ascii="Georgia" w:hAnsi="Georgia" w:cs="Arial"/>
          <w:i w:val="0"/>
          <w:color w:val="000000"/>
          <w:szCs w:val="22"/>
        </w:rPr>
        <w:t>A person is guilty of an offence if he discloses any official information, document or other article which can be used for the purpose of obtaining access to any information, document or other article protected against disclosure by the foregoing provisions of this Act and the circumstances in which it is disclosed are such that it would be reasonable to expect that it might be used for that purpose without authority.</w:t>
      </w:r>
    </w:p>
    <w:p w:rsidR="00473850" w:rsidRPr="008F00D6" w:rsidRDefault="00473850" w:rsidP="008F00D6">
      <w:pPr>
        <w:pStyle w:val="Body"/>
        <w:rPr>
          <w:rFonts w:ascii="Georgia" w:hAnsi="Georgia"/>
          <w:sz w:val="22"/>
          <w:szCs w:val="22"/>
        </w:rPr>
      </w:pPr>
      <w:r w:rsidRPr="008F00D6">
        <w:rPr>
          <w:rFonts w:ascii="Georgia" w:hAnsi="Georgia"/>
          <w:sz w:val="22"/>
          <w:szCs w:val="22"/>
        </w:rPr>
        <w:t xml:space="preserve">Meaning of </w:t>
      </w:r>
      <w:r w:rsidR="00B607CE">
        <w:rPr>
          <w:rFonts w:ascii="Georgia" w:hAnsi="Georgia"/>
          <w:sz w:val="22"/>
          <w:szCs w:val="22"/>
        </w:rPr>
        <w:t>"</w:t>
      </w:r>
      <w:r w:rsidRPr="008F00D6">
        <w:rPr>
          <w:rFonts w:ascii="Georgia" w:hAnsi="Georgia"/>
          <w:sz w:val="22"/>
          <w:szCs w:val="22"/>
        </w:rPr>
        <w:t>government contractor</w:t>
      </w:r>
      <w:r w:rsidR="00B607CE">
        <w:rPr>
          <w:rFonts w:ascii="Georgia" w:hAnsi="Georgia"/>
          <w:sz w:val="22"/>
          <w:szCs w:val="22"/>
        </w:rPr>
        <w:t>"</w:t>
      </w:r>
      <w:r w:rsidRPr="008F00D6">
        <w:rPr>
          <w:rFonts w:ascii="Georgia" w:hAnsi="Georgia"/>
          <w:sz w:val="22"/>
          <w:szCs w:val="22"/>
        </w:rPr>
        <w:t xml:space="preserve"> and </w:t>
      </w:r>
      <w:r w:rsidR="00B607CE">
        <w:rPr>
          <w:rFonts w:ascii="Georgia" w:hAnsi="Georgia"/>
          <w:sz w:val="22"/>
          <w:szCs w:val="22"/>
        </w:rPr>
        <w:t>"</w:t>
      </w:r>
      <w:r w:rsidRPr="008F00D6">
        <w:rPr>
          <w:rFonts w:ascii="Georgia" w:hAnsi="Georgia"/>
          <w:sz w:val="22"/>
          <w:szCs w:val="22"/>
        </w:rPr>
        <w:t>disclose</w:t>
      </w:r>
      <w:r w:rsidR="00B607CE">
        <w:rPr>
          <w:rFonts w:ascii="Georgia" w:hAnsi="Georgia"/>
          <w:sz w:val="22"/>
          <w:szCs w:val="22"/>
        </w:rPr>
        <w:t>"</w:t>
      </w:r>
    </w:p>
    <w:p w:rsidR="0036532E" w:rsidRPr="008F00D6" w:rsidRDefault="00473850" w:rsidP="008F00D6">
      <w:pPr>
        <w:pStyle w:val="Body"/>
        <w:rPr>
          <w:rFonts w:ascii="Georgia" w:hAnsi="Georgia"/>
          <w:sz w:val="22"/>
          <w:szCs w:val="22"/>
        </w:rPr>
      </w:pPr>
      <w:r w:rsidRPr="008F00D6">
        <w:rPr>
          <w:rFonts w:ascii="Georgia" w:hAnsi="Georgia"/>
          <w:sz w:val="22"/>
          <w:szCs w:val="22"/>
        </w:rPr>
        <w:t xml:space="preserve">By Section 12 (2), </w:t>
      </w:r>
      <w:r w:rsidR="00B607CE">
        <w:rPr>
          <w:rFonts w:ascii="Georgia" w:hAnsi="Georgia"/>
          <w:sz w:val="22"/>
          <w:szCs w:val="22"/>
        </w:rPr>
        <w:t>"</w:t>
      </w:r>
      <w:r w:rsidRPr="008F00D6">
        <w:rPr>
          <w:rFonts w:ascii="Georgia" w:hAnsi="Georgia"/>
          <w:sz w:val="22"/>
          <w:szCs w:val="22"/>
        </w:rPr>
        <w:t>government contractor</w:t>
      </w:r>
      <w:r w:rsidR="00B607CE">
        <w:rPr>
          <w:rFonts w:ascii="Georgia" w:hAnsi="Georgia"/>
          <w:sz w:val="22"/>
          <w:szCs w:val="22"/>
        </w:rPr>
        <w:t>"</w:t>
      </w:r>
      <w:r w:rsidRPr="008F00D6">
        <w:rPr>
          <w:rFonts w:ascii="Georgia" w:hAnsi="Georgia"/>
          <w:sz w:val="22"/>
          <w:szCs w:val="22"/>
        </w:rPr>
        <w:t xml:space="preserve"> means any person who provides, or is employed in the provision of, goods or services for the purposes of any Minister of the Crown</w:t>
      </w:r>
      <w:r w:rsidR="00122802">
        <w:rPr>
          <w:rFonts w:ascii="Georgia" w:hAnsi="Georgia"/>
          <w:sz w:val="22"/>
          <w:szCs w:val="22"/>
        </w:rPr>
        <w:t>.</w:t>
      </w:r>
      <w:r w:rsidR="00B607CE">
        <w:rPr>
          <w:rFonts w:ascii="Georgia" w:hAnsi="Georgia"/>
          <w:sz w:val="22"/>
          <w:szCs w:val="22"/>
        </w:rPr>
        <w:t xml:space="preserve"> </w:t>
      </w:r>
      <w:r w:rsidRPr="008F00D6">
        <w:rPr>
          <w:rFonts w:ascii="Georgia" w:hAnsi="Georgia"/>
          <w:sz w:val="22"/>
          <w:szCs w:val="22"/>
        </w:rPr>
        <w:t xml:space="preserve">By Section 13 (1) </w:t>
      </w:r>
      <w:r w:rsidR="00B607CE">
        <w:rPr>
          <w:rFonts w:ascii="Georgia" w:hAnsi="Georgia"/>
          <w:sz w:val="22"/>
          <w:szCs w:val="22"/>
        </w:rPr>
        <w:t>"</w:t>
      </w:r>
      <w:r w:rsidRPr="008F00D6">
        <w:rPr>
          <w:rFonts w:ascii="Georgia" w:hAnsi="Georgia"/>
          <w:sz w:val="22"/>
          <w:szCs w:val="22"/>
        </w:rPr>
        <w:t>disclose</w:t>
      </w:r>
      <w:r w:rsidR="00B607CE">
        <w:rPr>
          <w:rFonts w:ascii="Georgia" w:hAnsi="Georgia"/>
          <w:sz w:val="22"/>
          <w:szCs w:val="22"/>
        </w:rPr>
        <w:t>"</w:t>
      </w:r>
      <w:r w:rsidRPr="008F00D6">
        <w:rPr>
          <w:rFonts w:ascii="Georgia" w:hAnsi="Georgia"/>
          <w:sz w:val="22"/>
          <w:szCs w:val="22"/>
        </w:rPr>
        <w:t xml:space="preserve"> (in relation to a document or other article) includes parting with possession of it.</w:t>
      </w:r>
      <w:bookmarkStart w:id="44" w:name="_Ref411567185"/>
      <w:bookmarkEnd w:id="44"/>
    </w:p>
    <w:sectPr w:rsidR="0036532E" w:rsidRPr="008F00D6" w:rsidSect="0028650E">
      <w:footerReference w:type="default" r:id="rId17"/>
      <w:endnotePr>
        <w:numFmt w:val="decimal"/>
      </w:endnotePr>
      <w:pgSz w:w="11909" w:h="16834"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A60" w:rsidRDefault="00430A60">
      <w:r>
        <w:separator/>
      </w:r>
    </w:p>
  </w:endnote>
  <w:endnote w:type="continuationSeparator" w:id="0">
    <w:p w:rsidR="00430A60" w:rsidRDefault="00430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EYInterstate Light">
    <w:altName w:val="Times New Roman"/>
    <w:charset w:val="00"/>
    <w:family w:val="auto"/>
    <w:pitch w:val="variable"/>
    <w:sig w:usb0="A00002AF" w:usb1="5000206A" w:usb2="00000000" w:usb3="00000000" w:csb0="0000009F" w:csb1="00000000"/>
  </w:font>
  <w:font w:name="TimesNew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A60" w:rsidRDefault="00430A60" w:rsidP="008F00D6">
    <w:pPr>
      <w:pStyle w:val="Footer"/>
      <w:jc w:val="right"/>
      <w:rPr>
        <w:sz w:val="16"/>
      </w:rPr>
    </w:pPr>
    <w:r>
      <w:rPr>
        <w:sz w:val="16"/>
      </w:rPr>
      <w:fldChar w:fldCharType="begin"/>
    </w:r>
    <w:r>
      <w:rPr>
        <w:sz w:val="16"/>
      </w:rPr>
      <w:instrText xml:space="preserve">                                     </w:instrText>
    </w:r>
    <w:r>
      <w:rPr>
        <w:sz w:val="16"/>
      </w:rPr>
      <w:fldChar w:fldCharType="separate"/>
    </w:r>
    <w:r>
      <w:rPr>
        <w:b/>
        <w:bCs/>
        <w:sz w:val="16"/>
        <w:lang w:val="en-US"/>
      </w:rPr>
      <w:t>Error! No property name supplied.</w:t>
    </w:r>
    <w:r>
      <w:rPr>
        <w:sz w:val="16"/>
      </w:rPr>
      <w:fldChar w:fldCharType="end"/>
    </w:r>
  </w:p>
  <w:p w:rsidR="00430A60" w:rsidRDefault="00430A60" w:rsidP="00C22A08">
    <w:pPr>
      <w:pStyle w:val="Footer"/>
      <w:spacing w:before="120"/>
      <w:jc w:val="right"/>
    </w:pPr>
    <w:r w:rsidRPr="00C22A08">
      <w:rPr>
        <w:sz w:val="16"/>
      </w:rPr>
      <w:fldChar w:fldCharType="begin"/>
    </w:r>
    <w:r w:rsidRPr="00C22A08">
      <w:rPr>
        <w:sz w:val="16"/>
      </w:rPr>
      <w:instrText xml:space="preserve"> DOCPROPERTY BBDocRef \* MERGEFORMAT </w:instrText>
    </w:r>
    <w:r w:rsidRPr="00C22A08">
      <w:rPr>
        <w:sz w:val="16"/>
      </w:rPr>
      <w:fldChar w:fldCharType="separate"/>
    </w:r>
    <w:r w:rsidR="00654C78">
      <w:rPr>
        <w:sz w:val="16"/>
      </w:rPr>
      <w:t>39361927.1</w:t>
    </w:r>
    <w:r w:rsidRPr="00C22A08">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A60" w:rsidRPr="00B4665D" w:rsidRDefault="00430A60" w:rsidP="00430A60">
    <w:pPr>
      <w:pStyle w:val="Footer"/>
      <w:pBdr>
        <w:top w:val="single" w:sz="18" w:space="0" w:color="auto"/>
      </w:pBdr>
      <w:tabs>
        <w:tab w:val="clear" w:pos="4153"/>
        <w:tab w:val="clear" w:pos="8306"/>
        <w:tab w:val="right" w:pos="9214"/>
      </w:tabs>
      <w:ind w:right="-142"/>
      <w:jc w:val="both"/>
      <w:rPr>
        <w:rStyle w:val="PageNumber"/>
        <w:rFonts w:ascii="Georgia" w:hAnsi="Georgia"/>
        <w:sz w:val="16"/>
        <w:szCs w:val="16"/>
      </w:rPr>
    </w:pPr>
    <w:r w:rsidRPr="00EF041E">
      <w:rPr>
        <w:rStyle w:val="PageNumber"/>
        <w:rFonts w:ascii="Georgia" w:hAnsi="Georgia"/>
        <w:bCs/>
        <w:sz w:val="16"/>
        <w:szCs w:val="16"/>
      </w:rPr>
      <w:t>Schedule 13: Security</w:t>
    </w:r>
    <w:r>
      <w:rPr>
        <w:rStyle w:val="PageNumber"/>
        <w:rFonts w:ascii="Georgia" w:hAnsi="Georgia"/>
        <w:bCs/>
        <w:sz w:val="16"/>
        <w:szCs w:val="16"/>
      </w:rPr>
      <w:tab/>
      <w:t>Contract Execution – Nov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A60" w:rsidRDefault="00430A60" w:rsidP="008F00D6">
    <w:pPr>
      <w:pStyle w:val="Footer"/>
      <w:jc w:val="right"/>
      <w:rPr>
        <w:sz w:val="16"/>
      </w:rPr>
    </w:pPr>
    <w:r>
      <w:rPr>
        <w:sz w:val="16"/>
      </w:rPr>
      <w:fldChar w:fldCharType="begin"/>
    </w:r>
    <w:r>
      <w:rPr>
        <w:sz w:val="16"/>
      </w:rPr>
      <w:instrText xml:space="preserve">                                     </w:instrText>
    </w:r>
    <w:r>
      <w:rPr>
        <w:sz w:val="16"/>
      </w:rPr>
      <w:fldChar w:fldCharType="separate"/>
    </w:r>
    <w:r>
      <w:rPr>
        <w:b/>
        <w:bCs/>
        <w:sz w:val="16"/>
        <w:lang w:val="en-US"/>
      </w:rPr>
      <w:t>Error! No property name supplied.</w:t>
    </w:r>
    <w:r>
      <w:rPr>
        <w:sz w:val="16"/>
      </w:rPr>
      <w:fldChar w:fldCharType="end"/>
    </w:r>
  </w:p>
  <w:p w:rsidR="00430A60" w:rsidRPr="00E463ED" w:rsidRDefault="00430A60" w:rsidP="0028650E">
    <w:pPr>
      <w:pStyle w:val="Footer"/>
      <w:pBdr>
        <w:top w:val="single" w:sz="18" w:space="0" w:color="auto"/>
      </w:pBdr>
      <w:tabs>
        <w:tab w:val="clear" w:pos="4153"/>
        <w:tab w:val="clear" w:pos="8306"/>
        <w:tab w:val="center" w:pos="6946"/>
        <w:tab w:val="right" w:pos="14175"/>
      </w:tabs>
      <w:ind w:right="-142"/>
      <w:rPr>
        <w:rFonts w:ascii="Georgia" w:hAnsi="Georgia"/>
        <w:sz w:val="16"/>
        <w:szCs w:val="16"/>
      </w:rPr>
    </w:pPr>
    <w:r w:rsidRPr="00EF041E">
      <w:rPr>
        <w:rStyle w:val="PageNumber"/>
        <w:rFonts w:ascii="Georgia" w:hAnsi="Georgia"/>
        <w:bCs/>
        <w:sz w:val="16"/>
        <w:szCs w:val="16"/>
      </w:rPr>
      <w:t>Schedule 13: Security</w:t>
    </w:r>
    <w:r>
      <w:rPr>
        <w:rStyle w:val="PageNumber"/>
        <w:rFonts w:ascii="Georgia" w:hAnsi="Georgia"/>
        <w:bCs/>
        <w:sz w:val="16"/>
        <w:szCs w:val="16"/>
      </w:rPr>
      <w:tab/>
    </w:r>
    <w:r w:rsidR="0028650E" w:rsidRPr="0028650E">
      <w:rPr>
        <w:rStyle w:val="PageNumber"/>
        <w:rFonts w:ascii="Georgia" w:hAnsi="Georgia"/>
        <w:bCs/>
        <w:sz w:val="16"/>
        <w:szCs w:val="16"/>
      </w:rPr>
      <w:fldChar w:fldCharType="begin"/>
    </w:r>
    <w:r w:rsidR="0028650E" w:rsidRPr="0028650E">
      <w:rPr>
        <w:rStyle w:val="PageNumber"/>
        <w:rFonts w:ascii="Georgia" w:hAnsi="Georgia"/>
        <w:bCs/>
        <w:sz w:val="16"/>
        <w:szCs w:val="16"/>
      </w:rPr>
      <w:instrText xml:space="preserve"> PAGE   \* MERGEFORMAT </w:instrText>
    </w:r>
    <w:r w:rsidR="0028650E" w:rsidRPr="0028650E">
      <w:rPr>
        <w:rStyle w:val="PageNumber"/>
        <w:rFonts w:ascii="Georgia" w:hAnsi="Georgia"/>
        <w:bCs/>
        <w:sz w:val="16"/>
        <w:szCs w:val="16"/>
      </w:rPr>
      <w:fldChar w:fldCharType="separate"/>
    </w:r>
    <w:r w:rsidR="0028650E">
      <w:rPr>
        <w:rStyle w:val="PageNumber"/>
        <w:rFonts w:ascii="Georgia" w:hAnsi="Georgia"/>
        <w:bCs/>
        <w:noProof/>
        <w:sz w:val="16"/>
        <w:szCs w:val="16"/>
      </w:rPr>
      <w:t>36</w:t>
    </w:r>
    <w:r w:rsidR="0028650E" w:rsidRPr="0028650E">
      <w:rPr>
        <w:rStyle w:val="PageNumber"/>
        <w:rFonts w:ascii="Georgia" w:hAnsi="Georgia"/>
        <w:bCs/>
        <w:noProof/>
        <w:sz w:val="16"/>
        <w:szCs w:val="16"/>
      </w:rPr>
      <w:fldChar w:fldCharType="end"/>
    </w:r>
    <w:r w:rsidR="0028650E">
      <w:rPr>
        <w:rStyle w:val="PageNumber"/>
        <w:rFonts w:ascii="Georgia" w:hAnsi="Georgia"/>
        <w:bCs/>
        <w:noProof/>
        <w:sz w:val="16"/>
        <w:szCs w:val="16"/>
      </w:rPr>
      <w:tab/>
    </w:r>
    <w:r>
      <w:rPr>
        <w:rStyle w:val="PageNumber"/>
        <w:rFonts w:ascii="Georgia" w:hAnsi="Georgia"/>
        <w:bCs/>
        <w:sz w:val="16"/>
        <w:szCs w:val="16"/>
      </w:rPr>
      <w:t>Contract Execution – Nov 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50E" w:rsidRPr="00E463ED" w:rsidRDefault="0028650E" w:rsidP="0028650E">
    <w:pPr>
      <w:pStyle w:val="Footer"/>
      <w:pBdr>
        <w:top w:val="single" w:sz="18" w:space="0" w:color="auto"/>
      </w:pBdr>
      <w:tabs>
        <w:tab w:val="clear" w:pos="4153"/>
        <w:tab w:val="clear" w:pos="8306"/>
        <w:tab w:val="center" w:pos="4536"/>
        <w:tab w:val="right" w:pos="9214"/>
      </w:tabs>
      <w:ind w:right="-142"/>
      <w:rPr>
        <w:rFonts w:ascii="Georgia" w:hAnsi="Georgia"/>
        <w:sz w:val="16"/>
        <w:szCs w:val="16"/>
      </w:rPr>
    </w:pPr>
    <w:r w:rsidRPr="00EF041E">
      <w:rPr>
        <w:rStyle w:val="PageNumber"/>
        <w:rFonts w:ascii="Georgia" w:hAnsi="Georgia"/>
        <w:bCs/>
        <w:sz w:val="16"/>
        <w:szCs w:val="16"/>
      </w:rPr>
      <w:t>Schedule 13: Security</w:t>
    </w:r>
    <w:r>
      <w:rPr>
        <w:rStyle w:val="PageNumber"/>
        <w:rFonts w:ascii="Georgia" w:hAnsi="Georgia"/>
        <w:bCs/>
        <w:sz w:val="16"/>
        <w:szCs w:val="16"/>
      </w:rPr>
      <w:tab/>
    </w:r>
    <w:r w:rsidRPr="0028650E">
      <w:rPr>
        <w:rStyle w:val="PageNumber"/>
        <w:rFonts w:ascii="Georgia" w:hAnsi="Georgia"/>
        <w:bCs/>
        <w:sz w:val="16"/>
        <w:szCs w:val="16"/>
      </w:rPr>
      <w:fldChar w:fldCharType="begin"/>
    </w:r>
    <w:r w:rsidRPr="0028650E">
      <w:rPr>
        <w:rStyle w:val="PageNumber"/>
        <w:rFonts w:ascii="Georgia" w:hAnsi="Georgia"/>
        <w:bCs/>
        <w:sz w:val="16"/>
        <w:szCs w:val="16"/>
      </w:rPr>
      <w:instrText xml:space="preserve"> PAGE   \* MERGEFORMAT </w:instrText>
    </w:r>
    <w:r w:rsidRPr="0028650E">
      <w:rPr>
        <w:rStyle w:val="PageNumber"/>
        <w:rFonts w:ascii="Georgia" w:hAnsi="Georgia"/>
        <w:bCs/>
        <w:sz w:val="16"/>
        <w:szCs w:val="16"/>
      </w:rPr>
      <w:fldChar w:fldCharType="separate"/>
    </w:r>
    <w:r w:rsidR="00C468BF">
      <w:rPr>
        <w:rStyle w:val="PageNumber"/>
        <w:rFonts w:ascii="Georgia" w:hAnsi="Georgia"/>
        <w:bCs/>
        <w:noProof/>
        <w:sz w:val="16"/>
        <w:szCs w:val="16"/>
      </w:rPr>
      <w:t>2</w:t>
    </w:r>
    <w:r w:rsidRPr="0028650E">
      <w:rPr>
        <w:rStyle w:val="PageNumber"/>
        <w:rFonts w:ascii="Georgia" w:hAnsi="Georgia"/>
        <w:bCs/>
        <w:noProof/>
        <w:sz w:val="16"/>
        <w:szCs w:val="16"/>
      </w:rPr>
      <w:fldChar w:fldCharType="end"/>
    </w:r>
    <w:r>
      <w:rPr>
        <w:rStyle w:val="PageNumber"/>
        <w:rFonts w:ascii="Georgia" w:hAnsi="Georgia"/>
        <w:bCs/>
        <w:noProof/>
        <w:sz w:val="16"/>
        <w:szCs w:val="16"/>
      </w:rPr>
      <w:tab/>
    </w:r>
    <w:r>
      <w:rPr>
        <w:rStyle w:val="PageNumber"/>
        <w:rFonts w:ascii="Georgia" w:hAnsi="Georgia"/>
        <w:bCs/>
        <w:sz w:val="16"/>
        <w:szCs w:val="16"/>
      </w:rPr>
      <w:t>Contract Execution – Nov 2017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DDC" w:rsidRDefault="00457DDC" w:rsidP="00457DDC">
    <w:pPr>
      <w:pStyle w:val="Footer"/>
      <w:jc w:val="right"/>
      <w:rPr>
        <w:sz w:val="16"/>
      </w:rPr>
    </w:pPr>
  </w:p>
  <w:p w:rsidR="00457DDC" w:rsidRPr="00E463ED" w:rsidRDefault="00457DDC" w:rsidP="00457DDC">
    <w:pPr>
      <w:pStyle w:val="Footer"/>
      <w:pBdr>
        <w:top w:val="single" w:sz="18" w:space="0" w:color="auto"/>
      </w:pBdr>
      <w:tabs>
        <w:tab w:val="clear" w:pos="4153"/>
        <w:tab w:val="clear" w:pos="8306"/>
        <w:tab w:val="center" w:pos="6946"/>
        <w:tab w:val="right" w:pos="14175"/>
      </w:tabs>
      <w:ind w:right="-142"/>
      <w:rPr>
        <w:rFonts w:ascii="Georgia" w:hAnsi="Georgia"/>
        <w:sz w:val="16"/>
        <w:szCs w:val="16"/>
      </w:rPr>
    </w:pPr>
    <w:r w:rsidRPr="00EF041E">
      <w:rPr>
        <w:rStyle w:val="PageNumber"/>
        <w:rFonts w:ascii="Georgia" w:hAnsi="Georgia"/>
        <w:bCs/>
        <w:sz w:val="16"/>
        <w:szCs w:val="16"/>
      </w:rPr>
      <w:t>Schedule 13: Security</w:t>
    </w:r>
    <w:r>
      <w:rPr>
        <w:rStyle w:val="PageNumber"/>
        <w:rFonts w:ascii="Georgia" w:hAnsi="Georgia"/>
        <w:bCs/>
        <w:sz w:val="16"/>
        <w:szCs w:val="16"/>
      </w:rPr>
      <w:tab/>
    </w:r>
    <w:r w:rsidRPr="0028650E">
      <w:rPr>
        <w:rStyle w:val="PageNumber"/>
        <w:rFonts w:ascii="Georgia" w:hAnsi="Georgia"/>
        <w:bCs/>
        <w:sz w:val="16"/>
        <w:szCs w:val="16"/>
      </w:rPr>
      <w:fldChar w:fldCharType="begin"/>
    </w:r>
    <w:r w:rsidRPr="0028650E">
      <w:rPr>
        <w:rStyle w:val="PageNumber"/>
        <w:rFonts w:ascii="Georgia" w:hAnsi="Georgia"/>
        <w:bCs/>
        <w:sz w:val="16"/>
        <w:szCs w:val="16"/>
      </w:rPr>
      <w:instrText xml:space="preserve"> PAGE   \* MERGEFORMAT </w:instrText>
    </w:r>
    <w:r w:rsidRPr="0028650E">
      <w:rPr>
        <w:rStyle w:val="PageNumber"/>
        <w:rFonts w:ascii="Georgia" w:hAnsi="Georgia"/>
        <w:bCs/>
        <w:sz w:val="16"/>
        <w:szCs w:val="16"/>
      </w:rPr>
      <w:fldChar w:fldCharType="separate"/>
    </w:r>
    <w:r w:rsidR="00654C78">
      <w:rPr>
        <w:rStyle w:val="PageNumber"/>
        <w:rFonts w:ascii="Georgia" w:hAnsi="Georgia"/>
        <w:bCs/>
        <w:noProof/>
        <w:sz w:val="16"/>
        <w:szCs w:val="16"/>
      </w:rPr>
      <w:t>39</w:t>
    </w:r>
    <w:r w:rsidRPr="0028650E">
      <w:rPr>
        <w:rStyle w:val="PageNumber"/>
        <w:rFonts w:ascii="Georgia" w:hAnsi="Georgia"/>
        <w:bCs/>
        <w:noProof/>
        <w:sz w:val="16"/>
        <w:szCs w:val="16"/>
      </w:rPr>
      <w:fldChar w:fldCharType="end"/>
    </w:r>
    <w:r>
      <w:rPr>
        <w:rStyle w:val="PageNumber"/>
        <w:rFonts w:ascii="Georgia" w:hAnsi="Georgia"/>
        <w:bCs/>
        <w:noProof/>
        <w:sz w:val="16"/>
        <w:szCs w:val="16"/>
      </w:rPr>
      <w:tab/>
    </w:r>
    <w:r>
      <w:rPr>
        <w:rStyle w:val="PageNumber"/>
        <w:rFonts w:ascii="Georgia" w:hAnsi="Georgia"/>
        <w:bCs/>
        <w:sz w:val="16"/>
        <w:szCs w:val="16"/>
      </w:rPr>
      <w:t>Contract Execution – Nov 2017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50E" w:rsidRDefault="0028650E" w:rsidP="008F00D6">
    <w:pPr>
      <w:pStyle w:val="Footer"/>
      <w:jc w:val="right"/>
      <w:rPr>
        <w:sz w:val="16"/>
      </w:rPr>
    </w:pPr>
  </w:p>
  <w:p w:rsidR="0028650E" w:rsidRPr="00E463ED" w:rsidRDefault="0028650E" w:rsidP="0028650E">
    <w:pPr>
      <w:pStyle w:val="Footer"/>
      <w:pBdr>
        <w:top w:val="single" w:sz="18" w:space="0" w:color="auto"/>
      </w:pBdr>
      <w:tabs>
        <w:tab w:val="clear" w:pos="4153"/>
        <w:tab w:val="clear" w:pos="8306"/>
        <w:tab w:val="center" w:pos="6946"/>
        <w:tab w:val="right" w:pos="14175"/>
      </w:tabs>
      <w:ind w:right="-142"/>
      <w:rPr>
        <w:rFonts w:ascii="Georgia" w:hAnsi="Georgia"/>
        <w:sz w:val="16"/>
        <w:szCs w:val="16"/>
      </w:rPr>
    </w:pPr>
    <w:r w:rsidRPr="00EF041E">
      <w:rPr>
        <w:rStyle w:val="PageNumber"/>
        <w:rFonts w:ascii="Georgia" w:hAnsi="Georgia"/>
        <w:bCs/>
        <w:sz w:val="16"/>
        <w:szCs w:val="16"/>
      </w:rPr>
      <w:t>Schedule 13: Security</w:t>
    </w:r>
    <w:r>
      <w:rPr>
        <w:rStyle w:val="PageNumber"/>
        <w:rFonts w:ascii="Georgia" w:hAnsi="Georgia"/>
        <w:bCs/>
        <w:sz w:val="16"/>
        <w:szCs w:val="16"/>
      </w:rPr>
      <w:tab/>
    </w:r>
    <w:r w:rsidRPr="0028650E">
      <w:rPr>
        <w:rStyle w:val="PageNumber"/>
        <w:rFonts w:ascii="Georgia" w:hAnsi="Georgia"/>
        <w:bCs/>
        <w:sz w:val="16"/>
        <w:szCs w:val="16"/>
      </w:rPr>
      <w:fldChar w:fldCharType="begin"/>
    </w:r>
    <w:r w:rsidRPr="0028650E">
      <w:rPr>
        <w:rStyle w:val="PageNumber"/>
        <w:rFonts w:ascii="Georgia" w:hAnsi="Georgia"/>
        <w:bCs/>
        <w:sz w:val="16"/>
        <w:szCs w:val="16"/>
      </w:rPr>
      <w:instrText xml:space="preserve"> PAGE   \* MERGEFORMAT </w:instrText>
    </w:r>
    <w:r w:rsidRPr="0028650E">
      <w:rPr>
        <w:rStyle w:val="PageNumber"/>
        <w:rFonts w:ascii="Georgia" w:hAnsi="Georgia"/>
        <w:bCs/>
        <w:sz w:val="16"/>
        <w:szCs w:val="16"/>
      </w:rPr>
      <w:fldChar w:fldCharType="separate"/>
    </w:r>
    <w:r w:rsidR="00654C78">
      <w:rPr>
        <w:rStyle w:val="PageNumber"/>
        <w:rFonts w:ascii="Georgia" w:hAnsi="Georgia"/>
        <w:bCs/>
        <w:noProof/>
        <w:sz w:val="16"/>
        <w:szCs w:val="16"/>
      </w:rPr>
      <w:t>36</w:t>
    </w:r>
    <w:r w:rsidRPr="0028650E">
      <w:rPr>
        <w:rStyle w:val="PageNumber"/>
        <w:rFonts w:ascii="Georgia" w:hAnsi="Georgia"/>
        <w:bCs/>
        <w:noProof/>
        <w:sz w:val="16"/>
        <w:szCs w:val="16"/>
      </w:rPr>
      <w:fldChar w:fldCharType="end"/>
    </w:r>
    <w:r>
      <w:rPr>
        <w:rStyle w:val="PageNumber"/>
        <w:rFonts w:ascii="Georgia" w:hAnsi="Georgia"/>
        <w:bCs/>
        <w:noProof/>
        <w:sz w:val="16"/>
        <w:szCs w:val="16"/>
      </w:rPr>
      <w:tab/>
    </w:r>
    <w:r>
      <w:rPr>
        <w:rStyle w:val="PageNumber"/>
        <w:rFonts w:ascii="Georgia" w:hAnsi="Georgia"/>
        <w:bCs/>
        <w:sz w:val="16"/>
        <w:szCs w:val="16"/>
      </w:rPr>
      <w:t>Contract Execution – Nov 2017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50E" w:rsidRPr="00E463ED" w:rsidRDefault="0028650E" w:rsidP="0028650E">
    <w:pPr>
      <w:pStyle w:val="Footer"/>
      <w:pBdr>
        <w:top w:val="single" w:sz="18" w:space="0" w:color="auto"/>
      </w:pBdr>
      <w:tabs>
        <w:tab w:val="clear" w:pos="4153"/>
        <w:tab w:val="clear" w:pos="8306"/>
        <w:tab w:val="center" w:pos="4536"/>
        <w:tab w:val="right" w:pos="9214"/>
        <w:tab w:val="right" w:pos="14175"/>
      </w:tabs>
      <w:ind w:right="-142"/>
      <w:rPr>
        <w:rFonts w:ascii="Georgia" w:hAnsi="Georgia"/>
        <w:sz w:val="16"/>
        <w:szCs w:val="16"/>
      </w:rPr>
    </w:pPr>
    <w:r w:rsidRPr="00EF041E">
      <w:rPr>
        <w:rStyle w:val="PageNumber"/>
        <w:rFonts w:ascii="Georgia" w:hAnsi="Georgia"/>
        <w:bCs/>
        <w:sz w:val="16"/>
        <w:szCs w:val="16"/>
      </w:rPr>
      <w:t>Schedule 13: Security</w:t>
    </w:r>
    <w:r>
      <w:rPr>
        <w:rStyle w:val="PageNumber"/>
        <w:rFonts w:ascii="Georgia" w:hAnsi="Georgia"/>
        <w:bCs/>
        <w:sz w:val="16"/>
        <w:szCs w:val="16"/>
      </w:rPr>
      <w:tab/>
    </w:r>
    <w:r w:rsidRPr="0028650E">
      <w:rPr>
        <w:rStyle w:val="PageNumber"/>
        <w:rFonts w:ascii="Georgia" w:hAnsi="Georgia"/>
        <w:bCs/>
        <w:sz w:val="16"/>
        <w:szCs w:val="16"/>
      </w:rPr>
      <w:fldChar w:fldCharType="begin"/>
    </w:r>
    <w:r w:rsidRPr="0028650E">
      <w:rPr>
        <w:rStyle w:val="PageNumber"/>
        <w:rFonts w:ascii="Georgia" w:hAnsi="Georgia"/>
        <w:bCs/>
        <w:sz w:val="16"/>
        <w:szCs w:val="16"/>
      </w:rPr>
      <w:instrText xml:space="preserve"> PAGE   \* MERGEFORMAT </w:instrText>
    </w:r>
    <w:r w:rsidRPr="0028650E">
      <w:rPr>
        <w:rStyle w:val="PageNumber"/>
        <w:rFonts w:ascii="Georgia" w:hAnsi="Georgia"/>
        <w:bCs/>
        <w:sz w:val="16"/>
        <w:szCs w:val="16"/>
      </w:rPr>
      <w:fldChar w:fldCharType="separate"/>
    </w:r>
    <w:r w:rsidR="00654C78">
      <w:rPr>
        <w:rStyle w:val="PageNumber"/>
        <w:rFonts w:ascii="Georgia" w:hAnsi="Georgia"/>
        <w:bCs/>
        <w:noProof/>
        <w:sz w:val="16"/>
        <w:szCs w:val="16"/>
      </w:rPr>
      <w:t>43</w:t>
    </w:r>
    <w:r w:rsidRPr="0028650E">
      <w:rPr>
        <w:rStyle w:val="PageNumber"/>
        <w:rFonts w:ascii="Georgia" w:hAnsi="Georgia"/>
        <w:bCs/>
        <w:noProof/>
        <w:sz w:val="16"/>
        <w:szCs w:val="16"/>
      </w:rPr>
      <w:fldChar w:fldCharType="end"/>
    </w:r>
    <w:r>
      <w:rPr>
        <w:rStyle w:val="PageNumber"/>
        <w:rFonts w:ascii="Georgia" w:hAnsi="Georgia"/>
        <w:bCs/>
        <w:noProof/>
        <w:sz w:val="16"/>
        <w:szCs w:val="16"/>
      </w:rPr>
      <w:tab/>
    </w:r>
    <w:r>
      <w:rPr>
        <w:rStyle w:val="PageNumber"/>
        <w:rFonts w:ascii="Georgia" w:hAnsi="Georgia"/>
        <w:bCs/>
        <w:sz w:val="16"/>
        <w:szCs w:val="16"/>
      </w:rPr>
      <w:t>Contract Execution – Nov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A60" w:rsidRDefault="00430A60">
      <w:r>
        <w:separator/>
      </w:r>
    </w:p>
  </w:footnote>
  <w:footnote w:type="continuationSeparator" w:id="0">
    <w:p w:rsidR="00430A60" w:rsidRDefault="00430A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A60" w:rsidRPr="00C36191" w:rsidRDefault="00430A60" w:rsidP="00C36191">
    <w:pPr>
      <w:pStyle w:val="Header"/>
      <w:tabs>
        <w:tab w:val="clear" w:pos="8306"/>
        <w:tab w:val="left" w:pos="0"/>
        <w:tab w:val="center" w:pos="3402"/>
        <w:tab w:val="right" w:pos="9072"/>
      </w:tabs>
      <w:rPr>
        <w:rFonts w:cs="Arial"/>
        <w:b/>
        <w:bCs/>
        <w:sz w:val="16"/>
        <w:szCs w:val="16"/>
      </w:rPr>
    </w:pPr>
    <w:r w:rsidRPr="00C36191">
      <w:rPr>
        <w:noProof/>
        <w:sz w:val="16"/>
        <w:szCs w:val="16"/>
        <w:lang w:eastAsia="en-GB"/>
      </w:rPr>
      <w:drawing>
        <wp:inline distT="0" distB="0" distL="0" distR="0" wp14:anchorId="50AAAB97" wp14:editId="3E858E02">
          <wp:extent cx="2000250" cy="438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38150"/>
                  </a:xfrm>
                  <a:prstGeom prst="rect">
                    <a:avLst/>
                  </a:prstGeom>
                  <a:noFill/>
                  <a:ln>
                    <a:noFill/>
                  </a:ln>
                </pic:spPr>
              </pic:pic>
            </a:graphicData>
          </a:graphic>
        </wp:inline>
      </w:drawing>
    </w:r>
    <w:r>
      <w:rPr>
        <w:sz w:val="16"/>
        <w:szCs w:val="16"/>
      </w:rPr>
      <w:tab/>
    </w:r>
  </w:p>
  <w:p w:rsidR="00430A60" w:rsidRDefault="00430A60" w:rsidP="00430A60">
    <w:pPr>
      <w:pStyle w:val="Header"/>
      <w:tabs>
        <w:tab w:val="clear" w:pos="4153"/>
        <w:tab w:val="clear" w:pos="8306"/>
      </w:tabs>
      <w:spacing w:after="0"/>
      <w:jc w:val="center"/>
      <w:rPr>
        <w:rFonts w:ascii="Georgia" w:hAnsi="Georgia"/>
        <w:b/>
        <w:bCs/>
        <w:szCs w:val="22"/>
      </w:rPr>
    </w:pPr>
    <w:r w:rsidRPr="00430A60">
      <w:rPr>
        <w:rFonts w:ascii="Georgia" w:hAnsi="Georgia"/>
        <w:b/>
        <w:bCs/>
        <w:szCs w:val="22"/>
      </w:rPr>
      <w:t>OFFICIAL</w:t>
    </w:r>
  </w:p>
  <w:p w:rsidR="00430A60" w:rsidRPr="00430A60" w:rsidRDefault="00430A60" w:rsidP="00430A60">
    <w:pPr>
      <w:pStyle w:val="Header"/>
      <w:tabs>
        <w:tab w:val="clear" w:pos="4153"/>
        <w:tab w:val="clear" w:pos="8306"/>
      </w:tabs>
      <w:spacing w:after="0"/>
      <w:jc w:val="center"/>
      <w:rPr>
        <w:rFonts w:ascii="Georgia" w:hAnsi="Georgia"/>
        <w:b/>
        <w:bCs/>
        <w:sz w:val="20"/>
      </w:rPr>
    </w:pPr>
  </w:p>
  <w:p w:rsidR="00430A60" w:rsidRPr="00430A60" w:rsidRDefault="00430A60" w:rsidP="00430A60">
    <w:pPr>
      <w:pStyle w:val="Header"/>
      <w:pBdr>
        <w:bottom w:val="single" w:sz="18" w:space="1" w:color="auto"/>
      </w:pBdr>
      <w:tabs>
        <w:tab w:val="right" w:pos="8505"/>
      </w:tabs>
      <w:rPr>
        <w:rFonts w:ascii="Georgia" w:hAnsi="Georgia"/>
        <w:bCs/>
        <w:sz w:val="20"/>
      </w:rPr>
    </w:pPr>
    <w:r w:rsidRPr="00430A60">
      <w:rPr>
        <w:rFonts w:ascii="Georgia" w:hAnsi="Georgia"/>
        <w:b/>
        <w:bCs/>
        <w:sz w:val="20"/>
      </w:rPr>
      <w:t>Contract For The Provision of Electronic Monitoring Hardware Services – Lot 3</w:t>
    </w:r>
  </w:p>
  <w:p w:rsidR="00430A60" w:rsidRDefault="00430A60" w:rsidP="00430A6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A60" w:rsidRPr="00C36191" w:rsidRDefault="00430A60" w:rsidP="0028650E">
    <w:pPr>
      <w:pStyle w:val="Header"/>
      <w:tabs>
        <w:tab w:val="clear" w:pos="4153"/>
        <w:tab w:val="clear" w:pos="8306"/>
        <w:tab w:val="left" w:pos="0"/>
        <w:tab w:val="center" w:pos="3402"/>
        <w:tab w:val="right" w:pos="13892"/>
      </w:tabs>
      <w:rPr>
        <w:rFonts w:cs="Arial"/>
        <w:b/>
        <w:bCs/>
        <w:sz w:val="16"/>
        <w:szCs w:val="16"/>
      </w:rPr>
    </w:pPr>
    <w:r w:rsidRPr="00C36191">
      <w:rPr>
        <w:noProof/>
        <w:sz w:val="16"/>
        <w:szCs w:val="16"/>
        <w:lang w:eastAsia="en-GB"/>
      </w:rPr>
      <w:drawing>
        <wp:inline distT="0" distB="0" distL="0" distR="0" wp14:anchorId="24A5A783" wp14:editId="02181CB1">
          <wp:extent cx="2000250" cy="438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38150"/>
                  </a:xfrm>
                  <a:prstGeom prst="rect">
                    <a:avLst/>
                  </a:prstGeom>
                  <a:noFill/>
                  <a:ln>
                    <a:noFill/>
                  </a:ln>
                </pic:spPr>
              </pic:pic>
            </a:graphicData>
          </a:graphic>
        </wp:inline>
      </w:drawing>
    </w:r>
    <w:r>
      <w:rPr>
        <w:sz w:val="16"/>
        <w:szCs w:val="16"/>
      </w:rPr>
      <w:tab/>
    </w:r>
  </w:p>
  <w:p w:rsidR="00430A60" w:rsidRDefault="00430A60" w:rsidP="0028650E">
    <w:pPr>
      <w:pStyle w:val="Header"/>
      <w:tabs>
        <w:tab w:val="clear" w:pos="4153"/>
        <w:tab w:val="clear" w:pos="8306"/>
        <w:tab w:val="left" w:pos="0"/>
        <w:tab w:val="right" w:pos="13892"/>
      </w:tabs>
      <w:spacing w:after="0"/>
      <w:jc w:val="center"/>
      <w:rPr>
        <w:rFonts w:ascii="Georgia" w:hAnsi="Georgia"/>
        <w:b/>
        <w:bCs/>
        <w:szCs w:val="22"/>
      </w:rPr>
    </w:pPr>
    <w:r w:rsidRPr="0028650E">
      <w:rPr>
        <w:rFonts w:ascii="Georgia" w:hAnsi="Georgia"/>
        <w:b/>
        <w:bCs/>
        <w:szCs w:val="22"/>
      </w:rPr>
      <w:t>OFFICIAL</w:t>
    </w:r>
  </w:p>
  <w:p w:rsidR="0028650E" w:rsidRPr="0028650E" w:rsidRDefault="0028650E" w:rsidP="0028650E">
    <w:pPr>
      <w:pStyle w:val="Header"/>
      <w:tabs>
        <w:tab w:val="clear" w:pos="4153"/>
        <w:tab w:val="clear" w:pos="8306"/>
        <w:tab w:val="right" w:pos="13892"/>
      </w:tabs>
      <w:spacing w:after="0"/>
      <w:jc w:val="center"/>
      <w:rPr>
        <w:rFonts w:ascii="Georgia" w:hAnsi="Georgia"/>
        <w:b/>
        <w:bCs/>
        <w:sz w:val="20"/>
      </w:rPr>
    </w:pPr>
  </w:p>
  <w:p w:rsidR="00430A60" w:rsidRPr="0028650E" w:rsidRDefault="00430A60" w:rsidP="0028650E">
    <w:pPr>
      <w:pStyle w:val="Header"/>
      <w:pBdr>
        <w:bottom w:val="single" w:sz="18" w:space="1" w:color="auto"/>
      </w:pBdr>
      <w:tabs>
        <w:tab w:val="clear" w:pos="4153"/>
        <w:tab w:val="left" w:pos="0"/>
        <w:tab w:val="right" w:pos="8505"/>
        <w:tab w:val="right" w:pos="13892"/>
      </w:tabs>
      <w:rPr>
        <w:rFonts w:ascii="Georgia" w:hAnsi="Georgia"/>
        <w:bCs/>
        <w:sz w:val="20"/>
      </w:rPr>
    </w:pPr>
    <w:r w:rsidRPr="0028650E">
      <w:rPr>
        <w:rFonts w:ascii="Georgia" w:hAnsi="Georgia"/>
        <w:b/>
        <w:bCs/>
        <w:sz w:val="20"/>
      </w:rPr>
      <w:t>Contract For The Provision of Electronic Monitoring Hardware Services – Lot 3</w:t>
    </w:r>
  </w:p>
  <w:p w:rsidR="00430A60" w:rsidRPr="0028650E" w:rsidRDefault="00430A60" w:rsidP="0028650E">
    <w:pPr>
      <w:pStyle w:val="Header"/>
      <w:tabs>
        <w:tab w:val="clear" w:pos="4153"/>
        <w:tab w:val="left" w:pos="0"/>
        <w:tab w:val="right" w:pos="13892"/>
      </w:tabs>
      <w:spacing w:after="0"/>
      <w:rPr>
        <w:rFonts w:ascii="Georgia" w:hAnsi="Georgia"/>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523C67"/>
    <w:multiLevelType w:val="multilevel"/>
    <w:tmpl w:val="B406525A"/>
    <w:lvl w:ilvl="0">
      <w:start w:val="1"/>
      <w:numFmt w:val="decimal"/>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nsid w:val="FFFFFF1D"/>
    <w:multiLevelType w:val="multilevel"/>
    <w:tmpl w:val="0A2A56C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nsid w:val="006F461B"/>
    <w:multiLevelType w:val="hybridMultilevel"/>
    <w:tmpl w:val="A9968872"/>
    <w:lvl w:ilvl="0" w:tplc="71541EA2">
      <w:start w:val="4"/>
      <w:numFmt w:val="bullet"/>
      <w:lvlText w:val="-"/>
      <w:lvlJc w:val="left"/>
      <w:pPr>
        <w:tabs>
          <w:tab w:val="num" w:pos="2880"/>
        </w:tabs>
        <w:ind w:left="2880" w:hanging="360"/>
      </w:pPr>
      <w:rPr>
        <w:rFonts w:ascii="Arial" w:eastAsia="Times New Roman" w:hAnsi="Arial" w:cs="Arial" w:hint="default"/>
      </w:rPr>
    </w:lvl>
    <w:lvl w:ilvl="1" w:tplc="8862B398" w:tentative="1">
      <w:start w:val="1"/>
      <w:numFmt w:val="bullet"/>
      <w:lvlText w:val="o"/>
      <w:lvlJc w:val="left"/>
      <w:pPr>
        <w:tabs>
          <w:tab w:val="num" w:pos="3600"/>
        </w:tabs>
        <w:ind w:left="3600" w:hanging="360"/>
      </w:pPr>
      <w:rPr>
        <w:rFonts w:ascii="Courier New" w:hAnsi="Courier New" w:cs="Courier New" w:hint="default"/>
      </w:rPr>
    </w:lvl>
    <w:lvl w:ilvl="2" w:tplc="3A30B0C8" w:tentative="1">
      <w:start w:val="1"/>
      <w:numFmt w:val="bullet"/>
      <w:lvlText w:val=""/>
      <w:lvlJc w:val="left"/>
      <w:pPr>
        <w:tabs>
          <w:tab w:val="num" w:pos="4320"/>
        </w:tabs>
        <w:ind w:left="4320" w:hanging="360"/>
      </w:pPr>
      <w:rPr>
        <w:rFonts w:ascii="Wingdings" w:hAnsi="Wingdings" w:hint="default"/>
      </w:rPr>
    </w:lvl>
    <w:lvl w:ilvl="3" w:tplc="6C0A33D2" w:tentative="1">
      <w:start w:val="1"/>
      <w:numFmt w:val="bullet"/>
      <w:lvlText w:val=""/>
      <w:lvlJc w:val="left"/>
      <w:pPr>
        <w:tabs>
          <w:tab w:val="num" w:pos="5040"/>
        </w:tabs>
        <w:ind w:left="5040" w:hanging="360"/>
      </w:pPr>
      <w:rPr>
        <w:rFonts w:ascii="Symbol" w:hAnsi="Symbol" w:hint="default"/>
      </w:rPr>
    </w:lvl>
    <w:lvl w:ilvl="4" w:tplc="6B84FFA4" w:tentative="1">
      <w:start w:val="1"/>
      <w:numFmt w:val="bullet"/>
      <w:lvlText w:val="o"/>
      <w:lvlJc w:val="left"/>
      <w:pPr>
        <w:tabs>
          <w:tab w:val="num" w:pos="5760"/>
        </w:tabs>
        <w:ind w:left="5760" w:hanging="360"/>
      </w:pPr>
      <w:rPr>
        <w:rFonts w:ascii="Courier New" w:hAnsi="Courier New" w:cs="Courier New" w:hint="default"/>
      </w:rPr>
    </w:lvl>
    <w:lvl w:ilvl="5" w:tplc="BA7CA0C0" w:tentative="1">
      <w:start w:val="1"/>
      <w:numFmt w:val="bullet"/>
      <w:lvlText w:val=""/>
      <w:lvlJc w:val="left"/>
      <w:pPr>
        <w:tabs>
          <w:tab w:val="num" w:pos="6480"/>
        </w:tabs>
        <w:ind w:left="6480" w:hanging="360"/>
      </w:pPr>
      <w:rPr>
        <w:rFonts w:ascii="Wingdings" w:hAnsi="Wingdings" w:hint="default"/>
      </w:rPr>
    </w:lvl>
    <w:lvl w:ilvl="6" w:tplc="9134E292" w:tentative="1">
      <w:start w:val="1"/>
      <w:numFmt w:val="bullet"/>
      <w:lvlText w:val=""/>
      <w:lvlJc w:val="left"/>
      <w:pPr>
        <w:tabs>
          <w:tab w:val="num" w:pos="7200"/>
        </w:tabs>
        <w:ind w:left="7200" w:hanging="360"/>
      </w:pPr>
      <w:rPr>
        <w:rFonts w:ascii="Symbol" w:hAnsi="Symbol" w:hint="default"/>
      </w:rPr>
    </w:lvl>
    <w:lvl w:ilvl="7" w:tplc="AE22EC36" w:tentative="1">
      <w:start w:val="1"/>
      <w:numFmt w:val="bullet"/>
      <w:lvlText w:val="o"/>
      <w:lvlJc w:val="left"/>
      <w:pPr>
        <w:tabs>
          <w:tab w:val="num" w:pos="7920"/>
        </w:tabs>
        <w:ind w:left="7920" w:hanging="360"/>
      </w:pPr>
      <w:rPr>
        <w:rFonts w:ascii="Courier New" w:hAnsi="Courier New" w:cs="Courier New" w:hint="default"/>
      </w:rPr>
    </w:lvl>
    <w:lvl w:ilvl="8" w:tplc="66229CE6" w:tentative="1">
      <w:start w:val="1"/>
      <w:numFmt w:val="bullet"/>
      <w:lvlText w:val=""/>
      <w:lvlJc w:val="left"/>
      <w:pPr>
        <w:tabs>
          <w:tab w:val="num" w:pos="8640"/>
        </w:tabs>
        <w:ind w:left="8640" w:hanging="360"/>
      </w:pPr>
      <w:rPr>
        <w:rFonts w:ascii="Wingdings" w:hAnsi="Wingdings" w:hint="default"/>
      </w:rPr>
    </w:lvl>
  </w:abstractNum>
  <w:abstractNum w:abstractNumId="3">
    <w:nsid w:val="05A712BD"/>
    <w:multiLevelType w:val="hybridMultilevel"/>
    <w:tmpl w:val="FCCA5A38"/>
    <w:lvl w:ilvl="0" w:tplc="881E4FC2">
      <w:start w:val="1"/>
      <w:numFmt w:val="decimal"/>
      <w:lvlText w:val="%1."/>
      <w:lvlJc w:val="left"/>
      <w:pPr>
        <w:tabs>
          <w:tab w:val="num" w:pos="720"/>
        </w:tabs>
        <w:ind w:left="0" w:firstLine="0"/>
      </w:pPr>
      <w:rPr>
        <w:rFonts w:hint="default"/>
      </w:rPr>
    </w:lvl>
    <w:lvl w:ilvl="1" w:tplc="332227A8" w:tentative="1">
      <w:start w:val="1"/>
      <w:numFmt w:val="lowerLetter"/>
      <w:lvlText w:val="%2."/>
      <w:lvlJc w:val="left"/>
      <w:pPr>
        <w:tabs>
          <w:tab w:val="num" w:pos="1440"/>
        </w:tabs>
        <w:ind w:left="1440" w:hanging="360"/>
      </w:pPr>
    </w:lvl>
    <w:lvl w:ilvl="2" w:tplc="A7E6C106" w:tentative="1">
      <w:start w:val="1"/>
      <w:numFmt w:val="lowerRoman"/>
      <w:lvlText w:val="%3."/>
      <w:lvlJc w:val="right"/>
      <w:pPr>
        <w:tabs>
          <w:tab w:val="num" w:pos="2160"/>
        </w:tabs>
        <w:ind w:left="2160" w:hanging="180"/>
      </w:pPr>
    </w:lvl>
    <w:lvl w:ilvl="3" w:tplc="773A53E0" w:tentative="1">
      <w:start w:val="1"/>
      <w:numFmt w:val="decimal"/>
      <w:lvlText w:val="%4."/>
      <w:lvlJc w:val="left"/>
      <w:pPr>
        <w:tabs>
          <w:tab w:val="num" w:pos="2880"/>
        </w:tabs>
        <w:ind w:left="2880" w:hanging="360"/>
      </w:pPr>
    </w:lvl>
    <w:lvl w:ilvl="4" w:tplc="2466AF5A" w:tentative="1">
      <w:start w:val="1"/>
      <w:numFmt w:val="lowerLetter"/>
      <w:lvlText w:val="%5."/>
      <w:lvlJc w:val="left"/>
      <w:pPr>
        <w:tabs>
          <w:tab w:val="num" w:pos="3600"/>
        </w:tabs>
        <w:ind w:left="3600" w:hanging="360"/>
      </w:pPr>
    </w:lvl>
    <w:lvl w:ilvl="5" w:tplc="BB763B70" w:tentative="1">
      <w:start w:val="1"/>
      <w:numFmt w:val="lowerRoman"/>
      <w:lvlText w:val="%6."/>
      <w:lvlJc w:val="right"/>
      <w:pPr>
        <w:tabs>
          <w:tab w:val="num" w:pos="4320"/>
        </w:tabs>
        <w:ind w:left="4320" w:hanging="180"/>
      </w:pPr>
    </w:lvl>
    <w:lvl w:ilvl="6" w:tplc="C97087AC" w:tentative="1">
      <w:start w:val="1"/>
      <w:numFmt w:val="decimal"/>
      <w:lvlText w:val="%7."/>
      <w:lvlJc w:val="left"/>
      <w:pPr>
        <w:tabs>
          <w:tab w:val="num" w:pos="5040"/>
        </w:tabs>
        <w:ind w:left="5040" w:hanging="360"/>
      </w:pPr>
    </w:lvl>
    <w:lvl w:ilvl="7" w:tplc="4A54DB74" w:tentative="1">
      <w:start w:val="1"/>
      <w:numFmt w:val="lowerLetter"/>
      <w:lvlText w:val="%8."/>
      <w:lvlJc w:val="left"/>
      <w:pPr>
        <w:tabs>
          <w:tab w:val="num" w:pos="5760"/>
        </w:tabs>
        <w:ind w:left="5760" w:hanging="360"/>
      </w:pPr>
    </w:lvl>
    <w:lvl w:ilvl="8" w:tplc="77E2A0A4" w:tentative="1">
      <w:start w:val="1"/>
      <w:numFmt w:val="lowerRoman"/>
      <w:lvlText w:val="%9."/>
      <w:lvlJc w:val="right"/>
      <w:pPr>
        <w:tabs>
          <w:tab w:val="num" w:pos="6480"/>
        </w:tabs>
        <w:ind w:left="6480" w:hanging="180"/>
      </w:pPr>
    </w:lvl>
  </w:abstractNum>
  <w:abstractNum w:abstractNumId="4">
    <w:nsid w:val="076718CC"/>
    <w:multiLevelType w:val="multilevel"/>
    <w:tmpl w:val="D6AE7836"/>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ascii="Arial" w:hAnsi="Arial"/>
        <w:sz w:val="22"/>
      </w:rPr>
    </w:lvl>
    <w:lvl w:ilvl="2">
      <w:start w:val="1"/>
      <w:numFmt w:val="decimal"/>
      <w:lvlText w:val="%1.%2.%3."/>
      <w:lvlJc w:val="left"/>
      <w:pPr>
        <w:tabs>
          <w:tab w:val="num" w:pos="2520"/>
        </w:tabs>
        <w:ind w:left="2520" w:hanging="1080"/>
      </w:pPr>
      <w:rPr>
        <w:rFonts w:hint="default"/>
      </w:rPr>
    </w:lvl>
    <w:lvl w:ilvl="3">
      <w:start w:val="1"/>
      <w:numFmt w:val="decimal"/>
      <w:lvlText w:val="%1.%2.%3.%4."/>
      <w:lvlJc w:val="left"/>
      <w:pPr>
        <w:tabs>
          <w:tab w:val="num" w:pos="3600"/>
        </w:tabs>
        <w:ind w:left="3600" w:hanging="1080"/>
      </w:pPr>
      <w:rPr>
        <w:rFonts w:hint="default"/>
      </w:rPr>
    </w:lvl>
    <w:lvl w:ilvl="4">
      <w:start w:val="1"/>
      <w:numFmt w:val="lowerLetter"/>
      <w:lvlText w:val="(%5)"/>
      <w:lvlJc w:val="left"/>
      <w:pPr>
        <w:tabs>
          <w:tab w:val="num" w:pos="326"/>
        </w:tabs>
        <w:ind w:left="3994" w:hanging="737"/>
      </w:pPr>
      <w:rPr>
        <w:rFonts w:hint="default"/>
      </w:rPr>
    </w:lvl>
    <w:lvl w:ilvl="5">
      <w:start w:val="1"/>
      <w:numFmt w:val="lowerRoman"/>
      <w:lvlText w:val="(%6)"/>
      <w:lvlJc w:val="left"/>
      <w:pPr>
        <w:tabs>
          <w:tab w:val="num" w:pos="326"/>
        </w:tabs>
        <w:ind w:left="4731" w:hanging="737"/>
      </w:pPr>
      <w:rPr>
        <w:rFonts w:hint="default"/>
      </w:rPr>
    </w:lvl>
    <w:lvl w:ilvl="6">
      <w:start w:val="1"/>
      <w:numFmt w:val="decimal"/>
      <w:lvlText w:val="(%7)"/>
      <w:lvlJc w:val="left"/>
      <w:pPr>
        <w:tabs>
          <w:tab w:val="num" w:pos="326"/>
        </w:tabs>
        <w:ind w:left="5468" w:hanging="737"/>
      </w:pPr>
      <w:rPr>
        <w:rFonts w:hint="default"/>
      </w:rPr>
    </w:lvl>
    <w:lvl w:ilvl="7">
      <w:start w:val="1"/>
      <w:numFmt w:val="none"/>
      <w:suff w:val="nothing"/>
      <w:lvlText w:val=""/>
      <w:lvlJc w:val="left"/>
      <w:pPr>
        <w:ind w:left="6188" w:hanging="720"/>
      </w:pPr>
      <w:rPr>
        <w:rFonts w:hint="default"/>
      </w:rPr>
    </w:lvl>
    <w:lvl w:ilvl="8">
      <w:start w:val="1"/>
      <w:numFmt w:val="none"/>
      <w:suff w:val="nothing"/>
      <w:lvlText w:val=""/>
      <w:lvlJc w:val="left"/>
      <w:pPr>
        <w:ind w:left="6908" w:hanging="720"/>
      </w:pPr>
      <w:rPr>
        <w:rFonts w:hint="default"/>
      </w:rPr>
    </w:lvl>
  </w:abstractNum>
  <w:abstractNum w:abstractNumId="5">
    <w:nsid w:val="0B265F43"/>
    <w:multiLevelType w:val="singleLevel"/>
    <w:tmpl w:val="FA729D02"/>
    <w:lvl w:ilvl="0">
      <w:start w:val="1"/>
      <w:numFmt w:val="bullet"/>
      <w:pStyle w:val="BulletDouble"/>
      <w:lvlText w:val=""/>
      <w:lvlJc w:val="left"/>
      <w:pPr>
        <w:tabs>
          <w:tab w:val="num" w:pos="360"/>
        </w:tabs>
        <w:ind w:left="360" w:hanging="360"/>
      </w:pPr>
      <w:rPr>
        <w:rFonts w:ascii="Symbol" w:hAnsi="Symbol" w:hint="default"/>
      </w:rPr>
    </w:lvl>
  </w:abstractNum>
  <w:abstractNum w:abstractNumId="6">
    <w:nsid w:val="14AD6E58"/>
    <w:multiLevelType w:val="multilevel"/>
    <w:tmpl w:val="E52EC5A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520"/>
        </w:tabs>
        <w:ind w:left="2520" w:hanging="1080"/>
      </w:pPr>
      <w:rPr>
        <w:rFonts w:hint="default"/>
        <w:b w:val="0"/>
      </w:rPr>
    </w:lvl>
    <w:lvl w:ilvl="3">
      <w:start w:val="1"/>
      <w:numFmt w:val="decimal"/>
      <w:lvlText w:val="%1.%2.%3.%4."/>
      <w:lvlJc w:val="left"/>
      <w:pPr>
        <w:tabs>
          <w:tab w:val="num" w:pos="3600"/>
        </w:tabs>
        <w:ind w:left="3600" w:hanging="1080"/>
      </w:pPr>
      <w:rPr>
        <w:rFonts w:hint="default"/>
      </w:rPr>
    </w:lvl>
    <w:lvl w:ilvl="4">
      <w:start w:val="1"/>
      <w:numFmt w:val="lowerLetter"/>
      <w:lvlText w:val="(%5)"/>
      <w:lvlJc w:val="left"/>
      <w:pPr>
        <w:tabs>
          <w:tab w:val="num" w:pos="-95"/>
        </w:tabs>
        <w:ind w:left="3573" w:hanging="737"/>
      </w:pPr>
      <w:rPr>
        <w:rFonts w:hint="default"/>
      </w:rPr>
    </w:lvl>
    <w:lvl w:ilvl="5">
      <w:start w:val="1"/>
      <w:numFmt w:val="lowerRoman"/>
      <w:lvlText w:val="(%6)"/>
      <w:lvlJc w:val="left"/>
      <w:pPr>
        <w:tabs>
          <w:tab w:val="num" w:pos="326"/>
        </w:tabs>
        <w:ind w:left="4731" w:hanging="737"/>
      </w:pPr>
      <w:rPr>
        <w:rFonts w:hint="default"/>
      </w:rPr>
    </w:lvl>
    <w:lvl w:ilvl="6">
      <w:start w:val="1"/>
      <w:numFmt w:val="decimal"/>
      <w:lvlText w:val="(%7)"/>
      <w:lvlJc w:val="left"/>
      <w:pPr>
        <w:tabs>
          <w:tab w:val="num" w:pos="326"/>
        </w:tabs>
        <w:ind w:left="5468" w:hanging="737"/>
      </w:pPr>
      <w:rPr>
        <w:rFonts w:hint="default"/>
      </w:rPr>
    </w:lvl>
    <w:lvl w:ilvl="7">
      <w:start w:val="1"/>
      <w:numFmt w:val="none"/>
      <w:suff w:val="nothing"/>
      <w:lvlText w:val=""/>
      <w:lvlJc w:val="left"/>
      <w:pPr>
        <w:ind w:left="6188" w:hanging="720"/>
      </w:pPr>
      <w:rPr>
        <w:rFonts w:hint="default"/>
      </w:rPr>
    </w:lvl>
    <w:lvl w:ilvl="8">
      <w:start w:val="1"/>
      <w:numFmt w:val="none"/>
      <w:suff w:val="nothing"/>
      <w:lvlText w:val=""/>
      <w:lvlJc w:val="left"/>
      <w:pPr>
        <w:ind w:left="6908" w:hanging="720"/>
      </w:pPr>
      <w:rPr>
        <w:rFonts w:hint="default"/>
      </w:rPr>
    </w:lvl>
  </w:abstractNum>
  <w:abstractNum w:abstractNumId="7">
    <w:nsid w:val="151E63F6"/>
    <w:multiLevelType w:val="multilevel"/>
    <w:tmpl w:val="AE00E26E"/>
    <w:lvl w:ilvl="0">
      <w:start w:val="1"/>
      <w:numFmt w:val="none"/>
      <w:pStyle w:val="fjPiBodyTextRestartNumbering"/>
      <w:suff w:val="nothing"/>
      <w:lvlText w:val=""/>
      <w:lvlJc w:val="left"/>
      <w:pPr>
        <w:ind w:left="0" w:firstLine="0"/>
      </w:pPr>
      <w:rPr>
        <w:rFonts w:hint="default"/>
      </w:rPr>
    </w:lvl>
    <w:lvl w:ilvl="1">
      <w:start w:val="1"/>
      <w:numFmt w:val="decimal"/>
      <w:pStyle w:val="fjPiNList1"/>
      <w:lvlText w:val="%2"/>
      <w:lvlJc w:val="left"/>
      <w:pPr>
        <w:tabs>
          <w:tab w:val="num" w:pos="567"/>
        </w:tabs>
        <w:ind w:left="567" w:hanging="567"/>
      </w:pPr>
      <w:rPr>
        <w:rFonts w:hint="default"/>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fjPiNList2"/>
      <w:lvlText w:val="%3)"/>
      <w:lvlJc w:val="left"/>
      <w:pPr>
        <w:tabs>
          <w:tab w:val="num" w:pos="1134"/>
        </w:tabs>
        <w:ind w:left="1134" w:hanging="567"/>
      </w:pPr>
      <w:rPr>
        <w:rFonts w:hint="default"/>
      </w:rPr>
    </w:lvl>
    <w:lvl w:ilvl="3">
      <w:start w:val="1"/>
      <w:numFmt w:val="decimal"/>
      <w:pStyle w:val="fjPiNList3"/>
      <w:lvlText w:val="%4)"/>
      <w:lvlJc w:val="left"/>
      <w:pPr>
        <w:tabs>
          <w:tab w:val="num" w:pos="1701"/>
        </w:tabs>
        <w:ind w:left="1701" w:hanging="567"/>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nsid w:val="15E768DD"/>
    <w:multiLevelType w:val="hybridMultilevel"/>
    <w:tmpl w:val="B558A2BE"/>
    <w:lvl w:ilvl="0" w:tplc="F58EE7C8">
      <w:start w:val="1"/>
      <w:numFmt w:val="lowerLetter"/>
      <w:lvlText w:val="%1)"/>
      <w:lvlJc w:val="left"/>
      <w:pPr>
        <w:tabs>
          <w:tab w:val="num" w:pos="1800"/>
        </w:tabs>
        <w:ind w:left="1800" w:hanging="360"/>
      </w:pPr>
      <w:rPr>
        <w:rFonts w:hint="default"/>
      </w:rPr>
    </w:lvl>
    <w:lvl w:ilvl="1" w:tplc="78B891E2" w:tentative="1">
      <w:start w:val="1"/>
      <w:numFmt w:val="lowerLetter"/>
      <w:lvlText w:val="%2."/>
      <w:lvlJc w:val="left"/>
      <w:pPr>
        <w:tabs>
          <w:tab w:val="num" w:pos="2520"/>
        </w:tabs>
        <w:ind w:left="2520" w:hanging="360"/>
      </w:pPr>
    </w:lvl>
    <w:lvl w:ilvl="2" w:tplc="FDBCDA94" w:tentative="1">
      <w:start w:val="1"/>
      <w:numFmt w:val="lowerRoman"/>
      <w:lvlText w:val="%3."/>
      <w:lvlJc w:val="right"/>
      <w:pPr>
        <w:tabs>
          <w:tab w:val="num" w:pos="3240"/>
        </w:tabs>
        <w:ind w:left="3240" w:hanging="180"/>
      </w:pPr>
    </w:lvl>
    <w:lvl w:ilvl="3" w:tplc="F628E962" w:tentative="1">
      <w:start w:val="1"/>
      <w:numFmt w:val="decimal"/>
      <w:lvlText w:val="%4."/>
      <w:lvlJc w:val="left"/>
      <w:pPr>
        <w:tabs>
          <w:tab w:val="num" w:pos="3960"/>
        </w:tabs>
        <w:ind w:left="3960" w:hanging="360"/>
      </w:pPr>
    </w:lvl>
    <w:lvl w:ilvl="4" w:tplc="EC143BD4" w:tentative="1">
      <w:start w:val="1"/>
      <w:numFmt w:val="lowerLetter"/>
      <w:lvlText w:val="%5."/>
      <w:lvlJc w:val="left"/>
      <w:pPr>
        <w:tabs>
          <w:tab w:val="num" w:pos="4680"/>
        </w:tabs>
        <w:ind w:left="4680" w:hanging="360"/>
      </w:pPr>
    </w:lvl>
    <w:lvl w:ilvl="5" w:tplc="9AA2C04C" w:tentative="1">
      <w:start w:val="1"/>
      <w:numFmt w:val="lowerRoman"/>
      <w:lvlText w:val="%6."/>
      <w:lvlJc w:val="right"/>
      <w:pPr>
        <w:tabs>
          <w:tab w:val="num" w:pos="5400"/>
        </w:tabs>
        <w:ind w:left="5400" w:hanging="180"/>
      </w:pPr>
    </w:lvl>
    <w:lvl w:ilvl="6" w:tplc="9B129406" w:tentative="1">
      <w:start w:val="1"/>
      <w:numFmt w:val="decimal"/>
      <w:lvlText w:val="%7."/>
      <w:lvlJc w:val="left"/>
      <w:pPr>
        <w:tabs>
          <w:tab w:val="num" w:pos="6120"/>
        </w:tabs>
        <w:ind w:left="6120" w:hanging="360"/>
      </w:pPr>
    </w:lvl>
    <w:lvl w:ilvl="7" w:tplc="3544DC14" w:tentative="1">
      <w:start w:val="1"/>
      <w:numFmt w:val="lowerLetter"/>
      <w:lvlText w:val="%8."/>
      <w:lvlJc w:val="left"/>
      <w:pPr>
        <w:tabs>
          <w:tab w:val="num" w:pos="6840"/>
        </w:tabs>
        <w:ind w:left="6840" w:hanging="360"/>
      </w:pPr>
    </w:lvl>
    <w:lvl w:ilvl="8" w:tplc="72ACA1F8" w:tentative="1">
      <w:start w:val="1"/>
      <w:numFmt w:val="lowerRoman"/>
      <w:lvlText w:val="%9."/>
      <w:lvlJc w:val="right"/>
      <w:pPr>
        <w:tabs>
          <w:tab w:val="num" w:pos="7560"/>
        </w:tabs>
        <w:ind w:left="7560" w:hanging="180"/>
      </w:pPr>
    </w:lvl>
  </w:abstractNum>
  <w:abstractNum w:abstractNumId="9">
    <w:nsid w:val="16113F03"/>
    <w:multiLevelType w:val="hybridMultilevel"/>
    <w:tmpl w:val="6644AB5A"/>
    <w:lvl w:ilvl="0" w:tplc="CCF08FA6">
      <w:start w:val="5"/>
      <w:numFmt w:val="bullet"/>
      <w:lvlText w:val="-"/>
      <w:lvlJc w:val="left"/>
      <w:pPr>
        <w:tabs>
          <w:tab w:val="num" w:pos="2912"/>
        </w:tabs>
        <w:ind w:left="2912" w:hanging="360"/>
      </w:pPr>
      <w:rPr>
        <w:rFonts w:ascii="Arial" w:eastAsia="Times New Roman" w:hAnsi="Arial" w:cs="Arial" w:hint="default"/>
      </w:rPr>
    </w:lvl>
    <w:lvl w:ilvl="1" w:tplc="749CEBAA" w:tentative="1">
      <w:start w:val="1"/>
      <w:numFmt w:val="bullet"/>
      <w:lvlText w:val="o"/>
      <w:lvlJc w:val="left"/>
      <w:pPr>
        <w:tabs>
          <w:tab w:val="num" w:pos="3632"/>
        </w:tabs>
        <w:ind w:left="3632" w:hanging="360"/>
      </w:pPr>
      <w:rPr>
        <w:rFonts w:ascii="Courier New" w:hAnsi="Courier New" w:cs="Courier New" w:hint="default"/>
      </w:rPr>
    </w:lvl>
    <w:lvl w:ilvl="2" w:tplc="976EC782" w:tentative="1">
      <w:start w:val="1"/>
      <w:numFmt w:val="bullet"/>
      <w:lvlText w:val=""/>
      <w:lvlJc w:val="left"/>
      <w:pPr>
        <w:tabs>
          <w:tab w:val="num" w:pos="4352"/>
        </w:tabs>
        <w:ind w:left="4352" w:hanging="360"/>
      </w:pPr>
      <w:rPr>
        <w:rFonts w:ascii="Wingdings" w:hAnsi="Wingdings" w:hint="default"/>
      </w:rPr>
    </w:lvl>
    <w:lvl w:ilvl="3" w:tplc="5FFA5276" w:tentative="1">
      <w:start w:val="1"/>
      <w:numFmt w:val="bullet"/>
      <w:lvlText w:val=""/>
      <w:lvlJc w:val="left"/>
      <w:pPr>
        <w:tabs>
          <w:tab w:val="num" w:pos="5072"/>
        </w:tabs>
        <w:ind w:left="5072" w:hanging="360"/>
      </w:pPr>
      <w:rPr>
        <w:rFonts w:ascii="Symbol" w:hAnsi="Symbol" w:hint="default"/>
      </w:rPr>
    </w:lvl>
    <w:lvl w:ilvl="4" w:tplc="E01C0BF2" w:tentative="1">
      <w:start w:val="1"/>
      <w:numFmt w:val="bullet"/>
      <w:lvlText w:val="o"/>
      <w:lvlJc w:val="left"/>
      <w:pPr>
        <w:tabs>
          <w:tab w:val="num" w:pos="5792"/>
        </w:tabs>
        <w:ind w:left="5792" w:hanging="360"/>
      </w:pPr>
      <w:rPr>
        <w:rFonts w:ascii="Courier New" w:hAnsi="Courier New" w:cs="Courier New" w:hint="default"/>
      </w:rPr>
    </w:lvl>
    <w:lvl w:ilvl="5" w:tplc="88BC38B8" w:tentative="1">
      <w:start w:val="1"/>
      <w:numFmt w:val="bullet"/>
      <w:lvlText w:val=""/>
      <w:lvlJc w:val="left"/>
      <w:pPr>
        <w:tabs>
          <w:tab w:val="num" w:pos="6512"/>
        </w:tabs>
        <w:ind w:left="6512" w:hanging="360"/>
      </w:pPr>
      <w:rPr>
        <w:rFonts w:ascii="Wingdings" w:hAnsi="Wingdings" w:hint="default"/>
      </w:rPr>
    </w:lvl>
    <w:lvl w:ilvl="6" w:tplc="5500404C" w:tentative="1">
      <w:start w:val="1"/>
      <w:numFmt w:val="bullet"/>
      <w:lvlText w:val=""/>
      <w:lvlJc w:val="left"/>
      <w:pPr>
        <w:tabs>
          <w:tab w:val="num" w:pos="7232"/>
        </w:tabs>
        <w:ind w:left="7232" w:hanging="360"/>
      </w:pPr>
      <w:rPr>
        <w:rFonts w:ascii="Symbol" w:hAnsi="Symbol" w:hint="default"/>
      </w:rPr>
    </w:lvl>
    <w:lvl w:ilvl="7" w:tplc="F6CEDF1A" w:tentative="1">
      <w:start w:val="1"/>
      <w:numFmt w:val="bullet"/>
      <w:lvlText w:val="o"/>
      <w:lvlJc w:val="left"/>
      <w:pPr>
        <w:tabs>
          <w:tab w:val="num" w:pos="7952"/>
        </w:tabs>
        <w:ind w:left="7952" w:hanging="360"/>
      </w:pPr>
      <w:rPr>
        <w:rFonts w:ascii="Courier New" w:hAnsi="Courier New" w:cs="Courier New" w:hint="default"/>
      </w:rPr>
    </w:lvl>
    <w:lvl w:ilvl="8" w:tplc="840A0D6E" w:tentative="1">
      <w:start w:val="1"/>
      <w:numFmt w:val="bullet"/>
      <w:lvlText w:val=""/>
      <w:lvlJc w:val="left"/>
      <w:pPr>
        <w:tabs>
          <w:tab w:val="num" w:pos="8672"/>
        </w:tabs>
        <w:ind w:left="8672" w:hanging="360"/>
      </w:pPr>
      <w:rPr>
        <w:rFonts w:ascii="Wingdings" w:hAnsi="Wingdings" w:hint="default"/>
      </w:rPr>
    </w:lvl>
  </w:abstractNum>
  <w:abstractNum w:abstractNumId="10">
    <w:nsid w:val="21A9016E"/>
    <w:multiLevelType w:val="hybridMultilevel"/>
    <w:tmpl w:val="0E76366A"/>
    <w:lvl w:ilvl="0" w:tplc="CB3C590C">
      <w:start w:val="1"/>
      <w:numFmt w:val="bullet"/>
      <w:lvlText w:val=""/>
      <w:lvlJc w:val="left"/>
      <w:pPr>
        <w:tabs>
          <w:tab w:val="num" w:pos="1080"/>
        </w:tabs>
        <w:ind w:left="1080" w:hanging="360"/>
      </w:pPr>
      <w:rPr>
        <w:rFonts w:ascii="Symbol" w:hAnsi="Symbol" w:hint="default"/>
        <w:sz w:val="20"/>
      </w:rPr>
    </w:lvl>
    <w:lvl w:ilvl="1" w:tplc="08090019" w:tentative="1">
      <w:start w:val="1"/>
      <w:numFmt w:val="bullet"/>
      <w:lvlText w:val="o"/>
      <w:lvlJc w:val="left"/>
      <w:pPr>
        <w:tabs>
          <w:tab w:val="num" w:pos="1800"/>
        </w:tabs>
        <w:ind w:left="1800" w:hanging="360"/>
      </w:pPr>
      <w:rPr>
        <w:rFonts w:ascii="Courier New" w:hAnsi="Courier New" w:cs="Courier New" w:hint="default"/>
      </w:rPr>
    </w:lvl>
    <w:lvl w:ilvl="2" w:tplc="0809001B" w:tentative="1">
      <w:start w:val="1"/>
      <w:numFmt w:val="bullet"/>
      <w:lvlText w:val=""/>
      <w:lvlJc w:val="left"/>
      <w:pPr>
        <w:tabs>
          <w:tab w:val="num" w:pos="2520"/>
        </w:tabs>
        <w:ind w:left="2520" w:hanging="360"/>
      </w:pPr>
      <w:rPr>
        <w:rFonts w:ascii="Wingdings" w:hAnsi="Wingdings" w:hint="default"/>
      </w:rPr>
    </w:lvl>
    <w:lvl w:ilvl="3" w:tplc="0809000F" w:tentative="1">
      <w:start w:val="1"/>
      <w:numFmt w:val="bullet"/>
      <w:lvlText w:val=""/>
      <w:lvlJc w:val="left"/>
      <w:pPr>
        <w:tabs>
          <w:tab w:val="num" w:pos="3240"/>
        </w:tabs>
        <w:ind w:left="3240" w:hanging="360"/>
      </w:pPr>
      <w:rPr>
        <w:rFonts w:ascii="Symbol" w:hAnsi="Symbol" w:hint="default"/>
      </w:rPr>
    </w:lvl>
    <w:lvl w:ilvl="4" w:tplc="08090019" w:tentative="1">
      <w:start w:val="1"/>
      <w:numFmt w:val="bullet"/>
      <w:lvlText w:val="o"/>
      <w:lvlJc w:val="left"/>
      <w:pPr>
        <w:tabs>
          <w:tab w:val="num" w:pos="3960"/>
        </w:tabs>
        <w:ind w:left="3960" w:hanging="360"/>
      </w:pPr>
      <w:rPr>
        <w:rFonts w:ascii="Courier New" w:hAnsi="Courier New" w:cs="Courier New" w:hint="default"/>
      </w:rPr>
    </w:lvl>
    <w:lvl w:ilvl="5" w:tplc="0809001B" w:tentative="1">
      <w:start w:val="1"/>
      <w:numFmt w:val="bullet"/>
      <w:lvlText w:val=""/>
      <w:lvlJc w:val="left"/>
      <w:pPr>
        <w:tabs>
          <w:tab w:val="num" w:pos="4680"/>
        </w:tabs>
        <w:ind w:left="4680" w:hanging="360"/>
      </w:pPr>
      <w:rPr>
        <w:rFonts w:ascii="Wingdings" w:hAnsi="Wingdings" w:hint="default"/>
      </w:rPr>
    </w:lvl>
    <w:lvl w:ilvl="6" w:tplc="0809000F" w:tentative="1">
      <w:start w:val="1"/>
      <w:numFmt w:val="bullet"/>
      <w:lvlText w:val=""/>
      <w:lvlJc w:val="left"/>
      <w:pPr>
        <w:tabs>
          <w:tab w:val="num" w:pos="5400"/>
        </w:tabs>
        <w:ind w:left="5400" w:hanging="360"/>
      </w:pPr>
      <w:rPr>
        <w:rFonts w:ascii="Symbol" w:hAnsi="Symbol" w:hint="default"/>
      </w:rPr>
    </w:lvl>
    <w:lvl w:ilvl="7" w:tplc="08090019" w:tentative="1">
      <w:start w:val="1"/>
      <w:numFmt w:val="bullet"/>
      <w:lvlText w:val="o"/>
      <w:lvlJc w:val="left"/>
      <w:pPr>
        <w:tabs>
          <w:tab w:val="num" w:pos="6120"/>
        </w:tabs>
        <w:ind w:left="6120" w:hanging="360"/>
      </w:pPr>
      <w:rPr>
        <w:rFonts w:ascii="Courier New" w:hAnsi="Courier New" w:cs="Courier New" w:hint="default"/>
      </w:rPr>
    </w:lvl>
    <w:lvl w:ilvl="8" w:tplc="0809001B" w:tentative="1">
      <w:start w:val="1"/>
      <w:numFmt w:val="bullet"/>
      <w:lvlText w:val=""/>
      <w:lvlJc w:val="left"/>
      <w:pPr>
        <w:tabs>
          <w:tab w:val="num" w:pos="6840"/>
        </w:tabs>
        <w:ind w:left="6840" w:hanging="360"/>
      </w:pPr>
      <w:rPr>
        <w:rFonts w:ascii="Wingdings" w:hAnsi="Wingdings" w:hint="default"/>
      </w:rPr>
    </w:lvl>
  </w:abstractNum>
  <w:abstractNum w:abstractNumId="11">
    <w:nsid w:val="25141D4B"/>
    <w:multiLevelType w:val="multilevel"/>
    <w:tmpl w:val="A7003500"/>
    <w:styleLink w:val="StyleOutlinenumbered"/>
    <w:lvl w:ilvl="0">
      <w:start w:val="1"/>
      <w:numFmt w:val="upperLetter"/>
      <w:lvlText w:val="%1."/>
      <w:lvlJc w:val="left"/>
      <w:pPr>
        <w:tabs>
          <w:tab w:val="num" w:pos="360"/>
        </w:tabs>
        <w:ind w:left="360" w:hanging="360"/>
      </w:pPr>
      <w:rPr>
        <w:kern w:val="0"/>
      </w:rPr>
    </w:lvl>
    <w:lvl w:ilvl="1">
      <w:start w:val="1"/>
      <w:numFmt w:val="decimal"/>
      <w:lvlText w:val="%1.%2."/>
      <w:lvlJc w:val="left"/>
      <w:pPr>
        <w:tabs>
          <w:tab w:val="num" w:pos="792"/>
        </w:tabs>
        <w:ind w:left="792" w:hanging="432"/>
      </w:pPr>
      <w:rPr>
        <w:rFonts w:ascii="Arial" w:hAnsi="Arial"/>
        <w:kern w:val="28"/>
        <w:sz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nsid w:val="2E2452F8"/>
    <w:multiLevelType w:val="hybridMultilevel"/>
    <w:tmpl w:val="8F7887EA"/>
    <w:lvl w:ilvl="0" w:tplc="FFFFFFFF">
      <w:start w:val="1"/>
      <w:numFmt w:val="bullet"/>
      <w:lvlText w:val="•"/>
      <w:lvlJc w:val="left"/>
      <w:pPr>
        <w:tabs>
          <w:tab w:val="num" w:pos="720"/>
        </w:tabs>
        <w:ind w:left="720" w:hanging="360"/>
      </w:pPr>
      <w:rPr>
        <w:rFonts w:ascii="Times New Roman" w:hAnsi="Times New Roman" w:hint="default"/>
      </w:rPr>
    </w:lvl>
    <w:lvl w:ilvl="1" w:tplc="FFFFFFFF" w:tentative="1">
      <w:start w:val="1"/>
      <w:numFmt w:val="bullet"/>
      <w:lvlText w:val="•"/>
      <w:lvlJc w:val="left"/>
      <w:pPr>
        <w:tabs>
          <w:tab w:val="num" w:pos="1440"/>
        </w:tabs>
        <w:ind w:left="1440" w:hanging="360"/>
      </w:pPr>
      <w:rPr>
        <w:rFonts w:ascii="Times New Roman" w:hAnsi="Times New Roman"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13">
    <w:nsid w:val="2E46718D"/>
    <w:multiLevelType w:val="multilevel"/>
    <w:tmpl w:val="D05ACA3E"/>
    <w:lvl w:ilvl="0">
      <w:start w:val="1"/>
      <w:numFmt w:val="decimal"/>
      <w:pStyle w:val="Style11ptJustifiedLeft127cmHanging127cmAfter2"/>
      <w:lvlText w:val="%1."/>
      <w:lvlJc w:val="left"/>
      <w:pPr>
        <w:tabs>
          <w:tab w:val="num" w:pos="3600"/>
        </w:tabs>
        <w:ind w:left="3600" w:hanging="720"/>
      </w:pPr>
      <w:rPr>
        <w:rFonts w:hint="default"/>
      </w:rPr>
    </w:lvl>
    <w:lvl w:ilvl="1">
      <w:start w:val="1"/>
      <w:numFmt w:val="decimal"/>
      <w:lvlText w:val="%1.%2"/>
      <w:lvlJc w:val="left"/>
      <w:pPr>
        <w:tabs>
          <w:tab w:val="num" w:pos="4320"/>
        </w:tabs>
        <w:ind w:left="4320" w:hanging="720"/>
      </w:pPr>
      <w:rPr>
        <w:rFonts w:hint="default"/>
      </w:rPr>
    </w:lvl>
    <w:lvl w:ilvl="2">
      <w:start w:val="1"/>
      <w:numFmt w:val="decimal"/>
      <w:lvlText w:val="%1.%2.%3"/>
      <w:lvlJc w:val="left"/>
      <w:pPr>
        <w:tabs>
          <w:tab w:val="num" w:pos="5400"/>
        </w:tabs>
        <w:ind w:left="5400" w:hanging="1080"/>
      </w:pPr>
      <w:rPr>
        <w:rFonts w:hint="default"/>
      </w:rPr>
    </w:lvl>
    <w:lvl w:ilvl="3">
      <w:start w:val="1"/>
      <w:numFmt w:val="decimal"/>
      <w:lvlText w:val="%1.%2.%3.%4"/>
      <w:lvlJc w:val="left"/>
      <w:pPr>
        <w:tabs>
          <w:tab w:val="num" w:pos="6480"/>
        </w:tabs>
        <w:ind w:left="6480" w:hanging="1080"/>
      </w:pPr>
      <w:rPr>
        <w:rFonts w:hint="default"/>
      </w:rPr>
    </w:lvl>
    <w:lvl w:ilvl="4">
      <w:start w:val="1"/>
      <w:numFmt w:val="lowerLetter"/>
      <w:lvlText w:val="(%5)"/>
      <w:lvlJc w:val="left"/>
      <w:pPr>
        <w:tabs>
          <w:tab w:val="num" w:pos="3206"/>
        </w:tabs>
        <w:ind w:left="6874" w:hanging="737"/>
      </w:pPr>
      <w:rPr>
        <w:rFonts w:hint="default"/>
      </w:rPr>
    </w:lvl>
    <w:lvl w:ilvl="5">
      <w:start w:val="1"/>
      <w:numFmt w:val="lowerRoman"/>
      <w:lvlText w:val="(%6)"/>
      <w:lvlJc w:val="left"/>
      <w:pPr>
        <w:tabs>
          <w:tab w:val="num" w:pos="3206"/>
        </w:tabs>
        <w:ind w:left="7611" w:hanging="737"/>
      </w:pPr>
      <w:rPr>
        <w:rFonts w:hint="default"/>
      </w:rPr>
    </w:lvl>
    <w:lvl w:ilvl="6">
      <w:start w:val="1"/>
      <w:numFmt w:val="decimal"/>
      <w:lvlText w:val="(%7)"/>
      <w:lvlJc w:val="left"/>
      <w:pPr>
        <w:tabs>
          <w:tab w:val="num" w:pos="3206"/>
        </w:tabs>
        <w:ind w:left="8348" w:hanging="737"/>
      </w:pPr>
      <w:rPr>
        <w:rFonts w:hint="default"/>
      </w:rPr>
    </w:lvl>
    <w:lvl w:ilvl="7">
      <w:start w:val="1"/>
      <w:numFmt w:val="none"/>
      <w:suff w:val="nothing"/>
      <w:lvlText w:val=""/>
      <w:lvlJc w:val="left"/>
      <w:pPr>
        <w:ind w:left="9068" w:hanging="720"/>
      </w:pPr>
      <w:rPr>
        <w:rFonts w:hint="default"/>
      </w:rPr>
    </w:lvl>
    <w:lvl w:ilvl="8">
      <w:start w:val="1"/>
      <w:numFmt w:val="none"/>
      <w:suff w:val="nothing"/>
      <w:lvlText w:val=""/>
      <w:lvlJc w:val="left"/>
      <w:pPr>
        <w:ind w:left="9788" w:hanging="720"/>
      </w:pPr>
      <w:rPr>
        <w:rFonts w:hint="default"/>
      </w:rPr>
    </w:lvl>
  </w:abstractNum>
  <w:abstractNum w:abstractNumId="14">
    <w:nsid w:val="31024CBA"/>
    <w:multiLevelType w:val="hybridMultilevel"/>
    <w:tmpl w:val="77DA575A"/>
    <w:lvl w:ilvl="0" w:tplc="FFFFFFFF">
      <w:start w:val="4"/>
      <w:numFmt w:val="bullet"/>
      <w:lvlText w:val="-"/>
      <w:lvlJc w:val="left"/>
      <w:pPr>
        <w:tabs>
          <w:tab w:val="num" w:pos="2880"/>
        </w:tabs>
        <w:ind w:left="2880" w:hanging="360"/>
      </w:pPr>
      <w:rPr>
        <w:rFonts w:ascii="Arial" w:eastAsia="Times New Roman" w:hAnsi="Arial" w:cs="Arial" w:hint="default"/>
      </w:rPr>
    </w:lvl>
    <w:lvl w:ilvl="1" w:tplc="FFFFFFFF" w:tentative="1">
      <w:start w:val="1"/>
      <w:numFmt w:val="bullet"/>
      <w:lvlText w:val="o"/>
      <w:lvlJc w:val="left"/>
      <w:pPr>
        <w:tabs>
          <w:tab w:val="num" w:pos="3600"/>
        </w:tabs>
        <w:ind w:left="3600" w:hanging="360"/>
      </w:pPr>
      <w:rPr>
        <w:rFonts w:ascii="Courier New" w:hAnsi="Courier New" w:cs="Courier New"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15">
    <w:nsid w:val="34766248"/>
    <w:multiLevelType w:val="multilevel"/>
    <w:tmpl w:val="77F2F51E"/>
    <w:lvl w:ilvl="0">
      <w:start w:val="1"/>
      <w:numFmt w:val="decimal"/>
      <w:lvlText w:val="A1-%1."/>
      <w:lvlJc w:val="left"/>
      <w:pPr>
        <w:tabs>
          <w:tab w:val="num" w:pos="360"/>
        </w:tabs>
        <w:ind w:left="360" w:hanging="360"/>
      </w:pPr>
      <w:rPr>
        <w:rFonts w:hint="default"/>
      </w:rPr>
    </w:lvl>
    <w:lvl w:ilvl="1">
      <w:start w:val="1"/>
      <w:numFmt w:val="decimal"/>
      <w:lvlText w:val="A1-%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383D3221"/>
    <w:multiLevelType w:val="multilevel"/>
    <w:tmpl w:val="420A02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520"/>
        </w:tabs>
        <w:ind w:left="2520" w:hanging="1080"/>
      </w:pPr>
      <w:rPr>
        <w:rFonts w:hint="default"/>
        <w:b w:val="0"/>
      </w:rPr>
    </w:lvl>
    <w:lvl w:ilvl="3">
      <w:start w:val="1"/>
      <w:numFmt w:val="decimal"/>
      <w:lvlText w:val="%1.%2.%3.%4."/>
      <w:lvlJc w:val="left"/>
      <w:pPr>
        <w:tabs>
          <w:tab w:val="num" w:pos="3600"/>
        </w:tabs>
        <w:ind w:left="3600" w:hanging="1080"/>
      </w:pPr>
      <w:rPr>
        <w:rFonts w:hint="default"/>
      </w:rPr>
    </w:lvl>
    <w:lvl w:ilvl="4">
      <w:start w:val="1"/>
      <w:numFmt w:val="lowerLetter"/>
      <w:lvlText w:val="(%5)"/>
      <w:lvlJc w:val="left"/>
      <w:pPr>
        <w:tabs>
          <w:tab w:val="num" w:pos="-95"/>
        </w:tabs>
        <w:ind w:left="3573" w:hanging="737"/>
      </w:pPr>
      <w:rPr>
        <w:rFonts w:hint="default"/>
      </w:rPr>
    </w:lvl>
    <w:lvl w:ilvl="5">
      <w:start w:val="1"/>
      <w:numFmt w:val="lowerRoman"/>
      <w:lvlText w:val="(%6)"/>
      <w:lvlJc w:val="left"/>
      <w:pPr>
        <w:tabs>
          <w:tab w:val="num" w:pos="326"/>
        </w:tabs>
        <w:ind w:left="4731" w:hanging="737"/>
      </w:pPr>
      <w:rPr>
        <w:rFonts w:hint="default"/>
      </w:rPr>
    </w:lvl>
    <w:lvl w:ilvl="6">
      <w:start w:val="1"/>
      <w:numFmt w:val="decimal"/>
      <w:lvlText w:val="(%7)"/>
      <w:lvlJc w:val="left"/>
      <w:pPr>
        <w:tabs>
          <w:tab w:val="num" w:pos="326"/>
        </w:tabs>
        <w:ind w:left="5468" w:hanging="737"/>
      </w:pPr>
      <w:rPr>
        <w:rFonts w:hint="default"/>
      </w:rPr>
    </w:lvl>
    <w:lvl w:ilvl="7">
      <w:start w:val="1"/>
      <w:numFmt w:val="none"/>
      <w:suff w:val="nothing"/>
      <w:lvlText w:val=""/>
      <w:lvlJc w:val="left"/>
      <w:pPr>
        <w:ind w:left="6188" w:hanging="720"/>
      </w:pPr>
      <w:rPr>
        <w:rFonts w:hint="default"/>
      </w:rPr>
    </w:lvl>
    <w:lvl w:ilvl="8">
      <w:start w:val="1"/>
      <w:numFmt w:val="none"/>
      <w:suff w:val="nothing"/>
      <w:lvlText w:val=""/>
      <w:lvlJc w:val="left"/>
      <w:pPr>
        <w:ind w:left="6908" w:hanging="720"/>
      </w:pPr>
      <w:rPr>
        <w:rFonts w:hint="default"/>
      </w:rPr>
    </w:lvl>
  </w:abstractNum>
  <w:abstractNum w:abstractNumId="17">
    <w:nsid w:val="3D0D5916"/>
    <w:multiLevelType w:val="multilevel"/>
    <w:tmpl w:val="8FE6E89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520"/>
        </w:tabs>
        <w:ind w:left="2520" w:hanging="1080"/>
      </w:pPr>
      <w:rPr>
        <w:rFonts w:hint="default"/>
        <w:b w:val="0"/>
      </w:rPr>
    </w:lvl>
    <w:lvl w:ilvl="3">
      <w:start w:val="1"/>
      <w:numFmt w:val="decimal"/>
      <w:lvlText w:val="%1.%2.%3.%4."/>
      <w:lvlJc w:val="left"/>
      <w:pPr>
        <w:tabs>
          <w:tab w:val="num" w:pos="3600"/>
        </w:tabs>
        <w:ind w:left="3600" w:hanging="1080"/>
      </w:pPr>
      <w:rPr>
        <w:rFonts w:hint="default"/>
      </w:rPr>
    </w:lvl>
    <w:lvl w:ilvl="4">
      <w:start w:val="1"/>
      <w:numFmt w:val="lowerLetter"/>
      <w:lvlText w:val="(%5)"/>
      <w:lvlJc w:val="left"/>
      <w:pPr>
        <w:tabs>
          <w:tab w:val="num" w:pos="-95"/>
        </w:tabs>
        <w:ind w:left="3573" w:hanging="737"/>
      </w:pPr>
      <w:rPr>
        <w:rFonts w:hint="default"/>
      </w:rPr>
    </w:lvl>
    <w:lvl w:ilvl="5">
      <w:start w:val="1"/>
      <w:numFmt w:val="lowerRoman"/>
      <w:lvlText w:val="(%6)"/>
      <w:lvlJc w:val="left"/>
      <w:pPr>
        <w:tabs>
          <w:tab w:val="num" w:pos="326"/>
        </w:tabs>
        <w:ind w:left="4731" w:hanging="737"/>
      </w:pPr>
      <w:rPr>
        <w:rFonts w:hint="default"/>
      </w:rPr>
    </w:lvl>
    <w:lvl w:ilvl="6">
      <w:start w:val="1"/>
      <w:numFmt w:val="decimal"/>
      <w:lvlText w:val="(%7)"/>
      <w:lvlJc w:val="left"/>
      <w:pPr>
        <w:tabs>
          <w:tab w:val="num" w:pos="326"/>
        </w:tabs>
        <w:ind w:left="5468" w:hanging="737"/>
      </w:pPr>
      <w:rPr>
        <w:rFonts w:hint="default"/>
      </w:rPr>
    </w:lvl>
    <w:lvl w:ilvl="7">
      <w:start w:val="1"/>
      <w:numFmt w:val="none"/>
      <w:suff w:val="nothing"/>
      <w:lvlText w:val=""/>
      <w:lvlJc w:val="left"/>
      <w:pPr>
        <w:ind w:left="6188" w:hanging="720"/>
      </w:pPr>
      <w:rPr>
        <w:rFonts w:hint="default"/>
      </w:rPr>
    </w:lvl>
    <w:lvl w:ilvl="8">
      <w:start w:val="1"/>
      <w:numFmt w:val="none"/>
      <w:suff w:val="nothing"/>
      <w:lvlText w:val=""/>
      <w:lvlJc w:val="left"/>
      <w:pPr>
        <w:ind w:left="6908" w:hanging="720"/>
      </w:pPr>
      <w:rPr>
        <w:rFonts w:hint="default"/>
      </w:rPr>
    </w:lvl>
  </w:abstractNum>
  <w:abstractNum w:abstractNumId="18">
    <w:nsid w:val="41342461"/>
    <w:multiLevelType w:val="hybridMultilevel"/>
    <w:tmpl w:val="AE128BEA"/>
    <w:lvl w:ilvl="0" w:tplc="EE7A590A">
      <w:start w:val="1"/>
      <w:numFmt w:val="decimal"/>
      <w:pStyle w:val="StyleHeading2Arial11pt"/>
      <w:lvlText w:val="%1."/>
      <w:lvlJc w:val="left"/>
      <w:pPr>
        <w:tabs>
          <w:tab w:val="num" w:pos="720"/>
        </w:tabs>
        <w:ind w:left="720" w:hanging="360"/>
      </w:pPr>
    </w:lvl>
    <w:lvl w:ilvl="1" w:tplc="4C92D2D4" w:tentative="1">
      <w:start w:val="1"/>
      <w:numFmt w:val="lowerLetter"/>
      <w:lvlText w:val="%2."/>
      <w:lvlJc w:val="left"/>
      <w:pPr>
        <w:tabs>
          <w:tab w:val="num" w:pos="1440"/>
        </w:tabs>
        <w:ind w:left="1440" w:hanging="360"/>
      </w:pPr>
    </w:lvl>
    <w:lvl w:ilvl="2" w:tplc="B3626900" w:tentative="1">
      <w:start w:val="1"/>
      <w:numFmt w:val="lowerRoman"/>
      <w:lvlText w:val="%3."/>
      <w:lvlJc w:val="right"/>
      <w:pPr>
        <w:tabs>
          <w:tab w:val="num" w:pos="2160"/>
        </w:tabs>
        <w:ind w:left="2160" w:hanging="180"/>
      </w:pPr>
    </w:lvl>
    <w:lvl w:ilvl="3" w:tplc="C41AC5B4" w:tentative="1">
      <w:start w:val="1"/>
      <w:numFmt w:val="decimal"/>
      <w:lvlText w:val="%4."/>
      <w:lvlJc w:val="left"/>
      <w:pPr>
        <w:tabs>
          <w:tab w:val="num" w:pos="2880"/>
        </w:tabs>
        <w:ind w:left="2880" w:hanging="360"/>
      </w:pPr>
    </w:lvl>
    <w:lvl w:ilvl="4" w:tplc="3988779C" w:tentative="1">
      <w:start w:val="1"/>
      <w:numFmt w:val="lowerLetter"/>
      <w:lvlText w:val="%5."/>
      <w:lvlJc w:val="left"/>
      <w:pPr>
        <w:tabs>
          <w:tab w:val="num" w:pos="3600"/>
        </w:tabs>
        <w:ind w:left="3600" w:hanging="360"/>
      </w:pPr>
    </w:lvl>
    <w:lvl w:ilvl="5" w:tplc="FBCA2EEE" w:tentative="1">
      <w:start w:val="1"/>
      <w:numFmt w:val="lowerRoman"/>
      <w:lvlText w:val="%6."/>
      <w:lvlJc w:val="right"/>
      <w:pPr>
        <w:tabs>
          <w:tab w:val="num" w:pos="4320"/>
        </w:tabs>
        <w:ind w:left="4320" w:hanging="180"/>
      </w:pPr>
    </w:lvl>
    <w:lvl w:ilvl="6" w:tplc="CE9AA0D0" w:tentative="1">
      <w:start w:val="1"/>
      <w:numFmt w:val="decimal"/>
      <w:lvlText w:val="%7."/>
      <w:lvlJc w:val="left"/>
      <w:pPr>
        <w:tabs>
          <w:tab w:val="num" w:pos="5040"/>
        </w:tabs>
        <w:ind w:left="5040" w:hanging="360"/>
      </w:pPr>
    </w:lvl>
    <w:lvl w:ilvl="7" w:tplc="ED322A66" w:tentative="1">
      <w:start w:val="1"/>
      <w:numFmt w:val="lowerLetter"/>
      <w:lvlText w:val="%8."/>
      <w:lvlJc w:val="left"/>
      <w:pPr>
        <w:tabs>
          <w:tab w:val="num" w:pos="5760"/>
        </w:tabs>
        <w:ind w:left="5760" w:hanging="360"/>
      </w:pPr>
    </w:lvl>
    <w:lvl w:ilvl="8" w:tplc="079AD9E0" w:tentative="1">
      <w:start w:val="1"/>
      <w:numFmt w:val="lowerRoman"/>
      <w:lvlText w:val="%9."/>
      <w:lvlJc w:val="right"/>
      <w:pPr>
        <w:tabs>
          <w:tab w:val="num" w:pos="6480"/>
        </w:tabs>
        <w:ind w:left="6480" w:hanging="180"/>
      </w:pPr>
    </w:lvl>
  </w:abstractNum>
  <w:abstractNum w:abstractNumId="19">
    <w:nsid w:val="46F56597"/>
    <w:multiLevelType w:val="multilevel"/>
    <w:tmpl w:val="E34EB288"/>
    <w:lvl w:ilvl="0">
      <w:start w:val="1"/>
      <w:numFmt w:val="decimal"/>
      <w:pStyle w:val="Style11ptBoldAllcapsJustifiedLeft0cmHanging127"/>
      <w:lvlText w:val="%1."/>
      <w:lvlJc w:val="left"/>
      <w:pPr>
        <w:tabs>
          <w:tab w:val="num" w:pos="1440"/>
        </w:tabs>
        <w:ind w:left="1440" w:hanging="720"/>
      </w:pPr>
      <w:rPr>
        <w:rFonts w:hint="default"/>
      </w:rPr>
    </w:lvl>
    <w:lvl w:ilvl="1">
      <w:start w:val="1"/>
      <w:numFmt w:val="decimal"/>
      <w:lvlText w:val="%1.%2"/>
      <w:lvlJc w:val="left"/>
      <w:pPr>
        <w:tabs>
          <w:tab w:val="num" w:pos="2160"/>
        </w:tabs>
        <w:ind w:left="2160" w:hanging="720"/>
      </w:pPr>
      <w:rPr>
        <w:rFonts w:hint="default"/>
      </w:rPr>
    </w:lvl>
    <w:lvl w:ilvl="2">
      <w:start w:val="1"/>
      <w:numFmt w:val="decimal"/>
      <w:lvlText w:val="%1.%2.%3"/>
      <w:lvlJc w:val="left"/>
      <w:pPr>
        <w:tabs>
          <w:tab w:val="num" w:pos="3240"/>
        </w:tabs>
        <w:ind w:left="3240" w:hanging="1080"/>
      </w:pPr>
      <w:rPr>
        <w:rFonts w:hint="default"/>
      </w:rPr>
    </w:lvl>
    <w:lvl w:ilvl="3">
      <w:start w:val="1"/>
      <w:numFmt w:val="decimal"/>
      <w:lvlText w:val="%1.%2.%3.%4"/>
      <w:lvlJc w:val="left"/>
      <w:pPr>
        <w:tabs>
          <w:tab w:val="num" w:pos="4320"/>
        </w:tabs>
        <w:ind w:left="4320" w:hanging="1080"/>
      </w:pPr>
      <w:rPr>
        <w:rFonts w:hint="default"/>
      </w:rPr>
    </w:lvl>
    <w:lvl w:ilvl="4">
      <w:start w:val="1"/>
      <w:numFmt w:val="lowerLetter"/>
      <w:lvlText w:val="(%5)"/>
      <w:lvlJc w:val="left"/>
      <w:pPr>
        <w:tabs>
          <w:tab w:val="num" w:pos="1046"/>
        </w:tabs>
        <w:ind w:left="4714" w:hanging="737"/>
      </w:pPr>
      <w:rPr>
        <w:rFonts w:hint="default"/>
      </w:rPr>
    </w:lvl>
    <w:lvl w:ilvl="5">
      <w:start w:val="1"/>
      <w:numFmt w:val="lowerRoman"/>
      <w:lvlText w:val="(%6)"/>
      <w:lvlJc w:val="left"/>
      <w:pPr>
        <w:tabs>
          <w:tab w:val="num" w:pos="1046"/>
        </w:tabs>
        <w:ind w:left="5451" w:hanging="737"/>
      </w:pPr>
      <w:rPr>
        <w:rFonts w:hint="default"/>
      </w:rPr>
    </w:lvl>
    <w:lvl w:ilvl="6">
      <w:start w:val="1"/>
      <w:numFmt w:val="decimal"/>
      <w:lvlText w:val="(%7)"/>
      <w:lvlJc w:val="left"/>
      <w:pPr>
        <w:tabs>
          <w:tab w:val="num" w:pos="1046"/>
        </w:tabs>
        <w:ind w:left="6188" w:hanging="737"/>
      </w:pPr>
      <w:rPr>
        <w:rFonts w:hint="default"/>
      </w:rPr>
    </w:lvl>
    <w:lvl w:ilvl="7">
      <w:start w:val="1"/>
      <w:numFmt w:val="none"/>
      <w:suff w:val="nothing"/>
      <w:lvlText w:val=""/>
      <w:lvlJc w:val="left"/>
      <w:pPr>
        <w:ind w:left="6908" w:hanging="720"/>
      </w:pPr>
      <w:rPr>
        <w:rFonts w:hint="default"/>
      </w:rPr>
    </w:lvl>
    <w:lvl w:ilvl="8">
      <w:start w:val="1"/>
      <w:numFmt w:val="none"/>
      <w:suff w:val="nothing"/>
      <w:lvlText w:val=""/>
      <w:lvlJc w:val="left"/>
      <w:pPr>
        <w:ind w:left="7628" w:hanging="720"/>
      </w:pPr>
      <w:rPr>
        <w:rFonts w:hint="default"/>
      </w:rPr>
    </w:lvl>
  </w:abstractNum>
  <w:abstractNum w:abstractNumId="20">
    <w:nsid w:val="4D591BD1"/>
    <w:multiLevelType w:val="hybridMultilevel"/>
    <w:tmpl w:val="B1C2CC8E"/>
    <w:lvl w:ilvl="0" w:tplc="FFFFFFFF">
      <w:start w:val="1"/>
      <w:numFmt w:val="bullet"/>
      <w:pStyle w:val="NewHeading1"/>
      <w:lvlText w:val="•"/>
      <w:lvlJc w:val="left"/>
      <w:pPr>
        <w:tabs>
          <w:tab w:val="num" w:pos="720"/>
        </w:tabs>
        <w:ind w:left="720" w:hanging="360"/>
      </w:pPr>
      <w:rPr>
        <w:rFonts w:ascii="Times New Roman" w:hAnsi="Times New Roman" w:hint="default"/>
      </w:rPr>
    </w:lvl>
    <w:lvl w:ilvl="1" w:tplc="FFFFFFFF" w:tentative="1">
      <w:start w:val="1"/>
      <w:numFmt w:val="bullet"/>
      <w:lvlText w:val="•"/>
      <w:lvlJc w:val="left"/>
      <w:pPr>
        <w:tabs>
          <w:tab w:val="num" w:pos="1440"/>
        </w:tabs>
        <w:ind w:left="1440" w:hanging="360"/>
      </w:pPr>
      <w:rPr>
        <w:rFonts w:ascii="Times New Roman" w:hAnsi="Times New Roman"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21">
    <w:nsid w:val="506D3414"/>
    <w:multiLevelType w:val="hybridMultilevel"/>
    <w:tmpl w:val="60D42550"/>
    <w:lvl w:ilvl="0" w:tplc="D3C0F12C">
      <w:start w:val="1"/>
      <w:numFmt w:val="bullet"/>
      <w:lvlText w:val=""/>
      <w:lvlJc w:val="left"/>
      <w:pPr>
        <w:tabs>
          <w:tab w:val="num" w:pos="1080"/>
        </w:tabs>
        <w:ind w:left="1080" w:hanging="360"/>
      </w:pPr>
      <w:rPr>
        <w:rFonts w:ascii="Symbol" w:hAnsi="Symbol" w:hint="default"/>
      </w:rPr>
    </w:lvl>
    <w:lvl w:ilvl="1" w:tplc="DCEC0CEA" w:tentative="1">
      <w:start w:val="1"/>
      <w:numFmt w:val="bullet"/>
      <w:lvlText w:val="o"/>
      <w:lvlJc w:val="left"/>
      <w:pPr>
        <w:tabs>
          <w:tab w:val="num" w:pos="1800"/>
        </w:tabs>
        <w:ind w:left="1800" w:hanging="360"/>
      </w:pPr>
      <w:rPr>
        <w:rFonts w:ascii="Courier New" w:hAnsi="Courier New" w:cs="Courier New" w:hint="default"/>
      </w:rPr>
    </w:lvl>
    <w:lvl w:ilvl="2" w:tplc="EFAA1220" w:tentative="1">
      <w:start w:val="1"/>
      <w:numFmt w:val="bullet"/>
      <w:lvlText w:val=""/>
      <w:lvlJc w:val="left"/>
      <w:pPr>
        <w:tabs>
          <w:tab w:val="num" w:pos="2520"/>
        </w:tabs>
        <w:ind w:left="2520" w:hanging="360"/>
      </w:pPr>
      <w:rPr>
        <w:rFonts w:ascii="Wingdings" w:hAnsi="Wingdings" w:hint="default"/>
      </w:rPr>
    </w:lvl>
    <w:lvl w:ilvl="3" w:tplc="CDD85652" w:tentative="1">
      <w:start w:val="1"/>
      <w:numFmt w:val="bullet"/>
      <w:lvlText w:val=""/>
      <w:lvlJc w:val="left"/>
      <w:pPr>
        <w:tabs>
          <w:tab w:val="num" w:pos="3240"/>
        </w:tabs>
        <w:ind w:left="3240" w:hanging="360"/>
      </w:pPr>
      <w:rPr>
        <w:rFonts w:ascii="Symbol" w:hAnsi="Symbol" w:hint="default"/>
      </w:rPr>
    </w:lvl>
    <w:lvl w:ilvl="4" w:tplc="146AAEEC" w:tentative="1">
      <w:start w:val="1"/>
      <w:numFmt w:val="bullet"/>
      <w:lvlText w:val="o"/>
      <w:lvlJc w:val="left"/>
      <w:pPr>
        <w:tabs>
          <w:tab w:val="num" w:pos="3960"/>
        </w:tabs>
        <w:ind w:left="3960" w:hanging="360"/>
      </w:pPr>
      <w:rPr>
        <w:rFonts w:ascii="Courier New" w:hAnsi="Courier New" w:cs="Courier New" w:hint="default"/>
      </w:rPr>
    </w:lvl>
    <w:lvl w:ilvl="5" w:tplc="3266E672" w:tentative="1">
      <w:start w:val="1"/>
      <w:numFmt w:val="bullet"/>
      <w:lvlText w:val=""/>
      <w:lvlJc w:val="left"/>
      <w:pPr>
        <w:tabs>
          <w:tab w:val="num" w:pos="4680"/>
        </w:tabs>
        <w:ind w:left="4680" w:hanging="360"/>
      </w:pPr>
      <w:rPr>
        <w:rFonts w:ascii="Wingdings" w:hAnsi="Wingdings" w:hint="default"/>
      </w:rPr>
    </w:lvl>
    <w:lvl w:ilvl="6" w:tplc="3A646138" w:tentative="1">
      <w:start w:val="1"/>
      <w:numFmt w:val="bullet"/>
      <w:lvlText w:val=""/>
      <w:lvlJc w:val="left"/>
      <w:pPr>
        <w:tabs>
          <w:tab w:val="num" w:pos="5400"/>
        </w:tabs>
        <w:ind w:left="5400" w:hanging="360"/>
      </w:pPr>
      <w:rPr>
        <w:rFonts w:ascii="Symbol" w:hAnsi="Symbol" w:hint="default"/>
      </w:rPr>
    </w:lvl>
    <w:lvl w:ilvl="7" w:tplc="2DA43FEA" w:tentative="1">
      <w:start w:val="1"/>
      <w:numFmt w:val="bullet"/>
      <w:lvlText w:val="o"/>
      <w:lvlJc w:val="left"/>
      <w:pPr>
        <w:tabs>
          <w:tab w:val="num" w:pos="6120"/>
        </w:tabs>
        <w:ind w:left="6120" w:hanging="360"/>
      </w:pPr>
      <w:rPr>
        <w:rFonts w:ascii="Courier New" w:hAnsi="Courier New" w:cs="Courier New" w:hint="default"/>
      </w:rPr>
    </w:lvl>
    <w:lvl w:ilvl="8" w:tplc="5DCE0640" w:tentative="1">
      <w:start w:val="1"/>
      <w:numFmt w:val="bullet"/>
      <w:lvlText w:val=""/>
      <w:lvlJc w:val="left"/>
      <w:pPr>
        <w:tabs>
          <w:tab w:val="num" w:pos="6840"/>
        </w:tabs>
        <w:ind w:left="6840" w:hanging="360"/>
      </w:pPr>
      <w:rPr>
        <w:rFonts w:ascii="Wingdings" w:hAnsi="Wingdings" w:hint="default"/>
      </w:rPr>
    </w:lvl>
  </w:abstractNum>
  <w:abstractNum w:abstractNumId="22">
    <w:nsid w:val="57547A41"/>
    <w:multiLevelType w:val="hybridMultilevel"/>
    <w:tmpl w:val="A11E6D6E"/>
    <w:lvl w:ilvl="0" w:tplc="707CDB02">
      <w:start w:val="6"/>
      <w:numFmt w:val="decimal"/>
      <w:lvlText w:val="(%1)"/>
      <w:lvlJc w:val="left"/>
      <w:pPr>
        <w:tabs>
          <w:tab w:val="num" w:pos="712"/>
        </w:tabs>
        <w:ind w:left="712" w:hanging="360"/>
      </w:pPr>
      <w:rPr>
        <w:rFonts w:ascii="Arial" w:hAnsi="Arial" w:cs="Arial" w:hint="default"/>
      </w:rPr>
    </w:lvl>
    <w:lvl w:ilvl="1" w:tplc="08090019" w:tentative="1">
      <w:start w:val="1"/>
      <w:numFmt w:val="lowerLetter"/>
      <w:lvlText w:val="%2."/>
      <w:lvlJc w:val="left"/>
      <w:pPr>
        <w:tabs>
          <w:tab w:val="num" w:pos="1432"/>
        </w:tabs>
        <w:ind w:left="1432" w:hanging="360"/>
      </w:pPr>
    </w:lvl>
    <w:lvl w:ilvl="2" w:tplc="0809001B" w:tentative="1">
      <w:start w:val="1"/>
      <w:numFmt w:val="lowerRoman"/>
      <w:lvlText w:val="%3."/>
      <w:lvlJc w:val="right"/>
      <w:pPr>
        <w:tabs>
          <w:tab w:val="num" w:pos="2152"/>
        </w:tabs>
        <w:ind w:left="2152" w:hanging="180"/>
      </w:pPr>
    </w:lvl>
    <w:lvl w:ilvl="3" w:tplc="0809000F" w:tentative="1">
      <w:start w:val="1"/>
      <w:numFmt w:val="decimal"/>
      <w:lvlText w:val="%4."/>
      <w:lvlJc w:val="left"/>
      <w:pPr>
        <w:tabs>
          <w:tab w:val="num" w:pos="2872"/>
        </w:tabs>
        <w:ind w:left="2872" w:hanging="360"/>
      </w:pPr>
    </w:lvl>
    <w:lvl w:ilvl="4" w:tplc="08090019" w:tentative="1">
      <w:start w:val="1"/>
      <w:numFmt w:val="lowerLetter"/>
      <w:lvlText w:val="%5."/>
      <w:lvlJc w:val="left"/>
      <w:pPr>
        <w:tabs>
          <w:tab w:val="num" w:pos="3592"/>
        </w:tabs>
        <w:ind w:left="3592" w:hanging="360"/>
      </w:pPr>
    </w:lvl>
    <w:lvl w:ilvl="5" w:tplc="0809001B" w:tentative="1">
      <w:start w:val="1"/>
      <w:numFmt w:val="lowerRoman"/>
      <w:lvlText w:val="%6."/>
      <w:lvlJc w:val="right"/>
      <w:pPr>
        <w:tabs>
          <w:tab w:val="num" w:pos="4312"/>
        </w:tabs>
        <w:ind w:left="4312" w:hanging="180"/>
      </w:pPr>
    </w:lvl>
    <w:lvl w:ilvl="6" w:tplc="0809000F" w:tentative="1">
      <w:start w:val="1"/>
      <w:numFmt w:val="decimal"/>
      <w:lvlText w:val="%7."/>
      <w:lvlJc w:val="left"/>
      <w:pPr>
        <w:tabs>
          <w:tab w:val="num" w:pos="5032"/>
        </w:tabs>
        <w:ind w:left="5032" w:hanging="360"/>
      </w:pPr>
    </w:lvl>
    <w:lvl w:ilvl="7" w:tplc="08090019" w:tentative="1">
      <w:start w:val="1"/>
      <w:numFmt w:val="lowerLetter"/>
      <w:lvlText w:val="%8."/>
      <w:lvlJc w:val="left"/>
      <w:pPr>
        <w:tabs>
          <w:tab w:val="num" w:pos="5752"/>
        </w:tabs>
        <w:ind w:left="5752" w:hanging="360"/>
      </w:pPr>
    </w:lvl>
    <w:lvl w:ilvl="8" w:tplc="0809001B" w:tentative="1">
      <w:start w:val="1"/>
      <w:numFmt w:val="lowerRoman"/>
      <w:lvlText w:val="%9."/>
      <w:lvlJc w:val="right"/>
      <w:pPr>
        <w:tabs>
          <w:tab w:val="num" w:pos="6472"/>
        </w:tabs>
        <w:ind w:left="6472" w:hanging="180"/>
      </w:pPr>
    </w:lvl>
  </w:abstractNum>
  <w:abstractNum w:abstractNumId="23">
    <w:nsid w:val="5D88760B"/>
    <w:multiLevelType w:val="multilevel"/>
    <w:tmpl w:val="A7003500"/>
    <w:lvl w:ilvl="0">
      <w:start w:val="1"/>
      <w:numFmt w:val="upperLetter"/>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5E8D1F97"/>
    <w:multiLevelType w:val="hybridMultilevel"/>
    <w:tmpl w:val="11C0562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26">
    <w:nsid w:val="65583612"/>
    <w:multiLevelType w:val="multilevel"/>
    <w:tmpl w:val="D6AE7836"/>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520"/>
        </w:tabs>
        <w:ind w:left="2520" w:hanging="1080"/>
      </w:pPr>
      <w:rPr>
        <w:rFonts w:hint="default"/>
      </w:rPr>
    </w:lvl>
    <w:lvl w:ilvl="3">
      <w:start w:val="1"/>
      <w:numFmt w:val="decimal"/>
      <w:lvlText w:val="%1.%2.%3.%4."/>
      <w:lvlJc w:val="left"/>
      <w:pPr>
        <w:tabs>
          <w:tab w:val="num" w:pos="3600"/>
        </w:tabs>
        <w:ind w:left="3600" w:hanging="1080"/>
      </w:pPr>
      <w:rPr>
        <w:rFonts w:hint="default"/>
      </w:rPr>
    </w:lvl>
    <w:lvl w:ilvl="4">
      <w:start w:val="1"/>
      <w:numFmt w:val="lowerLetter"/>
      <w:lvlText w:val="(%5)"/>
      <w:lvlJc w:val="left"/>
      <w:pPr>
        <w:tabs>
          <w:tab w:val="num" w:pos="326"/>
        </w:tabs>
        <w:ind w:left="3994" w:hanging="737"/>
      </w:pPr>
      <w:rPr>
        <w:rFonts w:hint="default"/>
      </w:rPr>
    </w:lvl>
    <w:lvl w:ilvl="5">
      <w:start w:val="1"/>
      <w:numFmt w:val="lowerRoman"/>
      <w:lvlText w:val="(%6)"/>
      <w:lvlJc w:val="left"/>
      <w:pPr>
        <w:tabs>
          <w:tab w:val="num" w:pos="326"/>
        </w:tabs>
        <w:ind w:left="4731" w:hanging="737"/>
      </w:pPr>
      <w:rPr>
        <w:rFonts w:hint="default"/>
      </w:rPr>
    </w:lvl>
    <w:lvl w:ilvl="6">
      <w:start w:val="1"/>
      <w:numFmt w:val="decimal"/>
      <w:lvlText w:val="(%7)"/>
      <w:lvlJc w:val="left"/>
      <w:pPr>
        <w:tabs>
          <w:tab w:val="num" w:pos="326"/>
        </w:tabs>
        <w:ind w:left="5468" w:hanging="737"/>
      </w:pPr>
      <w:rPr>
        <w:rFonts w:hint="default"/>
      </w:rPr>
    </w:lvl>
    <w:lvl w:ilvl="7">
      <w:start w:val="1"/>
      <w:numFmt w:val="none"/>
      <w:suff w:val="nothing"/>
      <w:lvlText w:val=""/>
      <w:lvlJc w:val="left"/>
      <w:pPr>
        <w:ind w:left="6188" w:hanging="720"/>
      </w:pPr>
      <w:rPr>
        <w:rFonts w:hint="default"/>
      </w:rPr>
    </w:lvl>
    <w:lvl w:ilvl="8">
      <w:start w:val="1"/>
      <w:numFmt w:val="none"/>
      <w:suff w:val="nothing"/>
      <w:lvlText w:val=""/>
      <w:lvlJc w:val="left"/>
      <w:pPr>
        <w:ind w:left="6908" w:hanging="720"/>
      </w:pPr>
      <w:rPr>
        <w:rFonts w:hint="default"/>
      </w:rPr>
    </w:lvl>
  </w:abstractNum>
  <w:abstractNum w:abstractNumId="27">
    <w:nsid w:val="6E2965BF"/>
    <w:multiLevelType w:val="multilevel"/>
    <w:tmpl w:val="28E8B25A"/>
    <w:lvl w:ilvl="0">
      <w:start w:val="1"/>
      <w:numFmt w:val="decimal"/>
      <w:pStyle w:val="Heading1"/>
      <w:lvlText w:val="%1"/>
      <w:lvlJc w:val="left"/>
      <w:pPr>
        <w:tabs>
          <w:tab w:val="num" w:pos="863"/>
        </w:tabs>
        <w:ind w:left="863" w:hanging="432"/>
      </w:pPr>
      <w:rPr>
        <w:rFonts w:hint="default"/>
        <w:b w:val="0"/>
        <w:i w:val="0"/>
      </w:rPr>
    </w:lvl>
    <w:lvl w:ilvl="1">
      <w:start w:val="1"/>
      <w:numFmt w:val="decimal"/>
      <w:pStyle w:val="Heading2"/>
      <w:lvlText w:val="%1.%2"/>
      <w:lvlJc w:val="left"/>
      <w:pPr>
        <w:tabs>
          <w:tab w:val="num" w:pos="756"/>
        </w:tabs>
        <w:ind w:left="756" w:hanging="576"/>
      </w:pPr>
      <w:rPr>
        <w:rFonts w:hint="default"/>
        <w:b w:val="0"/>
      </w:rPr>
    </w:lvl>
    <w:lvl w:ilvl="2">
      <w:start w:val="1"/>
      <w:numFmt w:val="decimal"/>
      <w:lvlRestart w:val="1"/>
      <w:lvlText w:val="%1.%2.%3"/>
      <w:lvlJc w:val="left"/>
      <w:pPr>
        <w:tabs>
          <w:tab w:val="num" w:pos="1151"/>
        </w:tabs>
        <w:ind w:left="1151" w:hanging="720"/>
      </w:pPr>
      <w:rPr>
        <w:rFonts w:hint="default"/>
      </w:rPr>
    </w:lvl>
    <w:lvl w:ilvl="3">
      <w:start w:val="1"/>
      <w:numFmt w:val="decimal"/>
      <w:pStyle w:val="Heading4"/>
      <w:lvlText w:val="%1.%2.%3.%4"/>
      <w:lvlJc w:val="left"/>
      <w:pPr>
        <w:tabs>
          <w:tab w:val="num" w:pos="1295"/>
        </w:tabs>
        <w:ind w:left="1295" w:hanging="864"/>
      </w:pPr>
      <w:rPr>
        <w:rFonts w:hint="default"/>
      </w:rPr>
    </w:lvl>
    <w:lvl w:ilvl="4">
      <w:start w:val="1"/>
      <w:numFmt w:val="decimal"/>
      <w:pStyle w:val="Heading5"/>
      <w:lvlText w:val="%1.%2.%3.%4.%5"/>
      <w:lvlJc w:val="left"/>
      <w:pPr>
        <w:tabs>
          <w:tab w:val="num" w:pos="1439"/>
        </w:tabs>
        <w:ind w:left="1439" w:hanging="1008"/>
      </w:pPr>
      <w:rPr>
        <w:rFonts w:hint="default"/>
      </w:rPr>
    </w:lvl>
    <w:lvl w:ilvl="5">
      <w:start w:val="1"/>
      <w:numFmt w:val="decimal"/>
      <w:pStyle w:val="Heading6"/>
      <w:lvlText w:val="%1.%2.%3.%4.%5.%6"/>
      <w:lvlJc w:val="left"/>
      <w:pPr>
        <w:tabs>
          <w:tab w:val="num" w:pos="1583"/>
        </w:tabs>
        <w:ind w:left="1583" w:hanging="1152"/>
      </w:pPr>
      <w:rPr>
        <w:rFonts w:hint="default"/>
      </w:rPr>
    </w:lvl>
    <w:lvl w:ilvl="6">
      <w:start w:val="1"/>
      <w:numFmt w:val="decimal"/>
      <w:pStyle w:val="Heading7"/>
      <w:lvlText w:val="%1.%2.%3.%4.%5.%6.%7"/>
      <w:lvlJc w:val="left"/>
      <w:pPr>
        <w:tabs>
          <w:tab w:val="num" w:pos="1727"/>
        </w:tabs>
        <w:ind w:left="1727" w:hanging="1296"/>
      </w:pPr>
      <w:rPr>
        <w:rFonts w:hint="default"/>
      </w:rPr>
    </w:lvl>
    <w:lvl w:ilvl="7">
      <w:start w:val="1"/>
      <w:numFmt w:val="decimal"/>
      <w:pStyle w:val="Heading8"/>
      <w:lvlText w:val="%1.%2.%3.%4.%5.%6.%7.%8"/>
      <w:lvlJc w:val="left"/>
      <w:pPr>
        <w:tabs>
          <w:tab w:val="num" w:pos="1871"/>
        </w:tabs>
        <w:ind w:left="1871" w:hanging="1440"/>
      </w:pPr>
      <w:rPr>
        <w:rFonts w:hint="default"/>
      </w:rPr>
    </w:lvl>
    <w:lvl w:ilvl="8">
      <w:start w:val="1"/>
      <w:numFmt w:val="decimal"/>
      <w:pStyle w:val="Heading9"/>
      <w:lvlText w:val="%1.%2.%3.%4.%5.%6.%7.%8.%9"/>
      <w:lvlJc w:val="left"/>
      <w:pPr>
        <w:tabs>
          <w:tab w:val="num" w:pos="2015"/>
        </w:tabs>
        <w:ind w:left="2015" w:hanging="1584"/>
      </w:pPr>
      <w:rPr>
        <w:rFonts w:hint="default"/>
      </w:rPr>
    </w:lvl>
  </w:abstractNum>
  <w:abstractNum w:abstractNumId="28">
    <w:nsid w:val="73613196"/>
    <w:multiLevelType w:val="hybridMultilevel"/>
    <w:tmpl w:val="24DA240E"/>
    <w:lvl w:ilvl="0" w:tplc="09160314">
      <w:start w:val="5"/>
      <w:numFmt w:val="bullet"/>
      <w:lvlText w:val="-"/>
      <w:lvlJc w:val="left"/>
      <w:pPr>
        <w:tabs>
          <w:tab w:val="num" w:pos="2912"/>
        </w:tabs>
        <w:ind w:left="2912" w:hanging="360"/>
      </w:pPr>
      <w:rPr>
        <w:rFonts w:ascii="Arial" w:eastAsia="Times New Roman" w:hAnsi="Arial" w:cs="Arial" w:hint="default"/>
      </w:rPr>
    </w:lvl>
    <w:lvl w:ilvl="1" w:tplc="6B726B76" w:tentative="1">
      <w:start w:val="1"/>
      <w:numFmt w:val="bullet"/>
      <w:lvlText w:val="o"/>
      <w:lvlJc w:val="left"/>
      <w:pPr>
        <w:tabs>
          <w:tab w:val="num" w:pos="3632"/>
        </w:tabs>
        <w:ind w:left="3632" w:hanging="360"/>
      </w:pPr>
      <w:rPr>
        <w:rFonts w:ascii="Courier New" w:hAnsi="Courier New" w:cs="Courier New" w:hint="default"/>
      </w:rPr>
    </w:lvl>
    <w:lvl w:ilvl="2" w:tplc="2ECA78DE" w:tentative="1">
      <w:start w:val="1"/>
      <w:numFmt w:val="bullet"/>
      <w:lvlText w:val=""/>
      <w:lvlJc w:val="left"/>
      <w:pPr>
        <w:tabs>
          <w:tab w:val="num" w:pos="4352"/>
        </w:tabs>
        <w:ind w:left="4352" w:hanging="360"/>
      </w:pPr>
      <w:rPr>
        <w:rFonts w:ascii="Wingdings" w:hAnsi="Wingdings" w:hint="default"/>
      </w:rPr>
    </w:lvl>
    <w:lvl w:ilvl="3" w:tplc="7A2A15E4" w:tentative="1">
      <w:start w:val="1"/>
      <w:numFmt w:val="bullet"/>
      <w:lvlText w:val=""/>
      <w:lvlJc w:val="left"/>
      <w:pPr>
        <w:tabs>
          <w:tab w:val="num" w:pos="5072"/>
        </w:tabs>
        <w:ind w:left="5072" w:hanging="360"/>
      </w:pPr>
      <w:rPr>
        <w:rFonts w:ascii="Symbol" w:hAnsi="Symbol" w:hint="default"/>
      </w:rPr>
    </w:lvl>
    <w:lvl w:ilvl="4" w:tplc="3ACAB46C" w:tentative="1">
      <w:start w:val="1"/>
      <w:numFmt w:val="bullet"/>
      <w:lvlText w:val="o"/>
      <w:lvlJc w:val="left"/>
      <w:pPr>
        <w:tabs>
          <w:tab w:val="num" w:pos="5792"/>
        </w:tabs>
        <w:ind w:left="5792" w:hanging="360"/>
      </w:pPr>
      <w:rPr>
        <w:rFonts w:ascii="Courier New" w:hAnsi="Courier New" w:cs="Courier New" w:hint="default"/>
      </w:rPr>
    </w:lvl>
    <w:lvl w:ilvl="5" w:tplc="2E722628" w:tentative="1">
      <w:start w:val="1"/>
      <w:numFmt w:val="bullet"/>
      <w:lvlText w:val=""/>
      <w:lvlJc w:val="left"/>
      <w:pPr>
        <w:tabs>
          <w:tab w:val="num" w:pos="6512"/>
        </w:tabs>
        <w:ind w:left="6512" w:hanging="360"/>
      </w:pPr>
      <w:rPr>
        <w:rFonts w:ascii="Wingdings" w:hAnsi="Wingdings" w:hint="default"/>
      </w:rPr>
    </w:lvl>
    <w:lvl w:ilvl="6" w:tplc="55A64A0C" w:tentative="1">
      <w:start w:val="1"/>
      <w:numFmt w:val="bullet"/>
      <w:lvlText w:val=""/>
      <w:lvlJc w:val="left"/>
      <w:pPr>
        <w:tabs>
          <w:tab w:val="num" w:pos="7232"/>
        </w:tabs>
        <w:ind w:left="7232" w:hanging="360"/>
      </w:pPr>
      <w:rPr>
        <w:rFonts w:ascii="Symbol" w:hAnsi="Symbol" w:hint="default"/>
      </w:rPr>
    </w:lvl>
    <w:lvl w:ilvl="7" w:tplc="40B605CE" w:tentative="1">
      <w:start w:val="1"/>
      <w:numFmt w:val="bullet"/>
      <w:lvlText w:val="o"/>
      <w:lvlJc w:val="left"/>
      <w:pPr>
        <w:tabs>
          <w:tab w:val="num" w:pos="7952"/>
        </w:tabs>
        <w:ind w:left="7952" w:hanging="360"/>
      </w:pPr>
      <w:rPr>
        <w:rFonts w:ascii="Courier New" w:hAnsi="Courier New" w:cs="Courier New" w:hint="default"/>
      </w:rPr>
    </w:lvl>
    <w:lvl w:ilvl="8" w:tplc="E8383B8E" w:tentative="1">
      <w:start w:val="1"/>
      <w:numFmt w:val="bullet"/>
      <w:lvlText w:val=""/>
      <w:lvlJc w:val="left"/>
      <w:pPr>
        <w:tabs>
          <w:tab w:val="num" w:pos="8672"/>
        </w:tabs>
        <w:ind w:left="8672" w:hanging="360"/>
      </w:pPr>
      <w:rPr>
        <w:rFonts w:ascii="Wingdings" w:hAnsi="Wingdings" w:hint="default"/>
      </w:rPr>
    </w:lvl>
  </w:abstractNum>
  <w:abstractNum w:abstractNumId="29">
    <w:nsid w:val="75B56B14"/>
    <w:multiLevelType w:val="hybridMultilevel"/>
    <w:tmpl w:val="41EEAA5C"/>
    <w:lvl w:ilvl="0" w:tplc="0B088F64">
      <w:start w:val="1"/>
      <w:numFmt w:val="bullet"/>
      <w:lvlText w:val=""/>
      <w:lvlJc w:val="left"/>
      <w:pPr>
        <w:tabs>
          <w:tab w:val="num" w:pos="1080"/>
        </w:tabs>
        <w:ind w:left="1080" w:hanging="360"/>
      </w:pPr>
      <w:rPr>
        <w:rFonts w:ascii="Symbol" w:hAnsi="Symbol" w:hint="default"/>
      </w:rPr>
    </w:lvl>
    <w:lvl w:ilvl="1" w:tplc="8DCEC2BA" w:tentative="1">
      <w:start w:val="1"/>
      <w:numFmt w:val="bullet"/>
      <w:lvlText w:val="o"/>
      <w:lvlJc w:val="left"/>
      <w:pPr>
        <w:tabs>
          <w:tab w:val="num" w:pos="1800"/>
        </w:tabs>
        <w:ind w:left="1800" w:hanging="360"/>
      </w:pPr>
      <w:rPr>
        <w:rFonts w:ascii="Courier New" w:hAnsi="Courier New" w:cs="Courier New" w:hint="default"/>
      </w:rPr>
    </w:lvl>
    <w:lvl w:ilvl="2" w:tplc="F468CB62" w:tentative="1">
      <w:start w:val="1"/>
      <w:numFmt w:val="bullet"/>
      <w:lvlText w:val=""/>
      <w:lvlJc w:val="left"/>
      <w:pPr>
        <w:tabs>
          <w:tab w:val="num" w:pos="2520"/>
        </w:tabs>
        <w:ind w:left="2520" w:hanging="360"/>
      </w:pPr>
      <w:rPr>
        <w:rFonts w:ascii="Wingdings" w:hAnsi="Wingdings" w:hint="default"/>
      </w:rPr>
    </w:lvl>
    <w:lvl w:ilvl="3" w:tplc="ED42AFA4" w:tentative="1">
      <w:start w:val="1"/>
      <w:numFmt w:val="bullet"/>
      <w:lvlText w:val=""/>
      <w:lvlJc w:val="left"/>
      <w:pPr>
        <w:tabs>
          <w:tab w:val="num" w:pos="3240"/>
        </w:tabs>
        <w:ind w:left="3240" w:hanging="360"/>
      </w:pPr>
      <w:rPr>
        <w:rFonts w:ascii="Symbol" w:hAnsi="Symbol" w:hint="default"/>
      </w:rPr>
    </w:lvl>
    <w:lvl w:ilvl="4" w:tplc="CF2685CE" w:tentative="1">
      <w:start w:val="1"/>
      <w:numFmt w:val="bullet"/>
      <w:lvlText w:val="o"/>
      <w:lvlJc w:val="left"/>
      <w:pPr>
        <w:tabs>
          <w:tab w:val="num" w:pos="3960"/>
        </w:tabs>
        <w:ind w:left="3960" w:hanging="360"/>
      </w:pPr>
      <w:rPr>
        <w:rFonts w:ascii="Courier New" w:hAnsi="Courier New" w:cs="Courier New" w:hint="default"/>
      </w:rPr>
    </w:lvl>
    <w:lvl w:ilvl="5" w:tplc="99B2C6BE" w:tentative="1">
      <w:start w:val="1"/>
      <w:numFmt w:val="bullet"/>
      <w:lvlText w:val=""/>
      <w:lvlJc w:val="left"/>
      <w:pPr>
        <w:tabs>
          <w:tab w:val="num" w:pos="4680"/>
        </w:tabs>
        <w:ind w:left="4680" w:hanging="360"/>
      </w:pPr>
      <w:rPr>
        <w:rFonts w:ascii="Wingdings" w:hAnsi="Wingdings" w:hint="default"/>
      </w:rPr>
    </w:lvl>
    <w:lvl w:ilvl="6" w:tplc="1930BE88" w:tentative="1">
      <w:start w:val="1"/>
      <w:numFmt w:val="bullet"/>
      <w:lvlText w:val=""/>
      <w:lvlJc w:val="left"/>
      <w:pPr>
        <w:tabs>
          <w:tab w:val="num" w:pos="5400"/>
        </w:tabs>
        <w:ind w:left="5400" w:hanging="360"/>
      </w:pPr>
      <w:rPr>
        <w:rFonts w:ascii="Symbol" w:hAnsi="Symbol" w:hint="default"/>
      </w:rPr>
    </w:lvl>
    <w:lvl w:ilvl="7" w:tplc="162848FC" w:tentative="1">
      <w:start w:val="1"/>
      <w:numFmt w:val="bullet"/>
      <w:lvlText w:val="o"/>
      <w:lvlJc w:val="left"/>
      <w:pPr>
        <w:tabs>
          <w:tab w:val="num" w:pos="6120"/>
        </w:tabs>
        <w:ind w:left="6120" w:hanging="360"/>
      </w:pPr>
      <w:rPr>
        <w:rFonts w:ascii="Courier New" w:hAnsi="Courier New" w:cs="Courier New" w:hint="default"/>
      </w:rPr>
    </w:lvl>
    <w:lvl w:ilvl="8" w:tplc="4CF024B0" w:tentative="1">
      <w:start w:val="1"/>
      <w:numFmt w:val="bullet"/>
      <w:lvlText w:val=""/>
      <w:lvlJc w:val="left"/>
      <w:pPr>
        <w:tabs>
          <w:tab w:val="num" w:pos="6840"/>
        </w:tabs>
        <w:ind w:left="6840" w:hanging="360"/>
      </w:pPr>
      <w:rPr>
        <w:rFonts w:ascii="Wingdings" w:hAnsi="Wingdings" w:hint="default"/>
      </w:rPr>
    </w:lvl>
  </w:abstractNum>
  <w:abstractNum w:abstractNumId="30">
    <w:nsid w:val="763E6918"/>
    <w:multiLevelType w:val="multilevel"/>
    <w:tmpl w:val="1CFA0024"/>
    <w:lvl w:ilvl="0">
      <w:start w:val="1"/>
      <w:numFmt w:val="lowerLetter"/>
      <w:lvlText w:val="%1)"/>
      <w:lvlJc w:val="left"/>
      <w:pPr>
        <w:tabs>
          <w:tab w:val="num" w:pos="1800"/>
        </w:tabs>
        <w:ind w:left="1800" w:hanging="360"/>
      </w:pPr>
      <w:rPr>
        <w:rFonts w:hint="default"/>
      </w:rPr>
    </w:lvl>
    <w:lvl w:ilvl="1">
      <w:start w:val="5"/>
      <w:numFmt w:val="bullet"/>
      <w:lvlText w:val="-"/>
      <w:lvlJc w:val="left"/>
      <w:pPr>
        <w:tabs>
          <w:tab w:val="num" w:pos="2520"/>
        </w:tabs>
        <w:ind w:left="2520" w:hanging="360"/>
      </w:pPr>
      <w:rPr>
        <w:rFonts w:ascii="Arial" w:eastAsia="Times New Roman" w:hAnsi="Arial" w:cs="Arial" w:hint="default"/>
      </w:rPr>
    </w:lvl>
    <w:lvl w:ilvl="2">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31">
    <w:nsid w:val="78AC3851"/>
    <w:multiLevelType w:val="multilevel"/>
    <w:tmpl w:val="5C408162"/>
    <w:lvl w:ilvl="0">
      <w:start w:val="1"/>
      <w:numFmt w:val="decimal"/>
      <w:pStyle w:val="Style11ptJustifiedLeft127cmHanging127cmAfter"/>
      <w:lvlText w:val="%1."/>
      <w:lvlJc w:val="left"/>
      <w:pPr>
        <w:tabs>
          <w:tab w:val="num" w:pos="2160"/>
        </w:tabs>
        <w:ind w:left="2160" w:hanging="720"/>
      </w:pPr>
      <w:rPr>
        <w:rFonts w:hint="default"/>
      </w:rPr>
    </w:lvl>
    <w:lvl w:ilvl="1">
      <w:start w:val="1"/>
      <w:numFmt w:val="decimal"/>
      <w:lvlText w:val="%1.%2"/>
      <w:lvlJc w:val="left"/>
      <w:pPr>
        <w:tabs>
          <w:tab w:val="num" w:pos="2880"/>
        </w:tabs>
        <w:ind w:left="2880" w:hanging="720"/>
      </w:pPr>
      <w:rPr>
        <w:rFonts w:hint="default"/>
      </w:rPr>
    </w:lvl>
    <w:lvl w:ilvl="2">
      <w:start w:val="1"/>
      <w:numFmt w:val="decimal"/>
      <w:lvlText w:val="%1.%2.%3"/>
      <w:lvlJc w:val="left"/>
      <w:pPr>
        <w:tabs>
          <w:tab w:val="num" w:pos="3960"/>
        </w:tabs>
        <w:ind w:left="3960" w:hanging="1080"/>
      </w:pPr>
      <w:rPr>
        <w:rFonts w:hint="default"/>
      </w:rPr>
    </w:lvl>
    <w:lvl w:ilvl="3">
      <w:start w:val="1"/>
      <w:numFmt w:val="decimal"/>
      <w:lvlText w:val="%1.%2.%3.%4"/>
      <w:lvlJc w:val="left"/>
      <w:pPr>
        <w:tabs>
          <w:tab w:val="num" w:pos="5040"/>
        </w:tabs>
        <w:ind w:left="5040" w:hanging="1080"/>
      </w:pPr>
      <w:rPr>
        <w:rFonts w:hint="default"/>
      </w:rPr>
    </w:lvl>
    <w:lvl w:ilvl="4">
      <w:start w:val="1"/>
      <w:numFmt w:val="lowerLetter"/>
      <w:lvlText w:val="(%5)"/>
      <w:lvlJc w:val="left"/>
      <w:pPr>
        <w:tabs>
          <w:tab w:val="num" w:pos="1766"/>
        </w:tabs>
        <w:ind w:left="5434" w:hanging="737"/>
      </w:pPr>
      <w:rPr>
        <w:rFonts w:hint="default"/>
      </w:rPr>
    </w:lvl>
    <w:lvl w:ilvl="5">
      <w:start w:val="1"/>
      <w:numFmt w:val="lowerRoman"/>
      <w:lvlText w:val="(%6)"/>
      <w:lvlJc w:val="left"/>
      <w:pPr>
        <w:tabs>
          <w:tab w:val="num" w:pos="1766"/>
        </w:tabs>
        <w:ind w:left="6171" w:hanging="737"/>
      </w:pPr>
      <w:rPr>
        <w:rFonts w:hint="default"/>
      </w:rPr>
    </w:lvl>
    <w:lvl w:ilvl="6">
      <w:start w:val="1"/>
      <w:numFmt w:val="decimal"/>
      <w:lvlText w:val="(%7)"/>
      <w:lvlJc w:val="left"/>
      <w:pPr>
        <w:tabs>
          <w:tab w:val="num" w:pos="1766"/>
        </w:tabs>
        <w:ind w:left="6908" w:hanging="737"/>
      </w:pPr>
      <w:rPr>
        <w:rFonts w:hint="default"/>
      </w:rPr>
    </w:lvl>
    <w:lvl w:ilvl="7">
      <w:start w:val="1"/>
      <w:numFmt w:val="none"/>
      <w:suff w:val="nothing"/>
      <w:lvlText w:val=""/>
      <w:lvlJc w:val="left"/>
      <w:pPr>
        <w:ind w:left="7628" w:hanging="720"/>
      </w:pPr>
      <w:rPr>
        <w:rFonts w:hint="default"/>
      </w:rPr>
    </w:lvl>
    <w:lvl w:ilvl="8">
      <w:start w:val="1"/>
      <w:numFmt w:val="none"/>
      <w:suff w:val="nothing"/>
      <w:lvlText w:val=""/>
      <w:lvlJc w:val="left"/>
      <w:pPr>
        <w:ind w:left="8348" w:hanging="720"/>
      </w:pPr>
      <w:rPr>
        <w:rFonts w:hint="default"/>
      </w:rPr>
    </w:lvl>
  </w:abstractNum>
  <w:abstractNum w:abstractNumId="32">
    <w:nsid w:val="798F30D8"/>
    <w:multiLevelType w:val="multilevel"/>
    <w:tmpl w:val="7B6C7702"/>
    <w:styleLink w:val="ParaNumbering"/>
    <w:lvl w:ilvl="0">
      <w:start w:val="1"/>
      <w:numFmt w:val="decimal"/>
      <w:lvlRestart w:val="0"/>
      <w:lvlText w:val=""/>
      <w:lvlJc w:val="left"/>
      <w:pPr>
        <w:tabs>
          <w:tab w:val="num" w:pos="0"/>
        </w:tabs>
        <w:ind w:left="0" w:firstLine="0"/>
      </w:pPr>
      <w:rPr>
        <w:b/>
        <w:color w:val="7F7E82"/>
        <w:sz w:val="32"/>
      </w:rPr>
    </w:lvl>
    <w:lvl w:ilvl="1">
      <w:start w:val="1"/>
      <w:numFmt w:val="decimal"/>
      <w:lvlText w:val=""/>
      <w:lvlJc w:val="left"/>
      <w:pPr>
        <w:tabs>
          <w:tab w:val="num" w:pos="0"/>
        </w:tabs>
        <w:ind w:left="0" w:firstLine="0"/>
      </w:pPr>
      <w:rPr>
        <w:rFonts w:hint="default"/>
        <w:b/>
        <w:color w:val="000000"/>
        <w:sz w:val="28"/>
      </w:rPr>
    </w:lvl>
    <w:lvl w:ilvl="2">
      <w:start w:val="1"/>
      <w:numFmt w:val="decimal"/>
      <w:lvlRestart w:val="1"/>
      <w:lvlText w:val=""/>
      <w:lvlJc w:val="left"/>
      <w:pPr>
        <w:tabs>
          <w:tab w:val="num" w:pos="0"/>
        </w:tabs>
        <w:ind w:left="0" w:firstLine="0"/>
      </w:pPr>
      <w:rPr>
        <w:rFonts w:hint="default"/>
        <w:b/>
        <w:color w:val="000000"/>
        <w:sz w:val="24"/>
      </w:rPr>
    </w:lvl>
    <w:lvl w:ilvl="3">
      <w:start w:val="1"/>
      <w:numFmt w:val="decimal"/>
      <w:lvlRestart w:val="1"/>
      <w:lvlText w:val=""/>
      <w:lvlJc w:val="left"/>
      <w:pPr>
        <w:tabs>
          <w:tab w:val="num" w:pos="0"/>
        </w:tabs>
        <w:ind w:left="0" w:firstLine="0"/>
      </w:pPr>
      <w:rPr>
        <w:rFonts w:hint="default"/>
        <w:b/>
        <w:color w:val="000000"/>
        <w:sz w:val="20"/>
      </w:rPr>
    </w:lvl>
    <w:lvl w:ilvl="4">
      <w:start w:val="1"/>
      <w:numFmt w:val="decimal"/>
      <w:lvlRestart w:val="1"/>
      <w:pStyle w:val="EYBodytextwithparaspace"/>
      <w:lvlText w:val=""/>
      <w:lvlJc w:val="left"/>
      <w:pPr>
        <w:tabs>
          <w:tab w:val="num" w:pos="0"/>
        </w:tabs>
        <w:ind w:left="0" w:firstLine="0"/>
      </w:pPr>
      <w:rPr>
        <w:rFonts w:hint="default"/>
        <w:b w:val="0"/>
        <w:color w:val="000000"/>
        <w:sz w:val="20"/>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3">
    <w:nsid w:val="7E270300"/>
    <w:multiLevelType w:val="multilevel"/>
    <w:tmpl w:val="7AEAF246"/>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520"/>
        </w:tabs>
        <w:ind w:left="2520" w:hanging="1080"/>
      </w:pPr>
      <w:rPr>
        <w:rFonts w:hint="default"/>
      </w:rPr>
    </w:lvl>
    <w:lvl w:ilvl="3">
      <w:start w:val="1"/>
      <w:numFmt w:val="decimal"/>
      <w:lvlText w:val="%1.%2.%3.%4"/>
      <w:lvlJc w:val="left"/>
      <w:pPr>
        <w:tabs>
          <w:tab w:val="num" w:pos="3600"/>
        </w:tabs>
        <w:ind w:left="3600" w:hanging="1080"/>
      </w:pPr>
      <w:rPr>
        <w:rFonts w:hint="default"/>
      </w:rPr>
    </w:lvl>
    <w:lvl w:ilvl="4">
      <w:start w:val="1"/>
      <w:numFmt w:val="lowerLetter"/>
      <w:lvlText w:val="(%5)"/>
      <w:lvlJc w:val="left"/>
      <w:pPr>
        <w:tabs>
          <w:tab w:val="num" w:pos="326"/>
        </w:tabs>
        <w:ind w:left="3994" w:hanging="737"/>
      </w:pPr>
      <w:rPr>
        <w:rFonts w:hint="default"/>
      </w:rPr>
    </w:lvl>
    <w:lvl w:ilvl="5">
      <w:start w:val="1"/>
      <w:numFmt w:val="lowerRoman"/>
      <w:lvlText w:val="(%6)"/>
      <w:lvlJc w:val="left"/>
      <w:pPr>
        <w:tabs>
          <w:tab w:val="num" w:pos="326"/>
        </w:tabs>
        <w:ind w:left="4731" w:hanging="737"/>
      </w:pPr>
      <w:rPr>
        <w:rFonts w:hint="default"/>
      </w:rPr>
    </w:lvl>
    <w:lvl w:ilvl="6">
      <w:start w:val="1"/>
      <w:numFmt w:val="decimal"/>
      <w:lvlText w:val="(%7)"/>
      <w:lvlJc w:val="left"/>
      <w:pPr>
        <w:tabs>
          <w:tab w:val="num" w:pos="326"/>
        </w:tabs>
        <w:ind w:left="5468" w:hanging="737"/>
      </w:pPr>
      <w:rPr>
        <w:rFonts w:hint="default"/>
      </w:rPr>
    </w:lvl>
    <w:lvl w:ilvl="7">
      <w:start w:val="1"/>
      <w:numFmt w:val="none"/>
      <w:suff w:val="nothing"/>
      <w:lvlText w:val=""/>
      <w:lvlJc w:val="left"/>
      <w:pPr>
        <w:ind w:left="6188" w:hanging="720"/>
      </w:pPr>
      <w:rPr>
        <w:rFonts w:hint="default"/>
      </w:rPr>
    </w:lvl>
    <w:lvl w:ilvl="8">
      <w:start w:val="1"/>
      <w:numFmt w:val="none"/>
      <w:suff w:val="nothing"/>
      <w:lvlText w:val=""/>
      <w:lvlJc w:val="left"/>
      <w:pPr>
        <w:ind w:left="6908" w:hanging="720"/>
      </w:pPr>
      <w:rPr>
        <w:rFonts w:hint="default"/>
      </w:rPr>
    </w:lvl>
  </w:abstractNum>
  <w:abstractNum w:abstractNumId="34">
    <w:nsid w:val="7F901590"/>
    <w:multiLevelType w:val="multilevel"/>
    <w:tmpl w:val="DCD0A492"/>
    <w:lvl w:ilvl="0">
      <w:start w:val="1"/>
      <w:numFmt w:val="decimal"/>
      <w:pStyle w:val="Style11ptJustifiedLeft127cmHanging127cmAfter1"/>
      <w:lvlText w:val="%1."/>
      <w:lvlJc w:val="left"/>
      <w:pPr>
        <w:tabs>
          <w:tab w:val="num" w:pos="2880"/>
        </w:tabs>
        <w:ind w:left="2880" w:hanging="720"/>
      </w:pPr>
      <w:rPr>
        <w:rFonts w:hint="default"/>
      </w:rPr>
    </w:lvl>
    <w:lvl w:ilvl="1">
      <w:start w:val="1"/>
      <w:numFmt w:val="decimal"/>
      <w:lvlText w:val="%1.%2"/>
      <w:lvlJc w:val="left"/>
      <w:pPr>
        <w:tabs>
          <w:tab w:val="num" w:pos="3600"/>
        </w:tabs>
        <w:ind w:left="3600" w:hanging="720"/>
      </w:pPr>
      <w:rPr>
        <w:rFonts w:hint="default"/>
      </w:rPr>
    </w:lvl>
    <w:lvl w:ilvl="2">
      <w:start w:val="1"/>
      <w:numFmt w:val="decimal"/>
      <w:lvlText w:val="%1.%2.%3"/>
      <w:lvlJc w:val="left"/>
      <w:pPr>
        <w:tabs>
          <w:tab w:val="num" w:pos="4680"/>
        </w:tabs>
        <w:ind w:left="4680" w:hanging="1080"/>
      </w:pPr>
      <w:rPr>
        <w:rFonts w:hint="default"/>
      </w:rPr>
    </w:lvl>
    <w:lvl w:ilvl="3">
      <w:start w:val="1"/>
      <w:numFmt w:val="decimal"/>
      <w:lvlText w:val="%1.%2.%3.%4"/>
      <w:lvlJc w:val="left"/>
      <w:pPr>
        <w:tabs>
          <w:tab w:val="num" w:pos="5760"/>
        </w:tabs>
        <w:ind w:left="5760" w:hanging="1080"/>
      </w:pPr>
      <w:rPr>
        <w:rFonts w:hint="default"/>
      </w:rPr>
    </w:lvl>
    <w:lvl w:ilvl="4">
      <w:start w:val="1"/>
      <w:numFmt w:val="lowerLetter"/>
      <w:lvlText w:val="(%5)"/>
      <w:lvlJc w:val="left"/>
      <w:pPr>
        <w:tabs>
          <w:tab w:val="num" w:pos="2486"/>
        </w:tabs>
        <w:ind w:left="6154" w:hanging="737"/>
      </w:pPr>
      <w:rPr>
        <w:rFonts w:hint="default"/>
      </w:rPr>
    </w:lvl>
    <w:lvl w:ilvl="5">
      <w:start w:val="1"/>
      <w:numFmt w:val="lowerRoman"/>
      <w:lvlText w:val="(%6)"/>
      <w:lvlJc w:val="left"/>
      <w:pPr>
        <w:tabs>
          <w:tab w:val="num" w:pos="2486"/>
        </w:tabs>
        <w:ind w:left="6891" w:hanging="737"/>
      </w:pPr>
      <w:rPr>
        <w:rFonts w:hint="default"/>
      </w:rPr>
    </w:lvl>
    <w:lvl w:ilvl="6">
      <w:start w:val="1"/>
      <w:numFmt w:val="decimal"/>
      <w:lvlText w:val="(%7)"/>
      <w:lvlJc w:val="left"/>
      <w:pPr>
        <w:tabs>
          <w:tab w:val="num" w:pos="2486"/>
        </w:tabs>
        <w:ind w:left="7628" w:hanging="737"/>
      </w:pPr>
      <w:rPr>
        <w:rFonts w:hint="default"/>
      </w:rPr>
    </w:lvl>
    <w:lvl w:ilvl="7">
      <w:start w:val="1"/>
      <w:numFmt w:val="none"/>
      <w:suff w:val="nothing"/>
      <w:lvlText w:val=""/>
      <w:lvlJc w:val="left"/>
      <w:pPr>
        <w:ind w:left="8348" w:hanging="720"/>
      </w:pPr>
      <w:rPr>
        <w:rFonts w:hint="default"/>
      </w:rPr>
    </w:lvl>
    <w:lvl w:ilvl="8">
      <w:start w:val="1"/>
      <w:numFmt w:val="none"/>
      <w:suff w:val="nothing"/>
      <w:lvlText w:val=""/>
      <w:lvlJc w:val="left"/>
      <w:pPr>
        <w:ind w:left="9068" w:hanging="720"/>
      </w:pPr>
      <w:rPr>
        <w:rFonts w:hint="default"/>
      </w:rPr>
    </w:lvl>
  </w:abstractNum>
  <w:num w:numId="1">
    <w:abstractNumId w:val="25"/>
  </w:num>
  <w:num w:numId="2">
    <w:abstractNumId w:val="32"/>
  </w:num>
  <w:num w:numId="3">
    <w:abstractNumId w:val="18"/>
  </w:num>
  <w:num w:numId="4">
    <w:abstractNumId w:val="20"/>
  </w:num>
  <w:num w:numId="5">
    <w:abstractNumId w:val="5"/>
  </w:num>
  <w:num w:numId="6">
    <w:abstractNumId w:val="7"/>
  </w:num>
  <w:num w:numId="7">
    <w:abstractNumId w:val="19"/>
  </w:num>
  <w:num w:numId="8">
    <w:abstractNumId w:val="31"/>
  </w:num>
  <w:num w:numId="9">
    <w:abstractNumId w:val="34"/>
  </w:num>
  <w:num w:numId="10">
    <w:abstractNumId w:val="13"/>
  </w:num>
  <w:num w:numId="11">
    <w:abstractNumId w:val="27"/>
  </w:num>
  <w:num w:numId="12">
    <w:abstractNumId w:val="23"/>
  </w:num>
  <w:num w:numId="13">
    <w:abstractNumId w:val="17"/>
  </w:num>
  <w:num w:numId="14">
    <w:abstractNumId w:val="33"/>
  </w:num>
  <w:num w:numId="15">
    <w:abstractNumId w:val="14"/>
  </w:num>
  <w:num w:numId="16">
    <w:abstractNumId w:val="12"/>
  </w:num>
  <w:num w:numId="17">
    <w:abstractNumId w:val="2"/>
  </w:num>
  <w:num w:numId="18">
    <w:abstractNumId w:val="8"/>
  </w:num>
  <w:num w:numId="19">
    <w:abstractNumId w:val="30"/>
  </w:num>
  <w:num w:numId="20">
    <w:abstractNumId w:val="26"/>
  </w:num>
  <w:num w:numId="21">
    <w:abstractNumId w:val="9"/>
  </w:num>
  <w:num w:numId="22">
    <w:abstractNumId w:val="28"/>
  </w:num>
  <w:num w:numId="23">
    <w:abstractNumId w:val="10"/>
  </w:num>
  <w:num w:numId="24">
    <w:abstractNumId w:val="21"/>
  </w:num>
  <w:num w:numId="25">
    <w:abstractNumId w:val="29"/>
  </w:num>
  <w:num w:numId="26">
    <w:abstractNumId w:val="3"/>
  </w:num>
  <w:num w:numId="27">
    <w:abstractNumId w:val="15"/>
  </w:num>
  <w:num w:numId="28">
    <w:abstractNumId w:val="24"/>
  </w:num>
  <w:num w:numId="29">
    <w:abstractNumId w:val="11"/>
  </w:num>
  <w:num w:numId="30">
    <w:abstractNumId w:val="4"/>
  </w:num>
  <w:num w:numId="31">
    <w:abstractNumId w:val="22"/>
  </w:num>
  <w:num w:numId="32">
    <w:abstractNumId w:val="16"/>
  </w:num>
  <w:num w:numId="33">
    <w:abstractNumId w:val="6"/>
  </w:num>
  <w:num w:numId="34">
    <w:abstractNumId w:val="25"/>
  </w:num>
  <w:num w:numId="35">
    <w:abstractNumId w:val="0"/>
  </w:num>
  <w:num w:numId="3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Gray">
    <w15:presenceInfo w15:providerId="AD" w15:userId="S-1-5-21-4292529581-4021822357-2359847739-11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B0F"/>
    <w:rsid w:val="00001F59"/>
    <w:rsid w:val="000046B2"/>
    <w:rsid w:val="0000524E"/>
    <w:rsid w:val="00006301"/>
    <w:rsid w:val="00007111"/>
    <w:rsid w:val="00007BA1"/>
    <w:rsid w:val="0001033B"/>
    <w:rsid w:val="0001216F"/>
    <w:rsid w:val="00013B7B"/>
    <w:rsid w:val="0001752D"/>
    <w:rsid w:val="00022A36"/>
    <w:rsid w:val="0002540E"/>
    <w:rsid w:val="00034455"/>
    <w:rsid w:val="000350A2"/>
    <w:rsid w:val="00041C33"/>
    <w:rsid w:val="0005077C"/>
    <w:rsid w:val="00051CA9"/>
    <w:rsid w:val="00057802"/>
    <w:rsid w:val="00064662"/>
    <w:rsid w:val="00064782"/>
    <w:rsid w:val="0006563F"/>
    <w:rsid w:val="000666E6"/>
    <w:rsid w:val="000842B4"/>
    <w:rsid w:val="0008604B"/>
    <w:rsid w:val="00087EFD"/>
    <w:rsid w:val="000904B8"/>
    <w:rsid w:val="00090F3D"/>
    <w:rsid w:val="00091517"/>
    <w:rsid w:val="000932D1"/>
    <w:rsid w:val="00097E98"/>
    <w:rsid w:val="000A3945"/>
    <w:rsid w:val="000A5635"/>
    <w:rsid w:val="000C28C0"/>
    <w:rsid w:val="000C486C"/>
    <w:rsid w:val="000C60BD"/>
    <w:rsid w:val="000D034F"/>
    <w:rsid w:val="000D38A7"/>
    <w:rsid w:val="000D4623"/>
    <w:rsid w:val="000D5F7F"/>
    <w:rsid w:val="000D770A"/>
    <w:rsid w:val="000E412C"/>
    <w:rsid w:val="000E4556"/>
    <w:rsid w:val="000F0060"/>
    <w:rsid w:val="000F54A2"/>
    <w:rsid w:val="000F7BC8"/>
    <w:rsid w:val="001035D2"/>
    <w:rsid w:val="001037CC"/>
    <w:rsid w:val="0010489A"/>
    <w:rsid w:val="00117039"/>
    <w:rsid w:val="001179A2"/>
    <w:rsid w:val="001179DF"/>
    <w:rsid w:val="00121671"/>
    <w:rsid w:val="00122802"/>
    <w:rsid w:val="0012487E"/>
    <w:rsid w:val="00124A4B"/>
    <w:rsid w:val="00125147"/>
    <w:rsid w:val="00135578"/>
    <w:rsid w:val="00140B09"/>
    <w:rsid w:val="00141BCA"/>
    <w:rsid w:val="00145BFD"/>
    <w:rsid w:val="00145F39"/>
    <w:rsid w:val="0014620A"/>
    <w:rsid w:val="00151D5B"/>
    <w:rsid w:val="00153681"/>
    <w:rsid w:val="00154DD0"/>
    <w:rsid w:val="00160E2A"/>
    <w:rsid w:val="00172B68"/>
    <w:rsid w:val="0017459B"/>
    <w:rsid w:val="0017662F"/>
    <w:rsid w:val="00176867"/>
    <w:rsid w:val="00176A42"/>
    <w:rsid w:val="00180859"/>
    <w:rsid w:val="0018387C"/>
    <w:rsid w:val="00186040"/>
    <w:rsid w:val="00192ED7"/>
    <w:rsid w:val="001938BD"/>
    <w:rsid w:val="00196615"/>
    <w:rsid w:val="001A05CA"/>
    <w:rsid w:val="001A0899"/>
    <w:rsid w:val="001A0ADE"/>
    <w:rsid w:val="001A18A6"/>
    <w:rsid w:val="001A590C"/>
    <w:rsid w:val="001B4441"/>
    <w:rsid w:val="001B611E"/>
    <w:rsid w:val="001C4F5A"/>
    <w:rsid w:val="001C630B"/>
    <w:rsid w:val="001C6999"/>
    <w:rsid w:val="001C7163"/>
    <w:rsid w:val="001D3D77"/>
    <w:rsid w:val="001E273C"/>
    <w:rsid w:val="001E3CA7"/>
    <w:rsid w:val="001E3F54"/>
    <w:rsid w:val="001E5547"/>
    <w:rsid w:val="001F0E40"/>
    <w:rsid w:val="001F30CB"/>
    <w:rsid w:val="001F3748"/>
    <w:rsid w:val="001F57AE"/>
    <w:rsid w:val="001F5B21"/>
    <w:rsid w:val="001F64FF"/>
    <w:rsid w:val="00202AD2"/>
    <w:rsid w:val="00204BED"/>
    <w:rsid w:val="00207C1C"/>
    <w:rsid w:val="00207FDC"/>
    <w:rsid w:val="00210290"/>
    <w:rsid w:val="00214EC4"/>
    <w:rsid w:val="0022097D"/>
    <w:rsid w:val="0022164E"/>
    <w:rsid w:val="00221C0C"/>
    <w:rsid w:val="00223FD2"/>
    <w:rsid w:val="00234BD3"/>
    <w:rsid w:val="00235CA8"/>
    <w:rsid w:val="002416AF"/>
    <w:rsid w:val="0024260B"/>
    <w:rsid w:val="00242C3D"/>
    <w:rsid w:val="00243A54"/>
    <w:rsid w:val="0024483D"/>
    <w:rsid w:val="0025102C"/>
    <w:rsid w:val="00255284"/>
    <w:rsid w:val="00262B7B"/>
    <w:rsid w:val="00263FF0"/>
    <w:rsid w:val="00270CAB"/>
    <w:rsid w:val="002716A4"/>
    <w:rsid w:val="00272615"/>
    <w:rsid w:val="00273AFC"/>
    <w:rsid w:val="002773D2"/>
    <w:rsid w:val="00277BBF"/>
    <w:rsid w:val="00282A25"/>
    <w:rsid w:val="00282B1B"/>
    <w:rsid w:val="00282C9E"/>
    <w:rsid w:val="0028650E"/>
    <w:rsid w:val="00291F78"/>
    <w:rsid w:val="0029457A"/>
    <w:rsid w:val="002A0800"/>
    <w:rsid w:val="002A3B97"/>
    <w:rsid w:val="002A3E85"/>
    <w:rsid w:val="002A6B6E"/>
    <w:rsid w:val="002B39ED"/>
    <w:rsid w:val="002B67E8"/>
    <w:rsid w:val="002C1FEF"/>
    <w:rsid w:val="002C5CC9"/>
    <w:rsid w:val="002C7080"/>
    <w:rsid w:val="002D4383"/>
    <w:rsid w:val="002D43F9"/>
    <w:rsid w:val="002E0A63"/>
    <w:rsid w:val="002E0CBC"/>
    <w:rsid w:val="002E3DAD"/>
    <w:rsid w:val="002E4A39"/>
    <w:rsid w:val="002E4D52"/>
    <w:rsid w:val="002F0F94"/>
    <w:rsid w:val="002F1FFE"/>
    <w:rsid w:val="002F3192"/>
    <w:rsid w:val="002F3EDB"/>
    <w:rsid w:val="002F7890"/>
    <w:rsid w:val="00302041"/>
    <w:rsid w:val="003034C3"/>
    <w:rsid w:val="0030469F"/>
    <w:rsid w:val="003050FC"/>
    <w:rsid w:val="003050FD"/>
    <w:rsid w:val="0030646D"/>
    <w:rsid w:val="0031301A"/>
    <w:rsid w:val="00314AD7"/>
    <w:rsid w:val="00315630"/>
    <w:rsid w:val="00315C18"/>
    <w:rsid w:val="003216AB"/>
    <w:rsid w:val="00321D61"/>
    <w:rsid w:val="003228C9"/>
    <w:rsid w:val="00325AE7"/>
    <w:rsid w:val="00342532"/>
    <w:rsid w:val="003466D6"/>
    <w:rsid w:val="00347E21"/>
    <w:rsid w:val="0035529C"/>
    <w:rsid w:val="00357526"/>
    <w:rsid w:val="003601F0"/>
    <w:rsid w:val="00361D3F"/>
    <w:rsid w:val="00364FA3"/>
    <w:rsid w:val="0036532E"/>
    <w:rsid w:val="00365D9D"/>
    <w:rsid w:val="00366522"/>
    <w:rsid w:val="003668C0"/>
    <w:rsid w:val="00367CE6"/>
    <w:rsid w:val="00370DA5"/>
    <w:rsid w:val="00371705"/>
    <w:rsid w:val="00374B91"/>
    <w:rsid w:val="00383434"/>
    <w:rsid w:val="003834F0"/>
    <w:rsid w:val="00383AA9"/>
    <w:rsid w:val="003A103D"/>
    <w:rsid w:val="003A1B65"/>
    <w:rsid w:val="003B1A47"/>
    <w:rsid w:val="003B30BD"/>
    <w:rsid w:val="003C126A"/>
    <w:rsid w:val="003C2A0A"/>
    <w:rsid w:val="003C2E21"/>
    <w:rsid w:val="003C58EE"/>
    <w:rsid w:val="003D167D"/>
    <w:rsid w:val="003D367E"/>
    <w:rsid w:val="003E0FAA"/>
    <w:rsid w:val="003E4507"/>
    <w:rsid w:val="003E5197"/>
    <w:rsid w:val="003E55A7"/>
    <w:rsid w:val="003E6367"/>
    <w:rsid w:val="003F4A39"/>
    <w:rsid w:val="003F5E17"/>
    <w:rsid w:val="003F7B0F"/>
    <w:rsid w:val="0040726E"/>
    <w:rsid w:val="00411076"/>
    <w:rsid w:val="00411D74"/>
    <w:rsid w:val="00420EC4"/>
    <w:rsid w:val="00421CDF"/>
    <w:rsid w:val="0042305F"/>
    <w:rsid w:val="00423F0D"/>
    <w:rsid w:val="00426796"/>
    <w:rsid w:val="00427CCE"/>
    <w:rsid w:val="00430890"/>
    <w:rsid w:val="00430A60"/>
    <w:rsid w:val="00431267"/>
    <w:rsid w:val="00431CEC"/>
    <w:rsid w:val="00431EAC"/>
    <w:rsid w:val="00432091"/>
    <w:rsid w:val="004321BE"/>
    <w:rsid w:val="00432A89"/>
    <w:rsid w:val="00433A8F"/>
    <w:rsid w:val="00441028"/>
    <w:rsid w:val="00441063"/>
    <w:rsid w:val="00442BA7"/>
    <w:rsid w:val="00443205"/>
    <w:rsid w:val="004444DE"/>
    <w:rsid w:val="0044676E"/>
    <w:rsid w:val="0045327D"/>
    <w:rsid w:val="00453C57"/>
    <w:rsid w:val="00453DD3"/>
    <w:rsid w:val="00454278"/>
    <w:rsid w:val="00457DDC"/>
    <w:rsid w:val="00461964"/>
    <w:rsid w:val="00472A49"/>
    <w:rsid w:val="00473804"/>
    <w:rsid w:val="00473850"/>
    <w:rsid w:val="004741F6"/>
    <w:rsid w:val="0048126A"/>
    <w:rsid w:val="0048302B"/>
    <w:rsid w:val="00483637"/>
    <w:rsid w:val="00485D45"/>
    <w:rsid w:val="0049684D"/>
    <w:rsid w:val="00497DEA"/>
    <w:rsid w:val="004A20C2"/>
    <w:rsid w:val="004A6DA0"/>
    <w:rsid w:val="004A732D"/>
    <w:rsid w:val="004A7BB4"/>
    <w:rsid w:val="004B365F"/>
    <w:rsid w:val="004B7E24"/>
    <w:rsid w:val="004C0A1B"/>
    <w:rsid w:val="004C3176"/>
    <w:rsid w:val="004C4277"/>
    <w:rsid w:val="004C6EEB"/>
    <w:rsid w:val="004D32BD"/>
    <w:rsid w:val="004D5CF1"/>
    <w:rsid w:val="004D631B"/>
    <w:rsid w:val="004D7A76"/>
    <w:rsid w:val="004E0E69"/>
    <w:rsid w:val="004E254E"/>
    <w:rsid w:val="004E25FD"/>
    <w:rsid w:val="004E4E48"/>
    <w:rsid w:val="004E51AE"/>
    <w:rsid w:val="004F5D1A"/>
    <w:rsid w:val="004F6684"/>
    <w:rsid w:val="005053B6"/>
    <w:rsid w:val="00510DA9"/>
    <w:rsid w:val="00512461"/>
    <w:rsid w:val="00513E0A"/>
    <w:rsid w:val="0051585C"/>
    <w:rsid w:val="00515B6A"/>
    <w:rsid w:val="0052106C"/>
    <w:rsid w:val="00522162"/>
    <w:rsid w:val="005231C7"/>
    <w:rsid w:val="00523B58"/>
    <w:rsid w:val="00524AEA"/>
    <w:rsid w:val="00524B1A"/>
    <w:rsid w:val="0052775C"/>
    <w:rsid w:val="00532210"/>
    <w:rsid w:val="00533BAC"/>
    <w:rsid w:val="005340B0"/>
    <w:rsid w:val="00536D3C"/>
    <w:rsid w:val="00543181"/>
    <w:rsid w:val="00543625"/>
    <w:rsid w:val="005439F9"/>
    <w:rsid w:val="00546813"/>
    <w:rsid w:val="005474E1"/>
    <w:rsid w:val="00550DDD"/>
    <w:rsid w:val="00556FEC"/>
    <w:rsid w:val="00563306"/>
    <w:rsid w:val="00564886"/>
    <w:rsid w:val="0056629C"/>
    <w:rsid w:val="00571CE2"/>
    <w:rsid w:val="005731F4"/>
    <w:rsid w:val="00575934"/>
    <w:rsid w:val="00580B3A"/>
    <w:rsid w:val="005810F3"/>
    <w:rsid w:val="00581DEC"/>
    <w:rsid w:val="00582D38"/>
    <w:rsid w:val="00584002"/>
    <w:rsid w:val="0058507C"/>
    <w:rsid w:val="005858C4"/>
    <w:rsid w:val="00591483"/>
    <w:rsid w:val="00591F0E"/>
    <w:rsid w:val="005955F8"/>
    <w:rsid w:val="005977FC"/>
    <w:rsid w:val="005A1FE3"/>
    <w:rsid w:val="005A25DD"/>
    <w:rsid w:val="005A2A1E"/>
    <w:rsid w:val="005A6339"/>
    <w:rsid w:val="005B1F2C"/>
    <w:rsid w:val="005B5C85"/>
    <w:rsid w:val="005B6D92"/>
    <w:rsid w:val="005B7ABB"/>
    <w:rsid w:val="005C4080"/>
    <w:rsid w:val="005C5C77"/>
    <w:rsid w:val="005C6C44"/>
    <w:rsid w:val="005C6FBE"/>
    <w:rsid w:val="005D034C"/>
    <w:rsid w:val="005D0606"/>
    <w:rsid w:val="005D1484"/>
    <w:rsid w:val="005D22FF"/>
    <w:rsid w:val="005E1CE8"/>
    <w:rsid w:val="005E3768"/>
    <w:rsid w:val="005F03A9"/>
    <w:rsid w:val="005F1BF2"/>
    <w:rsid w:val="005F26B6"/>
    <w:rsid w:val="005F3293"/>
    <w:rsid w:val="005F5D4E"/>
    <w:rsid w:val="005F612B"/>
    <w:rsid w:val="005F793E"/>
    <w:rsid w:val="00602570"/>
    <w:rsid w:val="00611285"/>
    <w:rsid w:val="0061286D"/>
    <w:rsid w:val="00614C3D"/>
    <w:rsid w:val="00614F21"/>
    <w:rsid w:val="00616A1B"/>
    <w:rsid w:val="00616D62"/>
    <w:rsid w:val="00621312"/>
    <w:rsid w:val="00621611"/>
    <w:rsid w:val="00624104"/>
    <w:rsid w:val="00627010"/>
    <w:rsid w:val="006316BA"/>
    <w:rsid w:val="00631A4A"/>
    <w:rsid w:val="0063499F"/>
    <w:rsid w:val="00642B0F"/>
    <w:rsid w:val="00643205"/>
    <w:rsid w:val="006441FF"/>
    <w:rsid w:val="00646D68"/>
    <w:rsid w:val="00651D08"/>
    <w:rsid w:val="00654C78"/>
    <w:rsid w:val="00655C2D"/>
    <w:rsid w:val="00657B22"/>
    <w:rsid w:val="00660211"/>
    <w:rsid w:val="006619E4"/>
    <w:rsid w:val="006622A0"/>
    <w:rsid w:val="00663CC0"/>
    <w:rsid w:val="00666BCD"/>
    <w:rsid w:val="00666FAE"/>
    <w:rsid w:val="00672E36"/>
    <w:rsid w:val="00681B66"/>
    <w:rsid w:val="006837D6"/>
    <w:rsid w:val="00687263"/>
    <w:rsid w:val="00687484"/>
    <w:rsid w:val="00691694"/>
    <w:rsid w:val="00695B79"/>
    <w:rsid w:val="006A4681"/>
    <w:rsid w:val="006A7418"/>
    <w:rsid w:val="006A74DC"/>
    <w:rsid w:val="006B110E"/>
    <w:rsid w:val="006B6E80"/>
    <w:rsid w:val="006B719E"/>
    <w:rsid w:val="006B7CF9"/>
    <w:rsid w:val="006B7DFC"/>
    <w:rsid w:val="006C0AB0"/>
    <w:rsid w:val="006C5C67"/>
    <w:rsid w:val="006C5CED"/>
    <w:rsid w:val="006D26EC"/>
    <w:rsid w:val="006D3576"/>
    <w:rsid w:val="006D364B"/>
    <w:rsid w:val="006D4A93"/>
    <w:rsid w:val="006E7967"/>
    <w:rsid w:val="006F7CF1"/>
    <w:rsid w:val="006F7F82"/>
    <w:rsid w:val="007013B4"/>
    <w:rsid w:val="00701E47"/>
    <w:rsid w:val="007033DE"/>
    <w:rsid w:val="007063C6"/>
    <w:rsid w:val="0070765D"/>
    <w:rsid w:val="0070778D"/>
    <w:rsid w:val="00716BFE"/>
    <w:rsid w:val="00721240"/>
    <w:rsid w:val="00721C13"/>
    <w:rsid w:val="007227CF"/>
    <w:rsid w:val="007237B7"/>
    <w:rsid w:val="00723E71"/>
    <w:rsid w:val="00724392"/>
    <w:rsid w:val="00724AE3"/>
    <w:rsid w:val="007259A9"/>
    <w:rsid w:val="0073117C"/>
    <w:rsid w:val="007311B3"/>
    <w:rsid w:val="0073320B"/>
    <w:rsid w:val="00735CED"/>
    <w:rsid w:val="00736E8F"/>
    <w:rsid w:val="00737EA2"/>
    <w:rsid w:val="00742577"/>
    <w:rsid w:val="00746F11"/>
    <w:rsid w:val="00747BB9"/>
    <w:rsid w:val="007533C9"/>
    <w:rsid w:val="00755F37"/>
    <w:rsid w:val="00760DF2"/>
    <w:rsid w:val="00762400"/>
    <w:rsid w:val="00765585"/>
    <w:rsid w:val="00765BA4"/>
    <w:rsid w:val="007666F3"/>
    <w:rsid w:val="00766DC9"/>
    <w:rsid w:val="00770877"/>
    <w:rsid w:val="00770CEE"/>
    <w:rsid w:val="00771FB1"/>
    <w:rsid w:val="00775AD1"/>
    <w:rsid w:val="00776D0A"/>
    <w:rsid w:val="00780BD5"/>
    <w:rsid w:val="00785A63"/>
    <w:rsid w:val="007862BC"/>
    <w:rsid w:val="00791D43"/>
    <w:rsid w:val="007958B5"/>
    <w:rsid w:val="00796D47"/>
    <w:rsid w:val="007A4956"/>
    <w:rsid w:val="007A588D"/>
    <w:rsid w:val="007A5B01"/>
    <w:rsid w:val="007B073D"/>
    <w:rsid w:val="007B2EDD"/>
    <w:rsid w:val="007B39F9"/>
    <w:rsid w:val="007C0F28"/>
    <w:rsid w:val="007D172F"/>
    <w:rsid w:val="007D1FA6"/>
    <w:rsid w:val="007D227D"/>
    <w:rsid w:val="007D684D"/>
    <w:rsid w:val="007D6FB1"/>
    <w:rsid w:val="007E0585"/>
    <w:rsid w:val="007E5D96"/>
    <w:rsid w:val="007E7370"/>
    <w:rsid w:val="007E7C27"/>
    <w:rsid w:val="007F275A"/>
    <w:rsid w:val="007F4FFC"/>
    <w:rsid w:val="00802C2C"/>
    <w:rsid w:val="00803BAB"/>
    <w:rsid w:val="00804226"/>
    <w:rsid w:val="00804BB0"/>
    <w:rsid w:val="00806D31"/>
    <w:rsid w:val="00826009"/>
    <w:rsid w:val="0082691A"/>
    <w:rsid w:val="008302AF"/>
    <w:rsid w:val="00833FDB"/>
    <w:rsid w:val="00834A30"/>
    <w:rsid w:val="008427BB"/>
    <w:rsid w:val="008438CE"/>
    <w:rsid w:val="00844D35"/>
    <w:rsid w:val="0084655A"/>
    <w:rsid w:val="00850088"/>
    <w:rsid w:val="00850BC3"/>
    <w:rsid w:val="0085121B"/>
    <w:rsid w:val="00852F96"/>
    <w:rsid w:val="00853966"/>
    <w:rsid w:val="00853EA1"/>
    <w:rsid w:val="00856C9D"/>
    <w:rsid w:val="00857A00"/>
    <w:rsid w:val="00860378"/>
    <w:rsid w:val="008603CC"/>
    <w:rsid w:val="00860EBD"/>
    <w:rsid w:val="00866F42"/>
    <w:rsid w:val="008679F8"/>
    <w:rsid w:val="008765C7"/>
    <w:rsid w:val="00877699"/>
    <w:rsid w:val="00884274"/>
    <w:rsid w:val="00890182"/>
    <w:rsid w:val="00892CF6"/>
    <w:rsid w:val="00893D08"/>
    <w:rsid w:val="00894035"/>
    <w:rsid w:val="008A0309"/>
    <w:rsid w:val="008A1F35"/>
    <w:rsid w:val="008A22EC"/>
    <w:rsid w:val="008B4123"/>
    <w:rsid w:val="008C037B"/>
    <w:rsid w:val="008C165E"/>
    <w:rsid w:val="008C19DB"/>
    <w:rsid w:val="008C7432"/>
    <w:rsid w:val="008C7640"/>
    <w:rsid w:val="008D0807"/>
    <w:rsid w:val="008D152C"/>
    <w:rsid w:val="008D1945"/>
    <w:rsid w:val="008D2A54"/>
    <w:rsid w:val="008D6A2C"/>
    <w:rsid w:val="008D747C"/>
    <w:rsid w:val="008E0399"/>
    <w:rsid w:val="008E0982"/>
    <w:rsid w:val="008E3226"/>
    <w:rsid w:val="008E61C8"/>
    <w:rsid w:val="008E63B4"/>
    <w:rsid w:val="008F00D6"/>
    <w:rsid w:val="008F05F8"/>
    <w:rsid w:val="008F1FCE"/>
    <w:rsid w:val="008F28DB"/>
    <w:rsid w:val="008F4076"/>
    <w:rsid w:val="008F43B6"/>
    <w:rsid w:val="009003AD"/>
    <w:rsid w:val="00902798"/>
    <w:rsid w:val="009027EB"/>
    <w:rsid w:val="00903328"/>
    <w:rsid w:val="00903999"/>
    <w:rsid w:val="0091524A"/>
    <w:rsid w:val="009162D9"/>
    <w:rsid w:val="00922BF2"/>
    <w:rsid w:val="00924C5F"/>
    <w:rsid w:val="0092659C"/>
    <w:rsid w:val="00930CF6"/>
    <w:rsid w:val="009372C7"/>
    <w:rsid w:val="009412BC"/>
    <w:rsid w:val="00950667"/>
    <w:rsid w:val="00950785"/>
    <w:rsid w:val="00955628"/>
    <w:rsid w:val="0096203D"/>
    <w:rsid w:val="0096427B"/>
    <w:rsid w:val="00966AD0"/>
    <w:rsid w:val="0096717A"/>
    <w:rsid w:val="00967ADD"/>
    <w:rsid w:val="00970BA1"/>
    <w:rsid w:val="009712FC"/>
    <w:rsid w:val="00972EBB"/>
    <w:rsid w:val="00975E57"/>
    <w:rsid w:val="0098461B"/>
    <w:rsid w:val="009853FD"/>
    <w:rsid w:val="00990F94"/>
    <w:rsid w:val="00991D16"/>
    <w:rsid w:val="00991E57"/>
    <w:rsid w:val="009A1ECF"/>
    <w:rsid w:val="009A3DE8"/>
    <w:rsid w:val="009A554F"/>
    <w:rsid w:val="009B0F95"/>
    <w:rsid w:val="009B188E"/>
    <w:rsid w:val="009B7AC9"/>
    <w:rsid w:val="009C2334"/>
    <w:rsid w:val="009C3191"/>
    <w:rsid w:val="009C3280"/>
    <w:rsid w:val="009C42A8"/>
    <w:rsid w:val="009C68B1"/>
    <w:rsid w:val="009C7336"/>
    <w:rsid w:val="009C7A32"/>
    <w:rsid w:val="009D068B"/>
    <w:rsid w:val="009D06D0"/>
    <w:rsid w:val="009D15DB"/>
    <w:rsid w:val="009D2177"/>
    <w:rsid w:val="009D2472"/>
    <w:rsid w:val="009D3322"/>
    <w:rsid w:val="009D33CE"/>
    <w:rsid w:val="009D6E89"/>
    <w:rsid w:val="009D70F9"/>
    <w:rsid w:val="009D738A"/>
    <w:rsid w:val="009D7CB0"/>
    <w:rsid w:val="009F231D"/>
    <w:rsid w:val="009F34EA"/>
    <w:rsid w:val="009F6428"/>
    <w:rsid w:val="009F64DB"/>
    <w:rsid w:val="009F7886"/>
    <w:rsid w:val="009F7AA9"/>
    <w:rsid w:val="00A014FE"/>
    <w:rsid w:val="00A01EA7"/>
    <w:rsid w:val="00A04903"/>
    <w:rsid w:val="00A12F3B"/>
    <w:rsid w:val="00A13479"/>
    <w:rsid w:val="00A21903"/>
    <w:rsid w:val="00A23619"/>
    <w:rsid w:val="00A24182"/>
    <w:rsid w:val="00A30F67"/>
    <w:rsid w:val="00A33AFB"/>
    <w:rsid w:val="00A34357"/>
    <w:rsid w:val="00A36284"/>
    <w:rsid w:val="00A44211"/>
    <w:rsid w:val="00A455F7"/>
    <w:rsid w:val="00A5411C"/>
    <w:rsid w:val="00A612B7"/>
    <w:rsid w:val="00A647AA"/>
    <w:rsid w:val="00A70F13"/>
    <w:rsid w:val="00A72F41"/>
    <w:rsid w:val="00A7535E"/>
    <w:rsid w:val="00A75F82"/>
    <w:rsid w:val="00A777EB"/>
    <w:rsid w:val="00A809DC"/>
    <w:rsid w:val="00A82BAF"/>
    <w:rsid w:val="00A85228"/>
    <w:rsid w:val="00A85236"/>
    <w:rsid w:val="00A90205"/>
    <w:rsid w:val="00A915CF"/>
    <w:rsid w:val="00A92292"/>
    <w:rsid w:val="00A94B8F"/>
    <w:rsid w:val="00A96742"/>
    <w:rsid w:val="00A9779D"/>
    <w:rsid w:val="00A97A5F"/>
    <w:rsid w:val="00AA0192"/>
    <w:rsid w:val="00AA0DAA"/>
    <w:rsid w:val="00AA3FA8"/>
    <w:rsid w:val="00AB1A5E"/>
    <w:rsid w:val="00AB2D4D"/>
    <w:rsid w:val="00AB2E17"/>
    <w:rsid w:val="00AC05A0"/>
    <w:rsid w:val="00AC3A19"/>
    <w:rsid w:val="00AC4499"/>
    <w:rsid w:val="00AD0462"/>
    <w:rsid w:val="00AD5B3F"/>
    <w:rsid w:val="00AD5B5A"/>
    <w:rsid w:val="00AE4EC3"/>
    <w:rsid w:val="00AF464B"/>
    <w:rsid w:val="00AF4FCA"/>
    <w:rsid w:val="00AF7AB8"/>
    <w:rsid w:val="00B009F8"/>
    <w:rsid w:val="00B028AB"/>
    <w:rsid w:val="00B03EED"/>
    <w:rsid w:val="00B0443B"/>
    <w:rsid w:val="00B11A92"/>
    <w:rsid w:val="00B145F8"/>
    <w:rsid w:val="00B148A4"/>
    <w:rsid w:val="00B20B7D"/>
    <w:rsid w:val="00B22F94"/>
    <w:rsid w:val="00B238B5"/>
    <w:rsid w:val="00B2657C"/>
    <w:rsid w:val="00B308B3"/>
    <w:rsid w:val="00B34518"/>
    <w:rsid w:val="00B43ABA"/>
    <w:rsid w:val="00B4665D"/>
    <w:rsid w:val="00B468EB"/>
    <w:rsid w:val="00B5318D"/>
    <w:rsid w:val="00B607CE"/>
    <w:rsid w:val="00B629C0"/>
    <w:rsid w:val="00B70898"/>
    <w:rsid w:val="00B70CE0"/>
    <w:rsid w:val="00B7130D"/>
    <w:rsid w:val="00B768B5"/>
    <w:rsid w:val="00B774CB"/>
    <w:rsid w:val="00B7777C"/>
    <w:rsid w:val="00B77EDF"/>
    <w:rsid w:val="00B82762"/>
    <w:rsid w:val="00B85865"/>
    <w:rsid w:val="00B85910"/>
    <w:rsid w:val="00B87974"/>
    <w:rsid w:val="00B92080"/>
    <w:rsid w:val="00B92678"/>
    <w:rsid w:val="00B93C15"/>
    <w:rsid w:val="00B97500"/>
    <w:rsid w:val="00B97951"/>
    <w:rsid w:val="00BA342D"/>
    <w:rsid w:val="00BA70C6"/>
    <w:rsid w:val="00BA7526"/>
    <w:rsid w:val="00BB034F"/>
    <w:rsid w:val="00BB34C7"/>
    <w:rsid w:val="00BB569E"/>
    <w:rsid w:val="00BC1ED1"/>
    <w:rsid w:val="00BC2D46"/>
    <w:rsid w:val="00BC41FF"/>
    <w:rsid w:val="00BC58C3"/>
    <w:rsid w:val="00BC677C"/>
    <w:rsid w:val="00BC7D41"/>
    <w:rsid w:val="00BD02A9"/>
    <w:rsid w:val="00BD14DF"/>
    <w:rsid w:val="00BD402A"/>
    <w:rsid w:val="00BD6574"/>
    <w:rsid w:val="00BD708C"/>
    <w:rsid w:val="00BD7304"/>
    <w:rsid w:val="00BE1571"/>
    <w:rsid w:val="00BE4012"/>
    <w:rsid w:val="00BF73C2"/>
    <w:rsid w:val="00C02A59"/>
    <w:rsid w:val="00C03652"/>
    <w:rsid w:val="00C03683"/>
    <w:rsid w:val="00C03A22"/>
    <w:rsid w:val="00C06119"/>
    <w:rsid w:val="00C06F15"/>
    <w:rsid w:val="00C10304"/>
    <w:rsid w:val="00C10A63"/>
    <w:rsid w:val="00C10B1B"/>
    <w:rsid w:val="00C13FF6"/>
    <w:rsid w:val="00C16B46"/>
    <w:rsid w:val="00C21332"/>
    <w:rsid w:val="00C21605"/>
    <w:rsid w:val="00C21A8B"/>
    <w:rsid w:val="00C21DE9"/>
    <w:rsid w:val="00C2242A"/>
    <w:rsid w:val="00C22A08"/>
    <w:rsid w:val="00C244B5"/>
    <w:rsid w:val="00C24A66"/>
    <w:rsid w:val="00C276A8"/>
    <w:rsid w:val="00C3119F"/>
    <w:rsid w:val="00C31639"/>
    <w:rsid w:val="00C341B2"/>
    <w:rsid w:val="00C36191"/>
    <w:rsid w:val="00C44212"/>
    <w:rsid w:val="00C45AD3"/>
    <w:rsid w:val="00C468BF"/>
    <w:rsid w:val="00C50EFB"/>
    <w:rsid w:val="00C52068"/>
    <w:rsid w:val="00C54B1E"/>
    <w:rsid w:val="00C678CC"/>
    <w:rsid w:val="00C7019A"/>
    <w:rsid w:val="00C726B7"/>
    <w:rsid w:val="00C74672"/>
    <w:rsid w:val="00C77378"/>
    <w:rsid w:val="00C81935"/>
    <w:rsid w:val="00C829F4"/>
    <w:rsid w:val="00C84944"/>
    <w:rsid w:val="00C84FE7"/>
    <w:rsid w:val="00C87215"/>
    <w:rsid w:val="00C95B7A"/>
    <w:rsid w:val="00CA008B"/>
    <w:rsid w:val="00CA24F9"/>
    <w:rsid w:val="00CA3079"/>
    <w:rsid w:val="00CA484B"/>
    <w:rsid w:val="00CA52F8"/>
    <w:rsid w:val="00CA5438"/>
    <w:rsid w:val="00CB032A"/>
    <w:rsid w:val="00CB1AA4"/>
    <w:rsid w:val="00CB3D5E"/>
    <w:rsid w:val="00CB5589"/>
    <w:rsid w:val="00CC230D"/>
    <w:rsid w:val="00CC45BA"/>
    <w:rsid w:val="00CC6FF6"/>
    <w:rsid w:val="00CC7767"/>
    <w:rsid w:val="00CD1742"/>
    <w:rsid w:val="00CD1F6C"/>
    <w:rsid w:val="00CD203E"/>
    <w:rsid w:val="00CD675B"/>
    <w:rsid w:val="00CD7202"/>
    <w:rsid w:val="00CE269B"/>
    <w:rsid w:val="00CE4205"/>
    <w:rsid w:val="00CE5F7F"/>
    <w:rsid w:val="00CF134A"/>
    <w:rsid w:val="00CF28E2"/>
    <w:rsid w:val="00CF383E"/>
    <w:rsid w:val="00CF767C"/>
    <w:rsid w:val="00D06D74"/>
    <w:rsid w:val="00D11F0C"/>
    <w:rsid w:val="00D12689"/>
    <w:rsid w:val="00D12D7C"/>
    <w:rsid w:val="00D14310"/>
    <w:rsid w:val="00D16120"/>
    <w:rsid w:val="00D179E6"/>
    <w:rsid w:val="00D22156"/>
    <w:rsid w:val="00D24BFD"/>
    <w:rsid w:val="00D2558E"/>
    <w:rsid w:val="00D26CFF"/>
    <w:rsid w:val="00D31783"/>
    <w:rsid w:val="00D35EB3"/>
    <w:rsid w:val="00D4232B"/>
    <w:rsid w:val="00D428B8"/>
    <w:rsid w:val="00D47090"/>
    <w:rsid w:val="00D47DD0"/>
    <w:rsid w:val="00D50944"/>
    <w:rsid w:val="00D63279"/>
    <w:rsid w:val="00D633FC"/>
    <w:rsid w:val="00D64A66"/>
    <w:rsid w:val="00D67B25"/>
    <w:rsid w:val="00D71DDD"/>
    <w:rsid w:val="00D720FE"/>
    <w:rsid w:val="00D77846"/>
    <w:rsid w:val="00D83FD0"/>
    <w:rsid w:val="00D8636C"/>
    <w:rsid w:val="00D86EB2"/>
    <w:rsid w:val="00D86F13"/>
    <w:rsid w:val="00D91940"/>
    <w:rsid w:val="00D9583D"/>
    <w:rsid w:val="00D95A60"/>
    <w:rsid w:val="00DA47BF"/>
    <w:rsid w:val="00DA5FC7"/>
    <w:rsid w:val="00DB4BDC"/>
    <w:rsid w:val="00DB6520"/>
    <w:rsid w:val="00DC0C78"/>
    <w:rsid w:val="00DC2926"/>
    <w:rsid w:val="00DC41C0"/>
    <w:rsid w:val="00DD0CEA"/>
    <w:rsid w:val="00DD34B0"/>
    <w:rsid w:val="00DD5037"/>
    <w:rsid w:val="00DD640E"/>
    <w:rsid w:val="00DD6F40"/>
    <w:rsid w:val="00DD753A"/>
    <w:rsid w:val="00DF1046"/>
    <w:rsid w:val="00DF28EA"/>
    <w:rsid w:val="00DF4471"/>
    <w:rsid w:val="00DF4A8D"/>
    <w:rsid w:val="00DF7081"/>
    <w:rsid w:val="00E0362E"/>
    <w:rsid w:val="00E04892"/>
    <w:rsid w:val="00E04AAE"/>
    <w:rsid w:val="00E05BA5"/>
    <w:rsid w:val="00E13741"/>
    <w:rsid w:val="00E14979"/>
    <w:rsid w:val="00E15FB9"/>
    <w:rsid w:val="00E20D43"/>
    <w:rsid w:val="00E21F7F"/>
    <w:rsid w:val="00E23386"/>
    <w:rsid w:val="00E250C4"/>
    <w:rsid w:val="00E27C9B"/>
    <w:rsid w:val="00E314BB"/>
    <w:rsid w:val="00E33B1C"/>
    <w:rsid w:val="00E35A76"/>
    <w:rsid w:val="00E4042F"/>
    <w:rsid w:val="00E45D6D"/>
    <w:rsid w:val="00E45FEB"/>
    <w:rsid w:val="00E463ED"/>
    <w:rsid w:val="00E50008"/>
    <w:rsid w:val="00E54B35"/>
    <w:rsid w:val="00E564DE"/>
    <w:rsid w:val="00E60FFE"/>
    <w:rsid w:val="00E65004"/>
    <w:rsid w:val="00E6516F"/>
    <w:rsid w:val="00E65E9F"/>
    <w:rsid w:val="00E66319"/>
    <w:rsid w:val="00E67E9C"/>
    <w:rsid w:val="00E76DF0"/>
    <w:rsid w:val="00E81D57"/>
    <w:rsid w:val="00E823FC"/>
    <w:rsid w:val="00E835BE"/>
    <w:rsid w:val="00E852CF"/>
    <w:rsid w:val="00E85607"/>
    <w:rsid w:val="00E91CD2"/>
    <w:rsid w:val="00EA2682"/>
    <w:rsid w:val="00EA38CA"/>
    <w:rsid w:val="00EA4B5D"/>
    <w:rsid w:val="00EA5B53"/>
    <w:rsid w:val="00EA5C31"/>
    <w:rsid w:val="00EA76A9"/>
    <w:rsid w:val="00EA76BA"/>
    <w:rsid w:val="00EB3A12"/>
    <w:rsid w:val="00EB6F61"/>
    <w:rsid w:val="00EC135B"/>
    <w:rsid w:val="00EC1B3A"/>
    <w:rsid w:val="00EC3724"/>
    <w:rsid w:val="00EC3A2A"/>
    <w:rsid w:val="00EC3C8C"/>
    <w:rsid w:val="00ED644F"/>
    <w:rsid w:val="00EE0BEA"/>
    <w:rsid w:val="00EE37F2"/>
    <w:rsid w:val="00EE4EAE"/>
    <w:rsid w:val="00EE5571"/>
    <w:rsid w:val="00EE761A"/>
    <w:rsid w:val="00EF041E"/>
    <w:rsid w:val="00EF4132"/>
    <w:rsid w:val="00EF5A99"/>
    <w:rsid w:val="00EF620D"/>
    <w:rsid w:val="00EF7B71"/>
    <w:rsid w:val="00F002F6"/>
    <w:rsid w:val="00F0364B"/>
    <w:rsid w:val="00F0655B"/>
    <w:rsid w:val="00F14594"/>
    <w:rsid w:val="00F2179E"/>
    <w:rsid w:val="00F23846"/>
    <w:rsid w:val="00F25981"/>
    <w:rsid w:val="00F32BAC"/>
    <w:rsid w:val="00F35CFD"/>
    <w:rsid w:val="00F3626B"/>
    <w:rsid w:val="00F3712D"/>
    <w:rsid w:val="00F40838"/>
    <w:rsid w:val="00F451C9"/>
    <w:rsid w:val="00F53093"/>
    <w:rsid w:val="00F54A41"/>
    <w:rsid w:val="00F55F89"/>
    <w:rsid w:val="00F56648"/>
    <w:rsid w:val="00F5675E"/>
    <w:rsid w:val="00F56EEA"/>
    <w:rsid w:val="00F578B5"/>
    <w:rsid w:val="00F60EAE"/>
    <w:rsid w:val="00F63C3F"/>
    <w:rsid w:val="00F64D31"/>
    <w:rsid w:val="00F65665"/>
    <w:rsid w:val="00F66B5E"/>
    <w:rsid w:val="00F73F5D"/>
    <w:rsid w:val="00F77130"/>
    <w:rsid w:val="00F83FF2"/>
    <w:rsid w:val="00F8422B"/>
    <w:rsid w:val="00F85BD3"/>
    <w:rsid w:val="00F905AE"/>
    <w:rsid w:val="00F92EB0"/>
    <w:rsid w:val="00F92FA1"/>
    <w:rsid w:val="00F93C38"/>
    <w:rsid w:val="00FA0CE4"/>
    <w:rsid w:val="00FA457A"/>
    <w:rsid w:val="00FA4894"/>
    <w:rsid w:val="00FA54AC"/>
    <w:rsid w:val="00FA57A6"/>
    <w:rsid w:val="00FB05D4"/>
    <w:rsid w:val="00FB1FED"/>
    <w:rsid w:val="00FC1EB2"/>
    <w:rsid w:val="00FC2566"/>
    <w:rsid w:val="00FC5DF6"/>
    <w:rsid w:val="00FD10B2"/>
    <w:rsid w:val="00FD1BEF"/>
    <w:rsid w:val="00FD560A"/>
    <w:rsid w:val="00FD5B6E"/>
    <w:rsid w:val="00FE281E"/>
    <w:rsid w:val="00FE7415"/>
    <w:rsid w:val="00FF64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2B0F"/>
    <w:rPr>
      <w:rFonts w:ascii="Arial" w:hAnsi="Arial"/>
      <w:sz w:val="22"/>
      <w:lang w:eastAsia="en-US"/>
    </w:rPr>
  </w:style>
  <w:style w:type="paragraph" w:styleId="Heading1">
    <w:name w:val="heading 1"/>
    <w:basedOn w:val="Normal"/>
    <w:next w:val="Normal"/>
    <w:qFormat/>
    <w:rsid w:val="00B7777C"/>
    <w:pPr>
      <w:keepNext/>
      <w:numPr>
        <w:numId w:val="11"/>
      </w:numPr>
      <w:outlineLvl w:val="0"/>
    </w:pPr>
    <w:rPr>
      <w:rFonts w:ascii="Times New Roman" w:hAnsi="Times New Roman"/>
      <w:b/>
      <w:sz w:val="28"/>
    </w:rPr>
  </w:style>
  <w:style w:type="paragraph" w:styleId="Heading2">
    <w:name w:val="heading 2"/>
    <w:basedOn w:val="Normal"/>
    <w:next w:val="Normal"/>
    <w:qFormat/>
    <w:rsid w:val="00B7777C"/>
    <w:pPr>
      <w:keepNext/>
      <w:numPr>
        <w:ilvl w:val="1"/>
        <w:numId w:val="11"/>
      </w:numPr>
      <w:outlineLvl w:val="1"/>
    </w:pPr>
    <w:rPr>
      <w:rFonts w:ascii="Times New Roman" w:hAnsi="Times New Roman"/>
      <w:b/>
      <w:sz w:val="20"/>
    </w:rPr>
  </w:style>
  <w:style w:type="paragraph" w:styleId="Heading3">
    <w:name w:val="heading 3"/>
    <w:basedOn w:val="Normal"/>
    <w:next w:val="Normal"/>
    <w:qFormat/>
    <w:rsid w:val="00B7777C"/>
    <w:pPr>
      <w:keepNext/>
      <w:outlineLvl w:val="2"/>
    </w:pPr>
    <w:rPr>
      <w:rFonts w:ascii="Arial Narrow" w:hAnsi="Arial Narrow"/>
      <w:b/>
    </w:rPr>
  </w:style>
  <w:style w:type="paragraph" w:styleId="Heading4">
    <w:name w:val="heading 4"/>
    <w:basedOn w:val="Normal"/>
    <w:next w:val="Normal"/>
    <w:qFormat/>
    <w:rsid w:val="00642B0F"/>
    <w:pPr>
      <w:keepNext/>
      <w:numPr>
        <w:ilvl w:val="3"/>
        <w:numId w:val="11"/>
      </w:numPr>
      <w:spacing w:before="240" w:after="60"/>
      <w:outlineLvl w:val="3"/>
    </w:pPr>
    <w:rPr>
      <w:b/>
      <w:bCs/>
      <w:sz w:val="28"/>
      <w:szCs w:val="28"/>
    </w:rPr>
  </w:style>
  <w:style w:type="paragraph" w:styleId="Heading5">
    <w:name w:val="heading 5"/>
    <w:aliases w:val="H5,h5,H51,H52,H53,H54,H55,H56,H57,H58,H59,H510,H511,H512,H513,H514,H515,H516,H517,H518,H519,H520,H521,H522,H523,H524,H525,H526,H527,H528,H529,H530,H531,H532,H533,H534,H535,H536,H537,H538,H539,H540,H541,H542,H543,H544,H545,H546,H547,H548,H549"/>
    <w:basedOn w:val="Normal"/>
    <w:next w:val="Normal"/>
    <w:qFormat/>
    <w:rsid w:val="00B7777C"/>
    <w:pPr>
      <w:keepNext/>
      <w:numPr>
        <w:ilvl w:val="4"/>
        <w:numId w:val="11"/>
      </w:numPr>
      <w:outlineLvl w:val="4"/>
    </w:pPr>
    <w:rPr>
      <w:i/>
      <w:sz w:val="20"/>
    </w:rPr>
  </w:style>
  <w:style w:type="paragraph" w:styleId="Heading6">
    <w:name w:val="heading 6"/>
    <w:basedOn w:val="Normal"/>
    <w:next w:val="Normal"/>
    <w:qFormat/>
    <w:rsid w:val="00B7777C"/>
    <w:pPr>
      <w:keepNext/>
      <w:numPr>
        <w:ilvl w:val="5"/>
        <w:numId w:val="11"/>
      </w:numPr>
      <w:jc w:val="right"/>
      <w:outlineLvl w:val="5"/>
    </w:pPr>
    <w:rPr>
      <w:rFonts w:ascii="Arial Narrow" w:hAnsi="Arial Narrow"/>
      <w:b/>
      <w:sz w:val="40"/>
    </w:rPr>
  </w:style>
  <w:style w:type="paragraph" w:styleId="Heading7">
    <w:name w:val="heading 7"/>
    <w:basedOn w:val="Normal"/>
    <w:next w:val="Normal"/>
    <w:qFormat/>
    <w:rsid w:val="00B7777C"/>
    <w:pPr>
      <w:keepNext/>
      <w:numPr>
        <w:ilvl w:val="6"/>
        <w:numId w:val="11"/>
      </w:numPr>
      <w:outlineLvl w:val="6"/>
    </w:pPr>
    <w:rPr>
      <w:rFonts w:ascii="Arial Narrow" w:hAnsi="Arial Narrow"/>
      <w:b/>
      <w:sz w:val="24"/>
    </w:rPr>
  </w:style>
  <w:style w:type="paragraph" w:styleId="Heading8">
    <w:name w:val="heading 8"/>
    <w:basedOn w:val="Normal"/>
    <w:next w:val="Normal"/>
    <w:qFormat/>
    <w:rsid w:val="00B7777C"/>
    <w:pPr>
      <w:keepNext/>
      <w:numPr>
        <w:ilvl w:val="7"/>
        <w:numId w:val="11"/>
      </w:numPr>
      <w:outlineLvl w:val="7"/>
    </w:pPr>
    <w:rPr>
      <w:rFonts w:ascii="Arial Narrow" w:hAnsi="Arial Narrow"/>
      <w:i/>
    </w:rPr>
  </w:style>
  <w:style w:type="paragraph" w:styleId="Heading9">
    <w:name w:val="heading 9"/>
    <w:basedOn w:val="Normal"/>
    <w:next w:val="Normal"/>
    <w:qFormat/>
    <w:rsid w:val="00B7777C"/>
    <w:pPr>
      <w:keepNext/>
      <w:numPr>
        <w:ilvl w:val="8"/>
        <w:numId w:val="11"/>
      </w:numPr>
      <w:outlineLvl w:val="8"/>
    </w:pPr>
    <w:rPr>
      <w:rFonts w:ascii="Arial Narrow" w:hAnsi="Arial Narrow"/>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uiPriority w:val="99"/>
    <w:rsid w:val="00642B0F"/>
    <w:pPr>
      <w:numPr>
        <w:numId w:val="1"/>
      </w:numPr>
      <w:spacing w:after="240" w:line="312" w:lineRule="auto"/>
      <w:jc w:val="both"/>
      <w:outlineLvl w:val="0"/>
    </w:pPr>
    <w:rPr>
      <w:rFonts w:ascii="Verdana" w:hAnsi="Verdana"/>
      <w:sz w:val="20"/>
    </w:rPr>
  </w:style>
  <w:style w:type="paragraph" w:customStyle="1" w:styleId="Level2">
    <w:name w:val="Level 2"/>
    <w:basedOn w:val="Normal"/>
    <w:uiPriority w:val="99"/>
    <w:rsid w:val="00642B0F"/>
    <w:pPr>
      <w:numPr>
        <w:ilvl w:val="1"/>
        <w:numId w:val="1"/>
      </w:numPr>
      <w:spacing w:after="240" w:line="312" w:lineRule="auto"/>
      <w:jc w:val="both"/>
      <w:outlineLvl w:val="1"/>
    </w:pPr>
    <w:rPr>
      <w:rFonts w:ascii="Verdana" w:hAnsi="Verdana"/>
      <w:sz w:val="20"/>
    </w:rPr>
  </w:style>
  <w:style w:type="paragraph" w:customStyle="1" w:styleId="Level3">
    <w:name w:val="Level 3"/>
    <w:basedOn w:val="Normal"/>
    <w:uiPriority w:val="99"/>
    <w:rsid w:val="00642B0F"/>
    <w:pPr>
      <w:numPr>
        <w:ilvl w:val="2"/>
        <w:numId w:val="1"/>
      </w:numPr>
      <w:spacing w:after="240" w:line="312" w:lineRule="auto"/>
      <w:jc w:val="both"/>
      <w:outlineLvl w:val="2"/>
    </w:pPr>
    <w:rPr>
      <w:rFonts w:ascii="Verdana" w:hAnsi="Verdana"/>
      <w:sz w:val="20"/>
    </w:rPr>
  </w:style>
  <w:style w:type="paragraph" w:customStyle="1" w:styleId="Level4">
    <w:name w:val="Level 4"/>
    <w:basedOn w:val="Normal"/>
    <w:uiPriority w:val="99"/>
    <w:rsid w:val="00642B0F"/>
    <w:pPr>
      <w:numPr>
        <w:ilvl w:val="3"/>
        <w:numId w:val="1"/>
      </w:numPr>
      <w:spacing w:after="240" w:line="312" w:lineRule="auto"/>
      <w:jc w:val="both"/>
      <w:outlineLvl w:val="3"/>
    </w:pPr>
    <w:rPr>
      <w:rFonts w:ascii="Verdana" w:hAnsi="Verdana"/>
      <w:sz w:val="20"/>
    </w:rPr>
  </w:style>
  <w:style w:type="paragraph" w:customStyle="1" w:styleId="Level5">
    <w:name w:val="Level 5"/>
    <w:basedOn w:val="Normal"/>
    <w:uiPriority w:val="99"/>
    <w:rsid w:val="00642B0F"/>
    <w:pPr>
      <w:numPr>
        <w:ilvl w:val="4"/>
        <w:numId w:val="1"/>
      </w:numPr>
      <w:spacing w:after="240" w:line="312" w:lineRule="auto"/>
      <w:jc w:val="both"/>
      <w:outlineLvl w:val="4"/>
    </w:pPr>
    <w:rPr>
      <w:rFonts w:ascii="Verdana" w:hAnsi="Verdana"/>
      <w:sz w:val="20"/>
    </w:rPr>
  </w:style>
  <w:style w:type="paragraph" w:styleId="Header">
    <w:name w:val="header"/>
    <w:aliases w:val="h,B&amp;B Header"/>
    <w:basedOn w:val="Normal"/>
    <w:link w:val="HeaderChar"/>
    <w:uiPriority w:val="99"/>
    <w:rsid w:val="00411D74"/>
    <w:pPr>
      <w:tabs>
        <w:tab w:val="center" w:pos="4153"/>
        <w:tab w:val="right" w:pos="8306"/>
      </w:tabs>
      <w:spacing w:after="120"/>
    </w:pPr>
  </w:style>
  <w:style w:type="paragraph" w:styleId="Footer">
    <w:name w:val="footer"/>
    <w:basedOn w:val="Normal"/>
    <w:link w:val="FooterChar"/>
    <w:rsid w:val="00642B0F"/>
    <w:pPr>
      <w:tabs>
        <w:tab w:val="center" w:pos="4153"/>
        <w:tab w:val="right" w:pos="8306"/>
      </w:tabs>
    </w:pPr>
  </w:style>
  <w:style w:type="character" w:customStyle="1" w:styleId="HeaderChar">
    <w:name w:val="Header Char"/>
    <w:aliases w:val="h Char,B&amp;B Header Char"/>
    <w:link w:val="Header"/>
    <w:uiPriority w:val="99"/>
    <w:locked/>
    <w:rsid w:val="00411D74"/>
    <w:rPr>
      <w:rFonts w:ascii="Arial" w:hAnsi="Arial"/>
      <w:sz w:val="22"/>
      <w:lang w:val="en-GB" w:eastAsia="en-US" w:bidi="ar-SA"/>
    </w:rPr>
  </w:style>
  <w:style w:type="character" w:styleId="PageNumber">
    <w:name w:val="page number"/>
    <w:basedOn w:val="DefaultParagraphFont"/>
    <w:rsid w:val="00642B0F"/>
  </w:style>
  <w:style w:type="character" w:customStyle="1" w:styleId="FooterChar">
    <w:name w:val="Footer Char"/>
    <w:link w:val="Footer"/>
    <w:locked/>
    <w:rsid w:val="00642B0F"/>
    <w:rPr>
      <w:rFonts w:ascii="Arial" w:hAnsi="Arial"/>
      <w:sz w:val="22"/>
      <w:lang w:val="en-GB" w:eastAsia="en-US" w:bidi="ar-SA"/>
    </w:rPr>
  </w:style>
  <w:style w:type="paragraph" w:customStyle="1" w:styleId="EYBodytextwithparaspace">
    <w:name w:val="EY Body text (with para space)"/>
    <w:basedOn w:val="Normal"/>
    <w:link w:val="EYBodytextwithparaspaceChar"/>
    <w:rsid w:val="00F2179E"/>
    <w:pPr>
      <w:numPr>
        <w:ilvl w:val="4"/>
        <w:numId w:val="2"/>
      </w:numPr>
      <w:spacing w:after="240"/>
      <w:outlineLvl w:val="0"/>
    </w:pPr>
    <w:rPr>
      <w:rFonts w:ascii="EYInterstate Light" w:hAnsi="EYInterstate Light"/>
      <w:kern w:val="12"/>
      <w:sz w:val="19"/>
      <w:szCs w:val="24"/>
      <w:lang w:val="en-AU"/>
    </w:rPr>
  </w:style>
  <w:style w:type="paragraph" w:customStyle="1" w:styleId="EYContents">
    <w:name w:val="EY Contents"/>
    <w:basedOn w:val="Normal"/>
    <w:next w:val="EYBodytextwithparaspace"/>
    <w:rsid w:val="00F2179E"/>
    <w:pPr>
      <w:keepNext/>
      <w:spacing w:after="240"/>
      <w:outlineLvl w:val="0"/>
    </w:pPr>
    <w:rPr>
      <w:rFonts w:ascii="EYInterstate Light" w:hAnsi="EYInterstate Light"/>
      <w:b/>
      <w:color w:val="7F7E82"/>
      <w:kern w:val="12"/>
      <w:sz w:val="28"/>
      <w:szCs w:val="24"/>
      <w:lang w:val="en-AU"/>
    </w:rPr>
  </w:style>
  <w:style w:type="paragraph" w:customStyle="1" w:styleId="EYTableText">
    <w:name w:val="EY Table Text"/>
    <w:basedOn w:val="Normal"/>
    <w:rsid w:val="00F2179E"/>
    <w:pPr>
      <w:spacing w:before="20" w:after="20"/>
      <w:outlineLvl w:val="0"/>
    </w:pPr>
    <w:rPr>
      <w:rFonts w:ascii="EYInterstate Light" w:hAnsi="EYInterstate Light"/>
      <w:sz w:val="16"/>
      <w:szCs w:val="24"/>
      <w:lang w:val="en-AU"/>
    </w:rPr>
  </w:style>
  <w:style w:type="paragraph" w:customStyle="1" w:styleId="EYTableHeading">
    <w:name w:val="EY Table Heading"/>
    <w:basedOn w:val="EYTableText"/>
    <w:rsid w:val="00F2179E"/>
    <w:pPr>
      <w:spacing w:before="60" w:after="60"/>
    </w:pPr>
    <w:rPr>
      <w:b/>
      <w:color w:val="7F7E82"/>
    </w:rPr>
  </w:style>
  <w:style w:type="numbering" w:customStyle="1" w:styleId="ParaNumbering">
    <w:name w:val="ParaNumbering"/>
    <w:basedOn w:val="NoList"/>
    <w:rsid w:val="00F2179E"/>
    <w:pPr>
      <w:numPr>
        <w:numId w:val="2"/>
      </w:numPr>
    </w:pPr>
  </w:style>
  <w:style w:type="paragraph" w:styleId="FootnoteText">
    <w:name w:val="footnote text"/>
    <w:basedOn w:val="Normal"/>
    <w:rsid w:val="00F2179E"/>
    <w:pPr>
      <w:outlineLvl w:val="0"/>
    </w:pPr>
    <w:rPr>
      <w:rFonts w:ascii="EYInterstate Light" w:hAnsi="EYInterstate Light"/>
      <w:kern w:val="12"/>
      <w:sz w:val="16"/>
      <w:szCs w:val="24"/>
      <w:lang w:val="en-AU"/>
    </w:rPr>
  </w:style>
  <w:style w:type="character" w:styleId="FootnoteReference">
    <w:name w:val="footnote reference"/>
    <w:rsid w:val="00F2179E"/>
    <w:rPr>
      <w:rFonts w:ascii="EYInterstate Light" w:hAnsi="EYInterstate Light"/>
      <w:kern w:val="12"/>
      <w:sz w:val="16"/>
      <w:szCs w:val="24"/>
      <w:vertAlign w:val="superscript"/>
      <w:lang w:val="en-AU" w:eastAsia="en-US" w:bidi="ar-SA"/>
    </w:rPr>
  </w:style>
  <w:style w:type="character" w:customStyle="1" w:styleId="EYBodytextwithparaspaceChar">
    <w:name w:val="EY Body text (with para space) Char"/>
    <w:link w:val="EYBodytextwithparaspace"/>
    <w:rsid w:val="00F2179E"/>
    <w:rPr>
      <w:rFonts w:ascii="EYInterstate Light" w:hAnsi="EYInterstate Light"/>
      <w:kern w:val="12"/>
      <w:sz w:val="19"/>
      <w:szCs w:val="24"/>
      <w:lang w:val="en-AU" w:eastAsia="en-US" w:bidi="ar-SA"/>
    </w:rPr>
  </w:style>
  <w:style w:type="paragraph" w:customStyle="1" w:styleId="EYBodytextsolid">
    <w:name w:val="EY Body text (solid)"/>
    <w:basedOn w:val="Normal"/>
    <w:link w:val="EYBodytextsolidChar"/>
    <w:rsid w:val="00F2179E"/>
    <w:pPr>
      <w:tabs>
        <w:tab w:val="left" w:pos="907"/>
      </w:tabs>
      <w:suppressAutoHyphens/>
      <w:spacing w:line="260" w:lineRule="atLeast"/>
    </w:pPr>
    <w:rPr>
      <w:rFonts w:ascii="EYInterstate Light" w:hAnsi="EYInterstate Light"/>
      <w:kern w:val="12"/>
      <w:sz w:val="19"/>
      <w:szCs w:val="24"/>
      <w:lang w:val="en-AU"/>
    </w:rPr>
  </w:style>
  <w:style w:type="character" w:customStyle="1" w:styleId="EYBodytextsolidChar">
    <w:name w:val="EY Body text (solid) Char"/>
    <w:link w:val="EYBodytextsolid"/>
    <w:rsid w:val="00F2179E"/>
    <w:rPr>
      <w:rFonts w:ascii="EYInterstate Light" w:hAnsi="EYInterstate Light"/>
      <w:kern w:val="12"/>
      <w:sz w:val="19"/>
      <w:szCs w:val="24"/>
      <w:lang w:val="en-AU" w:eastAsia="en-US" w:bidi="ar-SA"/>
    </w:rPr>
  </w:style>
  <w:style w:type="character" w:styleId="Hyperlink">
    <w:name w:val="Hyperlink"/>
    <w:uiPriority w:val="99"/>
    <w:rsid w:val="00B7777C"/>
    <w:rPr>
      <w:color w:val="0000FF"/>
      <w:u w:val="single"/>
    </w:rPr>
  </w:style>
  <w:style w:type="paragraph" w:styleId="BodyText">
    <w:name w:val="Body Text"/>
    <w:basedOn w:val="Normal"/>
    <w:rsid w:val="00B7777C"/>
    <w:rPr>
      <w:rFonts w:ascii="Arial Narrow" w:hAnsi="Arial Narrow"/>
    </w:rPr>
  </w:style>
  <w:style w:type="paragraph" w:styleId="BodyTextIndent">
    <w:name w:val="Body Text Indent"/>
    <w:basedOn w:val="Normal"/>
    <w:rsid w:val="00B7777C"/>
    <w:pPr>
      <w:ind w:left="720"/>
    </w:pPr>
    <w:rPr>
      <w:rFonts w:ascii="Arial Narrow" w:hAnsi="Arial Narrow"/>
    </w:rPr>
  </w:style>
  <w:style w:type="paragraph" w:styleId="BodyTextIndent2">
    <w:name w:val="Body Text Indent 2"/>
    <w:basedOn w:val="Normal"/>
    <w:rsid w:val="00B7777C"/>
    <w:pPr>
      <w:tabs>
        <w:tab w:val="left" w:pos="360"/>
      </w:tabs>
      <w:ind w:left="360"/>
    </w:pPr>
    <w:rPr>
      <w:rFonts w:ascii="Times New Roman" w:hAnsi="Times New Roman"/>
      <w:i/>
      <w:sz w:val="20"/>
    </w:rPr>
  </w:style>
  <w:style w:type="paragraph" w:customStyle="1" w:styleId="Default">
    <w:name w:val="Default"/>
    <w:rsid w:val="00B7777C"/>
    <w:rPr>
      <w:rFonts w:ascii="TimesNewRoman" w:hAnsi="TimesNewRoman"/>
      <w:snapToGrid w:val="0"/>
      <w:lang w:eastAsia="en-US"/>
    </w:rPr>
  </w:style>
  <w:style w:type="paragraph" w:styleId="Title">
    <w:name w:val="Title"/>
    <w:basedOn w:val="Default"/>
    <w:next w:val="Default"/>
    <w:link w:val="TitleChar"/>
    <w:qFormat/>
    <w:rsid w:val="00B7777C"/>
    <w:rPr>
      <w:sz w:val="24"/>
    </w:rPr>
  </w:style>
  <w:style w:type="paragraph" w:styleId="BodyTextIndent3">
    <w:name w:val="Body Text Indent 3"/>
    <w:basedOn w:val="Normal"/>
    <w:rsid w:val="00B7777C"/>
    <w:pPr>
      <w:ind w:left="360"/>
    </w:pPr>
    <w:rPr>
      <w:rFonts w:ascii="Arial Narrow" w:hAnsi="Arial Narrow"/>
    </w:rPr>
  </w:style>
  <w:style w:type="paragraph" w:styleId="BodyText2">
    <w:name w:val="Body Text 2"/>
    <w:basedOn w:val="Normal"/>
    <w:rsid w:val="00B7777C"/>
    <w:rPr>
      <w:rFonts w:ascii="Arial Narrow" w:hAnsi="Arial Narrow"/>
      <w:i/>
    </w:rPr>
  </w:style>
  <w:style w:type="paragraph" w:styleId="BodyText3">
    <w:name w:val="Body Text 3"/>
    <w:basedOn w:val="Normal"/>
    <w:rsid w:val="00B7777C"/>
    <w:pPr>
      <w:jc w:val="both"/>
    </w:pPr>
    <w:rPr>
      <w:rFonts w:ascii="Arial Narrow" w:hAnsi="Arial Narrow"/>
    </w:rPr>
  </w:style>
  <w:style w:type="paragraph" w:styleId="BalloonText">
    <w:name w:val="Balloon Text"/>
    <w:basedOn w:val="Normal"/>
    <w:semiHidden/>
    <w:rsid w:val="00B7777C"/>
    <w:rPr>
      <w:rFonts w:ascii="Tahoma" w:hAnsi="Tahoma" w:cs="Tahoma"/>
      <w:sz w:val="16"/>
      <w:szCs w:val="16"/>
    </w:rPr>
  </w:style>
  <w:style w:type="character" w:styleId="FollowedHyperlink">
    <w:name w:val="FollowedHyperlink"/>
    <w:rsid w:val="00B7777C"/>
    <w:rPr>
      <w:color w:val="800080"/>
      <w:u w:val="single"/>
    </w:rPr>
  </w:style>
  <w:style w:type="paragraph" w:styleId="TOC3">
    <w:name w:val="toc 3"/>
    <w:basedOn w:val="Normal"/>
    <w:next w:val="Normal"/>
    <w:autoRedefine/>
    <w:semiHidden/>
    <w:rsid w:val="00B7777C"/>
    <w:pPr>
      <w:ind w:left="220"/>
    </w:pPr>
    <w:rPr>
      <w:rFonts w:ascii="Times New Roman" w:hAnsi="Times New Roman"/>
      <w:sz w:val="20"/>
    </w:rPr>
  </w:style>
  <w:style w:type="table" w:styleId="TableGrid">
    <w:name w:val="Table Grid"/>
    <w:basedOn w:val="TableNormal"/>
    <w:rsid w:val="00B777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2Arial11pt">
    <w:name w:val="Style Heading 2 + Arial 11 pt"/>
    <w:basedOn w:val="Heading2"/>
    <w:rsid w:val="00B7777C"/>
    <w:pPr>
      <w:numPr>
        <w:ilvl w:val="0"/>
        <w:numId w:val="3"/>
      </w:numPr>
    </w:pPr>
    <w:rPr>
      <w:rFonts w:ascii="Arial" w:hAnsi="Arial"/>
      <w:bCs/>
      <w:sz w:val="22"/>
      <w:szCs w:val="22"/>
    </w:rPr>
  </w:style>
  <w:style w:type="paragraph" w:styleId="TOC1">
    <w:name w:val="toc 1"/>
    <w:basedOn w:val="Normal"/>
    <w:next w:val="Normal"/>
    <w:autoRedefine/>
    <w:uiPriority w:val="39"/>
    <w:rsid w:val="00A01EA7"/>
    <w:pPr>
      <w:tabs>
        <w:tab w:val="left" w:pos="440"/>
        <w:tab w:val="right" w:leader="dot" w:pos="9019"/>
      </w:tabs>
      <w:spacing w:before="360"/>
    </w:pPr>
    <w:rPr>
      <w:rFonts w:cs="Arial"/>
      <w:bCs/>
      <w:caps/>
      <w:noProof/>
      <w:szCs w:val="24"/>
    </w:rPr>
  </w:style>
  <w:style w:type="paragraph" w:styleId="TOC2">
    <w:name w:val="toc 2"/>
    <w:basedOn w:val="Normal"/>
    <w:next w:val="Normal"/>
    <w:autoRedefine/>
    <w:semiHidden/>
    <w:rsid w:val="00B7777C"/>
    <w:pPr>
      <w:spacing w:before="240"/>
    </w:pPr>
    <w:rPr>
      <w:rFonts w:ascii="Times New Roman" w:hAnsi="Times New Roman"/>
      <w:b/>
      <w:bCs/>
      <w:sz w:val="20"/>
    </w:rPr>
  </w:style>
  <w:style w:type="character" w:styleId="CommentReference">
    <w:name w:val="annotation reference"/>
    <w:semiHidden/>
    <w:rsid w:val="00B7777C"/>
    <w:rPr>
      <w:sz w:val="16"/>
      <w:szCs w:val="16"/>
    </w:rPr>
  </w:style>
  <w:style w:type="paragraph" w:styleId="CommentText">
    <w:name w:val="annotation text"/>
    <w:basedOn w:val="Normal"/>
    <w:semiHidden/>
    <w:rsid w:val="00B7777C"/>
    <w:rPr>
      <w:rFonts w:ascii="Times New Roman" w:hAnsi="Times New Roman"/>
      <w:sz w:val="20"/>
    </w:rPr>
  </w:style>
  <w:style w:type="paragraph" w:styleId="CommentSubject">
    <w:name w:val="annotation subject"/>
    <w:basedOn w:val="CommentText"/>
    <w:next w:val="CommentText"/>
    <w:semiHidden/>
    <w:rsid w:val="00B7777C"/>
    <w:rPr>
      <w:b/>
      <w:bCs/>
    </w:rPr>
  </w:style>
  <w:style w:type="paragraph" w:customStyle="1" w:styleId="MarginText">
    <w:name w:val="Margin Text"/>
    <w:basedOn w:val="BodyText"/>
    <w:rsid w:val="00B7777C"/>
    <w:pPr>
      <w:overflowPunct w:val="0"/>
      <w:autoSpaceDE w:val="0"/>
      <w:autoSpaceDN w:val="0"/>
      <w:adjustRightInd w:val="0"/>
      <w:spacing w:after="240" w:line="360" w:lineRule="auto"/>
      <w:jc w:val="both"/>
      <w:textAlignment w:val="baseline"/>
    </w:pPr>
    <w:rPr>
      <w:rFonts w:ascii="Times New Roman" w:hAnsi="Times New Roman"/>
    </w:rPr>
  </w:style>
  <w:style w:type="paragraph" w:customStyle="1" w:styleId="BBLegal2">
    <w:name w:val="B&amp;B Legal 2"/>
    <w:basedOn w:val="Normal"/>
    <w:rsid w:val="00B7777C"/>
    <w:pPr>
      <w:widowControl w:val="0"/>
      <w:tabs>
        <w:tab w:val="num" w:pos="1492"/>
      </w:tabs>
      <w:ind w:left="1492" w:hanging="360"/>
      <w:outlineLvl w:val="1"/>
    </w:pPr>
    <w:rPr>
      <w:rFonts w:ascii="Times New Roman" w:hAnsi="Times New Roman"/>
      <w:snapToGrid w:val="0"/>
      <w:sz w:val="24"/>
      <w:lang w:val="en-US"/>
    </w:rPr>
  </w:style>
  <w:style w:type="paragraph" w:customStyle="1" w:styleId="BodyTextIndent4">
    <w:name w:val="Body Text Indent 4"/>
    <w:basedOn w:val="Normal"/>
    <w:rsid w:val="00B7777C"/>
    <w:pPr>
      <w:overflowPunct w:val="0"/>
      <w:autoSpaceDE w:val="0"/>
      <w:autoSpaceDN w:val="0"/>
      <w:adjustRightInd w:val="0"/>
      <w:spacing w:after="240" w:line="360" w:lineRule="auto"/>
      <w:ind w:left="2880"/>
      <w:jc w:val="both"/>
      <w:textAlignment w:val="baseline"/>
    </w:pPr>
    <w:rPr>
      <w:rFonts w:ascii="Times New Roman" w:hAnsi="Times New Roman"/>
    </w:rPr>
  </w:style>
  <w:style w:type="paragraph" w:customStyle="1" w:styleId="BodyTextIndent5">
    <w:name w:val="Body Text Indent 5"/>
    <w:basedOn w:val="Normal"/>
    <w:rsid w:val="00B7777C"/>
    <w:pPr>
      <w:overflowPunct w:val="0"/>
      <w:autoSpaceDE w:val="0"/>
      <w:autoSpaceDN w:val="0"/>
      <w:adjustRightInd w:val="0"/>
      <w:spacing w:after="240" w:line="360" w:lineRule="auto"/>
      <w:ind w:left="3600"/>
      <w:jc w:val="both"/>
      <w:textAlignment w:val="baseline"/>
    </w:pPr>
    <w:rPr>
      <w:rFonts w:ascii="Times New Roman" w:hAnsi="Times New Roman"/>
    </w:rPr>
  </w:style>
  <w:style w:type="paragraph" w:customStyle="1" w:styleId="BodyTextIndent6">
    <w:name w:val="Body Text Indent 6"/>
    <w:basedOn w:val="BodyTextIndent5"/>
    <w:rsid w:val="00B7777C"/>
    <w:pPr>
      <w:ind w:left="4320"/>
    </w:pPr>
  </w:style>
  <w:style w:type="paragraph" w:customStyle="1" w:styleId="BodyTextIndent7">
    <w:name w:val="Body Text Indent 7"/>
    <w:basedOn w:val="BodyTextIndent6"/>
    <w:rsid w:val="00B7777C"/>
    <w:pPr>
      <w:ind w:left="5040"/>
    </w:pPr>
  </w:style>
  <w:style w:type="paragraph" w:customStyle="1" w:styleId="BodyTextIndent8">
    <w:name w:val="Body Text Indent 8"/>
    <w:basedOn w:val="BodyTextIndent7"/>
    <w:rsid w:val="00B7777C"/>
    <w:pPr>
      <w:ind w:left="5760"/>
    </w:pPr>
  </w:style>
  <w:style w:type="paragraph" w:customStyle="1" w:styleId="SchHead">
    <w:name w:val="SchHead"/>
    <w:basedOn w:val="MarginText"/>
    <w:next w:val="SchHeadDes"/>
    <w:rsid w:val="00B7777C"/>
    <w:pPr>
      <w:jc w:val="center"/>
    </w:pPr>
    <w:rPr>
      <w:b/>
      <w:caps/>
    </w:rPr>
  </w:style>
  <w:style w:type="paragraph" w:customStyle="1" w:styleId="SchHeadDes">
    <w:name w:val="SchHeadDes"/>
    <w:basedOn w:val="SchHead"/>
    <w:next w:val="MarginText"/>
    <w:rsid w:val="00B7777C"/>
    <w:rPr>
      <w:caps w:val="0"/>
    </w:rPr>
  </w:style>
  <w:style w:type="paragraph" w:customStyle="1" w:styleId="BulletDouble">
    <w:name w:val="Bullet Double"/>
    <w:rsid w:val="00B7777C"/>
    <w:pPr>
      <w:keepLines/>
      <w:numPr>
        <w:numId w:val="5"/>
      </w:numPr>
      <w:tabs>
        <w:tab w:val="left" w:pos="1440"/>
      </w:tabs>
      <w:spacing w:after="240" w:line="240" w:lineRule="exact"/>
    </w:pPr>
    <w:rPr>
      <w:sz w:val="24"/>
      <w:lang w:eastAsia="en-US"/>
    </w:rPr>
  </w:style>
  <w:style w:type="paragraph" w:customStyle="1" w:styleId="Level6">
    <w:name w:val="Level 6"/>
    <w:basedOn w:val="Normal"/>
    <w:uiPriority w:val="99"/>
    <w:rsid w:val="00B7777C"/>
    <w:pPr>
      <w:tabs>
        <w:tab w:val="left" w:pos="4252"/>
      </w:tabs>
      <w:spacing w:after="240"/>
      <w:ind w:left="4252" w:hanging="850"/>
      <w:jc w:val="both"/>
      <w:outlineLvl w:val="5"/>
    </w:pPr>
    <w:rPr>
      <w:rFonts w:cs="Arial"/>
      <w:sz w:val="20"/>
    </w:rPr>
  </w:style>
  <w:style w:type="paragraph" w:customStyle="1" w:styleId="fjPiBodyTextRestartNumbering">
    <w:name w:val="fjPi Body Text Restart Numbering"/>
    <w:basedOn w:val="Normal"/>
    <w:next w:val="Normal"/>
    <w:rsid w:val="00B7777C"/>
    <w:pPr>
      <w:numPr>
        <w:numId w:val="6"/>
      </w:numPr>
      <w:spacing w:before="240"/>
    </w:pPr>
    <w:rPr>
      <w:rFonts w:eastAsia="MS Mincho"/>
      <w:sz w:val="20"/>
      <w:lang w:val="en-US"/>
    </w:rPr>
  </w:style>
  <w:style w:type="paragraph" w:customStyle="1" w:styleId="fjPiNList1">
    <w:name w:val="fjPi NList 1"/>
    <w:basedOn w:val="Normal"/>
    <w:rsid w:val="00B7777C"/>
    <w:pPr>
      <w:keepLines/>
      <w:numPr>
        <w:ilvl w:val="1"/>
        <w:numId w:val="6"/>
      </w:numPr>
      <w:spacing w:before="240"/>
    </w:pPr>
    <w:rPr>
      <w:rFonts w:eastAsia="MS PGothic" w:cs="Arial"/>
      <w:sz w:val="20"/>
      <w:lang w:val="en-US"/>
    </w:rPr>
  </w:style>
  <w:style w:type="paragraph" w:customStyle="1" w:styleId="fjPiNList2">
    <w:name w:val="fjPi NList 2"/>
    <w:basedOn w:val="Normal"/>
    <w:autoRedefine/>
    <w:rsid w:val="00B7777C"/>
    <w:pPr>
      <w:numPr>
        <w:ilvl w:val="2"/>
        <w:numId w:val="6"/>
      </w:numPr>
      <w:spacing w:before="80"/>
    </w:pPr>
    <w:rPr>
      <w:rFonts w:eastAsia="MS Mincho"/>
      <w:sz w:val="20"/>
      <w:lang w:val="en-US"/>
    </w:rPr>
  </w:style>
  <w:style w:type="paragraph" w:customStyle="1" w:styleId="fjPiNList3">
    <w:name w:val="fjPi NList 3"/>
    <w:basedOn w:val="Normal"/>
    <w:rsid w:val="00B7777C"/>
    <w:pPr>
      <w:numPr>
        <w:ilvl w:val="3"/>
        <w:numId w:val="6"/>
      </w:numPr>
      <w:spacing w:before="40"/>
    </w:pPr>
    <w:rPr>
      <w:rFonts w:eastAsia="MS Mincho"/>
      <w:sz w:val="20"/>
      <w:lang w:val="en-US"/>
    </w:rPr>
  </w:style>
  <w:style w:type="paragraph" w:customStyle="1" w:styleId="AppendixHeading">
    <w:name w:val="Appendix Heading"/>
    <w:basedOn w:val="Heading1"/>
    <w:rsid w:val="00B7777C"/>
    <w:pPr>
      <w:tabs>
        <w:tab w:val="num" w:pos="1440"/>
      </w:tabs>
      <w:overflowPunct w:val="0"/>
      <w:autoSpaceDE w:val="0"/>
      <w:autoSpaceDN w:val="0"/>
      <w:adjustRightInd w:val="0"/>
      <w:spacing w:after="240" w:line="360" w:lineRule="auto"/>
      <w:ind w:left="1440" w:hanging="720"/>
      <w:jc w:val="both"/>
      <w:textAlignment w:val="baseline"/>
    </w:pPr>
    <w:rPr>
      <w:caps/>
      <w:kern w:val="28"/>
      <w:sz w:val="22"/>
    </w:rPr>
  </w:style>
  <w:style w:type="paragraph" w:customStyle="1" w:styleId="Style11ptBoldAllcapsJustifiedLeft0cmHanging127">
    <w:name w:val="Style 11 pt Bold All caps Justified Left:  0 cm Hanging:  1.27..."/>
    <w:basedOn w:val="Normal"/>
    <w:rsid w:val="00B7777C"/>
    <w:pPr>
      <w:numPr>
        <w:numId w:val="7"/>
      </w:numPr>
      <w:spacing w:after="240" w:line="360" w:lineRule="auto"/>
      <w:jc w:val="both"/>
    </w:pPr>
    <w:rPr>
      <w:rFonts w:ascii="Times New Roman" w:hAnsi="Times New Roman"/>
      <w:b/>
      <w:bCs/>
      <w:caps/>
      <w:kern w:val="28"/>
    </w:rPr>
  </w:style>
  <w:style w:type="paragraph" w:customStyle="1" w:styleId="Style11ptJustifiedLeft127cmHanging127cmAfter">
    <w:name w:val="Style 11 pt Justified Left:  1.27 cm Hanging:  1.27 cm After:  ..."/>
    <w:basedOn w:val="Normal"/>
    <w:rsid w:val="00B7777C"/>
    <w:pPr>
      <w:numPr>
        <w:numId w:val="8"/>
      </w:numPr>
      <w:spacing w:after="240" w:line="360" w:lineRule="auto"/>
      <w:jc w:val="both"/>
    </w:pPr>
    <w:rPr>
      <w:rFonts w:ascii="Times New Roman" w:hAnsi="Times New Roman"/>
    </w:rPr>
  </w:style>
  <w:style w:type="paragraph" w:customStyle="1" w:styleId="Style11ptJustifiedLeft127cmHanging127cmAfter1">
    <w:name w:val="Style 11 pt Justified Left:  1.27 cm Hanging:  1.27 cm After:  ...1"/>
    <w:basedOn w:val="Normal"/>
    <w:rsid w:val="00B7777C"/>
    <w:pPr>
      <w:numPr>
        <w:numId w:val="9"/>
      </w:numPr>
      <w:spacing w:after="240" w:line="360" w:lineRule="auto"/>
      <w:jc w:val="both"/>
    </w:pPr>
    <w:rPr>
      <w:rFonts w:ascii="Times New Roman" w:hAnsi="Times New Roman"/>
    </w:rPr>
  </w:style>
  <w:style w:type="paragraph" w:customStyle="1" w:styleId="Style11ptJustifiedLeft127cmHanging127cmAfter2">
    <w:name w:val="Style 11 pt Justified Left:  1.27 cm Hanging:  1.27 cm After:  ...2"/>
    <w:basedOn w:val="Normal"/>
    <w:rsid w:val="00B7777C"/>
    <w:pPr>
      <w:numPr>
        <w:numId w:val="10"/>
      </w:numPr>
      <w:spacing w:after="240" w:line="360" w:lineRule="auto"/>
      <w:jc w:val="both"/>
    </w:pPr>
    <w:rPr>
      <w:rFonts w:ascii="Times New Roman" w:hAnsi="Times New Roman"/>
    </w:rPr>
  </w:style>
  <w:style w:type="numbering" w:customStyle="1" w:styleId="NoList1">
    <w:name w:val="No List1"/>
    <w:next w:val="NoList"/>
    <w:semiHidden/>
    <w:rsid w:val="00B7777C"/>
  </w:style>
  <w:style w:type="paragraph" w:styleId="EndnoteText">
    <w:name w:val="endnote text"/>
    <w:basedOn w:val="Normal"/>
    <w:semiHidden/>
    <w:rsid w:val="00B7777C"/>
    <w:pPr>
      <w:overflowPunct w:val="0"/>
      <w:autoSpaceDE w:val="0"/>
      <w:autoSpaceDN w:val="0"/>
      <w:adjustRightInd w:val="0"/>
      <w:spacing w:after="240" w:line="360" w:lineRule="auto"/>
      <w:jc w:val="both"/>
      <w:textAlignment w:val="baseline"/>
    </w:pPr>
    <w:rPr>
      <w:rFonts w:ascii="Times New Roman" w:hAnsi="Times New Roman"/>
    </w:rPr>
  </w:style>
  <w:style w:type="character" w:styleId="EndnoteReference">
    <w:name w:val="endnote reference"/>
    <w:semiHidden/>
    <w:rsid w:val="00B7777C"/>
    <w:rPr>
      <w:vertAlign w:val="superscript"/>
    </w:rPr>
  </w:style>
  <w:style w:type="paragraph" w:styleId="TOC4">
    <w:name w:val="toc 4"/>
    <w:basedOn w:val="Normal"/>
    <w:next w:val="Normal"/>
    <w:semiHidden/>
    <w:rsid w:val="00B7777C"/>
    <w:pPr>
      <w:ind w:left="440"/>
    </w:pPr>
    <w:rPr>
      <w:rFonts w:ascii="Times New Roman" w:hAnsi="Times New Roman"/>
      <w:sz w:val="20"/>
    </w:rPr>
  </w:style>
  <w:style w:type="paragraph" w:styleId="TOC5">
    <w:name w:val="toc 5"/>
    <w:basedOn w:val="Normal"/>
    <w:next w:val="Normal"/>
    <w:semiHidden/>
    <w:rsid w:val="00B7777C"/>
    <w:pPr>
      <w:ind w:left="660"/>
    </w:pPr>
    <w:rPr>
      <w:rFonts w:ascii="Times New Roman" w:hAnsi="Times New Roman"/>
      <w:sz w:val="20"/>
    </w:rPr>
  </w:style>
  <w:style w:type="paragraph" w:styleId="TOC6">
    <w:name w:val="toc 6"/>
    <w:basedOn w:val="Normal"/>
    <w:next w:val="Normal"/>
    <w:semiHidden/>
    <w:rsid w:val="00B7777C"/>
    <w:pPr>
      <w:ind w:left="880"/>
    </w:pPr>
    <w:rPr>
      <w:rFonts w:ascii="Times New Roman" w:hAnsi="Times New Roman"/>
      <w:sz w:val="20"/>
    </w:rPr>
  </w:style>
  <w:style w:type="paragraph" w:styleId="TOC7">
    <w:name w:val="toc 7"/>
    <w:basedOn w:val="Normal"/>
    <w:next w:val="Normal"/>
    <w:semiHidden/>
    <w:rsid w:val="00B7777C"/>
    <w:pPr>
      <w:ind w:left="1100"/>
    </w:pPr>
    <w:rPr>
      <w:rFonts w:ascii="Times New Roman" w:hAnsi="Times New Roman"/>
      <w:sz w:val="20"/>
    </w:rPr>
  </w:style>
  <w:style w:type="paragraph" w:styleId="TOC8">
    <w:name w:val="toc 8"/>
    <w:basedOn w:val="Normal"/>
    <w:next w:val="Normal"/>
    <w:semiHidden/>
    <w:rsid w:val="00B7777C"/>
    <w:pPr>
      <w:ind w:left="1320"/>
    </w:pPr>
    <w:rPr>
      <w:rFonts w:ascii="Times New Roman" w:hAnsi="Times New Roman"/>
      <w:sz w:val="20"/>
    </w:rPr>
  </w:style>
  <w:style w:type="paragraph" w:styleId="TOC9">
    <w:name w:val="toc 9"/>
    <w:basedOn w:val="Normal"/>
    <w:next w:val="Normal"/>
    <w:semiHidden/>
    <w:rsid w:val="00B7777C"/>
    <w:pPr>
      <w:ind w:left="1540"/>
    </w:pPr>
    <w:rPr>
      <w:rFonts w:ascii="Times New Roman" w:hAnsi="Times New Roman"/>
      <w:sz w:val="20"/>
    </w:rPr>
  </w:style>
  <w:style w:type="paragraph" w:styleId="Index1">
    <w:name w:val="index 1"/>
    <w:basedOn w:val="Normal"/>
    <w:next w:val="Normal"/>
    <w:semiHidden/>
    <w:rsid w:val="00B7777C"/>
    <w:pPr>
      <w:tabs>
        <w:tab w:val="right" w:leader="dot" w:pos="9360"/>
      </w:tabs>
      <w:suppressAutoHyphens/>
      <w:overflowPunct w:val="0"/>
      <w:autoSpaceDE w:val="0"/>
      <w:autoSpaceDN w:val="0"/>
      <w:adjustRightInd w:val="0"/>
      <w:spacing w:after="240" w:line="360" w:lineRule="auto"/>
      <w:ind w:left="1440" w:right="720" w:hanging="1440"/>
      <w:jc w:val="both"/>
      <w:textAlignment w:val="baseline"/>
    </w:pPr>
    <w:rPr>
      <w:rFonts w:ascii="Times New Roman" w:hAnsi="Times New Roman"/>
      <w:lang w:val="en-US"/>
    </w:rPr>
  </w:style>
  <w:style w:type="paragraph" w:styleId="Index2">
    <w:name w:val="index 2"/>
    <w:basedOn w:val="Normal"/>
    <w:next w:val="Normal"/>
    <w:semiHidden/>
    <w:rsid w:val="00B7777C"/>
    <w:pPr>
      <w:tabs>
        <w:tab w:val="right" w:leader="dot" w:pos="9360"/>
      </w:tabs>
      <w:suppressAutoHyphens/>
      <w:overflowPunct w:val="0"/>
      <w:autoSpaceDE w:val="0"/>
      <w:autoSpaceDN w:val="0"/>
      <w:adjustRightInd w:val="0"/>
      <w:spacing w:after="240" w:line="360" w:lineRule="auto"/>
      <w:ind w:left="1440" w:right="720" w:hanging="720"/>
      <w:jc w:val="both"/>
      <w:textAlignment w:val="baseline"/>
    </w:pPr>
    <w:rPr>
      <w:rFonts w:ascii="Times New Roman" w:hAnsi="Times New Roman"/>
      <w:lang w:val="en-US"/>
    </w:rPr>
  </w:style>
  <w:style w:type="paragraph" w:styleId="TOAHeading">
    <w:name w:val="toa heading"/>
    <w:basedOn w:val="Normal"/>
    <w:next w:val="Normal"/>
    <w:semiHidden/>
    <w:rsid w:val="00B7777C"/>
    <w:pPr>
      <w:tabs>
        <w:tab w:val="right" w:pos="9360"/>
      </w:tabs>
      <w:suppressAutoHyphens/>
      <w:overflowPunct w:val="0"/>
      <w:autoSpaceDE w:val="0"/>
      <w:autoSpaceDN w:val="0"/>
      <w:adjustRightInd w:val="0"/>
      <w:spacing w:after="240" w:line="360" w:lineRule="auto"/>
      <w:jc w:val="both"/>
      <w:textAlignment w:val="baseline"/>
    </w:pPr>
    <w:rPr>
      <w:rFonts w:ascii="Times New Roman" w:hAnsi="Times New Roman"/>
      <w:lang w:val="en-US"/>
    </w:rPr>
  </w:style>
  <w:style w:type="paragraph" w:styleId="Caption">
    <w:name w:val="caption"/>
    <w:basedOn w:val="Normal"/>
    <w:next w:val="Normal"/>
    <w:qFormat/>
    <w:rsid w:val="00B7777C"/>
    <w:pPr>
      <w:overflowPunct w:val="0"/>
      <w:autoSpaceDE w:val="0"/>
      <w:autoSpaceDN w:val="0"/>
      <w:adjustRightInd w:val="0"/>
      <w:spacing w:after="240" w:line="360" w:lineRule="auto"/>
      <w:jc w:val="both"/>
      <w:textAlignment w:val="baseline"/>
    </w:pPr>
    <w:rPr>
      <w:rFonts w:ascii="Times New Roman" w:hAnsi="Times New Roman"/>
    </w:rPr>
  </w:style>
  <w:style w:type="character" w:customStyle="1" w:styleId="EquationCaption">
    <w:name w:val="_Equation Caption"/>
    <w:rsid w:val="00B7777C"/>
  </w:style>
  <w:style w:type="paragraph" w:styleId="ListBullet">
    <w:name w:val="List Bullet"/>
    <w:basedOn w:val="Normal"/>
    <w:rsid w:val="00B7777C"/>
    <w:pPr>
      <w:overflowPunct w:val="0"/>
      <w:autoSpaceDE w:val="0"/>
      <w:autoSpaceDN w:val="0"/>
      <w:adjustRightInd w:val="0"/>
      <w:spacing w:after="240" w:line="360" w:lineRule="auto"/>
      <w:ind w:left="720" w:hanging="720"/>
      <w:jc w:val="both"/>
      <w:textAlignment w:val="baseline"/>
    </w:pPr>
    <w:rPr>
      <w:rFonts w:ascii="Times New Roman" w:hAnsi="Times New Roman"/>
    </w:rPr>
  </w:style>
  <w:style w:type="paragraph" w:styleId="ListBullet2">
    <w:name w:val="List Bullet 2"/>
    <w:basedOn w:val="Normal"/>
    <w:rsid w:val="00B7777C"/>
    <w:pPr>
      <w:overflowPunct w:val="0"/>
      <w:autoSpaceDE w:val="0"/>
      <w:autoSpaceDN w:val="0"/>
      <w:adjustRightInd w:val="0"/>
      <w:spacing w:after="240" w:line="360" w:lineRule="auto"/>
      <w:ind w:left="1440" w:hanging="720"/>
      <w:jc w:val="both"/>
      <w:textAlignment w:val="baseline"/>
    </w:pPr>
    <w:rPr>
      <w:rFonts w:ascii="Times New Roman" w:hAnsi="Times New Roman"/>
    </w:rPr>
  </w:style>
  <w:style w:type="paragraph" w:customStyle="1" w:styleId="Point">
    <w:name w:val="Point"/>
    <w:basedOn w:val="Normal"/>
    <w:rsid w:val="00B7777C"/>
    <w:pPr>
      <w:pBdr>
        <w:top w:val="single" w:sz="8" w:space="10" w:color="auto"/>
        <w:left w:val="single" w:sz="8" w:space="6" w:color="auto"/>
        <w:bottom w:val="single" w:sz="8" w:space="10" w:color="auto"/>
        <w:right w:val="single" w:sz="8" w:space="6" w:color="auto"/>
      </w:pBdr>
      <w:spacing w:before="240" w:after="240"/>
      <w:jc w:val="both"/>
    </w:pPr>
    <w:rPr>
      <w:lang w:eastAsia="en-GB"/>
    </w:rPr>
  </w:style>
  <w:style w:type="paragraph" w:customStyle="1" w:styleId="TableCell">
    <w:name w:val="Table Cell"/>
    <w:basedOn w:val="Normal"/>
    <w:rsid w:val="00B7777C"/>
    <w:pPr>
      <w:spacing w:before="72" w:after="72"/>
    </w:pPr>
    <w:rPr>
      <w:sz w:val="20"/>
    </w:rPr>
  </w:style>
  <w:style w:type="paragraph" w:styleId="List">
    <w:name w:val="List"/>
    <w:basedOn w:val="Normal"/>
    <w:rsid w:val="00B7777C"/>
    <w:pPr>
      <w:overflowPunct w:val="0"/>
      <w:autoSpaceDE w:val="0"/>
      <w:autoSpaceDN w:val="0"/>
      <w:adjustRightInd w:val="0"/>
      <w:ind w:left="283" w:hanging="283"/>
      <w:textAlignment w:val="baseline"/>
    </w:pPr>
    <w:rPr>
      <w:rFonts w:ascii="Times New Roman" w:hAnsi="Times New Roman"/>
      <w:sz w:val="20"/>
      <w:lang w:eastAsia="en-GB"/>
    </w:rPr>
  </w:style>
  <w:style w:type="table" w:customStyle="1" w:styleId="TableGrid1">
    <w:name w:val="Table Grid1"/>
    <w:basedOn w:val="TableNormal"/>
    <w:next w:val="TableGrid"/>
    <w:rsid w:val="00B7777C"/>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Heading1">
    <w:name w:val="New Heading 1"/>
    <w:basedOn w:val="Heading1"/>
    <w:rsid w:val="00523B58"/>
    <w:pPr>
      <w:numPr>
        <w:numId w:val="4"/>
      </w:numPr>
      <w:spacing w:before="360" w:after="60"/>
      <w:ind w:hanging="720"/>
    </w:pPr>
    <w:rPr>
      <w:rFonts w:ascii="Arial" w:hAnsi="Arial" w:cs="Arial"/>
      <w:b w:val="0"/>
      <w:i/>
      <w:iCs/>
      <w:kern w:val="32"/>
      <w:sz w:val="22"/>
      <w:szCs w:val="22"/>
    </w:rPr>
  </w:style>
  <w:style w:type="numbering" w:customStyle="1" w:styleId="StyleOutlinenumbered">
    <w:name w:val="Style Outline numbered"/>
    <w:basedOn w:val="NoList"/>
    <w:rsid w:val="00374B91"/>
    <w:pPr>
      <w:numPr>
        <w:numId w:val="29"/>
      </w:numPr>
    </w:pPr>
  </w:style>
  <w:style w:type="paragraph" w:styleId="NormalWeb">
    <w:name w:val="Normal (Web)"/>
    <w:basedOn w:val="Normal"/>
    <w:rsid w:val="00F53093"/>
    <w:pPr>
      <w:spacing w:before="100" w:beforeAutospacing="1" w:after="100" w:afterAutospacing="1"/>
    </w:pPr>
    <w:rPr>
      <w:rFonts w:ascii="Times New Roman" w:hAnsi="Times New Roman"/>
      <w:sz w:val="24"/>
      <w:szCs w:val="24"/>
      <w:lang w:eastAsia="en-GB"/>
    </w:rPr>
  </w:style>
  <w:style w:type="paragraph" w:customStyle="1" w:styleId="ColorfulShading-Accent11">
    <w:name w:val="Colorful Shading - Accent 11"/>
    <w:hidden/>
    <w:uiPriority w:val="99"/>
    <w:semiHidden/>
    <w:rsid w:val="000666E6"/>
    <w:rPr>
      <w:rFonts w:ascii="Arial" w:hAnsi="Arial"/>
      <w:sz w:val="22"/>
      <w:lang w:eastAsia="en-US"/>
    </w:rPr>
  </w:style>
  <w:style w:type="paragraph" w:customStyle="1" w:styleId="Body">
    <w:name w:val="Body"/>
    <w:aliases w:val="b"/>
    <w:basedOn w:val="Normal"/>
    <w:link w:val="BodyChar"/>
    <w:rsid w:val="00A85228"/>
    <w:pPr>
      <w:adjustRightInd w:val="0"/>
      <w:spacing w:after="240"/>
      <w:jc w:val="both"/>
    </w:pPr>
    <w:rPr>
      <w:rFonts w:eastAsia="Arial" w:cs="Arial"/>
      <w:sz w:val="20"/>
      <w:lang w:eastAsia="en-GB"/>
    </w:rPr>
  </w:style>
  <w:style w:type="character" w:customStyle="1" w:styleId="BodyChar">
    <w:name w:val="Body Char"/>
    <w:link w:val="Body"/>
    <w:rsid w:val="00A85228"/>
    <w:rPr>
      <w:rFonts w:ascii="Arial" w:eastAsia="Arial" w:hAnsi="Arial" w:cs="Arial"/>
    </w:rPr>
  </w:style>
  <w:style w:type="character" w:customStyle="1" w:styleId="TitleChar">
    <w:name w:val="Title Char"/>
    <w:link w:val="Title"/>
    <w:rsid w:val="00A85228"/>
    <w:rPr>
      <w:rFonts w:ascii="TimesNewRoman" w:hAnsi="TimesNewRoman"/>
      <w:snapToGrid w:val="0"/>
      <w:sz w:val="24"/>
      <w:lang w:eastAsia="en-US"/>
    </w:rPr>
  </w:style>
  <w:style w:type="paragraph" w:customStyle="1" w:styleId="Style1">
    <w:name w:val="Style1"/>
    <w:basedOn w:val="TOC1"/>
    <w:qFormat/>
    <w:rsid w:val="00853EA1"/>
    <w:rPr>
      <w:b/>
    </w:rPr>
  </w:style>
  <w:style w:type="paragraph" w:customStyle="1" w:styleId="Style2">
    <w:name w:val="Style2"/>
    <w:basedOn w:val="TOC1"/>
    <w:qFormat/>
    <w:rsid w:val="00CA24F9"/>
    <w:rPr>
      <w:b/>
      <w:kern w:val="28"/>
    </w:rPr>
  </w:style>
  <w:style w:type="paragraph" w:customStyle="1" w:styleId="Style3">
    <w:name w:val="Style3"/>
    <w:basedOn w:val="TOC1"/>
    <w:qFormat/>
    <w:rsid w:val="00CA24F9"/>
    <w:rPr>
      <w:b/>
      <w:kern w:val="28"/>
    </w:rPr>
  </w:style>
  <w:style w:type="character" w:customStyle="1" w:styleId="st1">
    <w:name w:val="st1"/>
    <w:basedOn w:val="DefaultParagraphFont"/>
    <w:rsid w:val="00C061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2B0F"/>
    <w:rPr>
      <w:rFonts w:ascii="Arial" w:hAnsi="Arial"/>
      <w:sz w:val="22"/>
      <w:lang w:eastAsia="en-US"/>
    </w:rPr>
  </w:style>
  <w:style w:type="paragraph" w:styleId="Heading1">
    <w:name w:val="heading 1"/>
    <w:basedOn w:val="Normal"/>
    <w:next w:val="Normal"/>
    <w:qFormat/>
    <w:rsid w:val="00B7777C"/>
    <w:pPr>
      <w:keepNext/>
      <w:numPr>
        <w:numId w:val="11"/>
      </w:numPr>
      <w:outlineLvl w:val="0"/>
    </w:pPr>
    <w:rPr>
      <w:rFonts w:ascii="Times New Roman" w:hAnsi="Times New Roman"/>
      <w:b/>
      <w:sz w:val="28"/>
    </w:rPr>
  </w:style>
  <w:style w:type="paragraph" w:styleId="Heading2">
    <w:name w:val="heading 2"/>
    <w:basedOn w:val="Normal"/>
    <w:next w:val="Normal"/>
    <w:qFormat/>
    <w:rsid w:val="00B7777C"/>
    <w:pPr>
      <w:keepNext/>
      <w:numPr>
        <w:ilvl w:val="1"/>
        <w:numId w:val="11"/>
      </w:numPr>
      <w:outlineLvl w:val="1"/>
    </w:pPr>
    <w:rPr>
      <w:rFonts w:ascii="Times New Roman" w:hAnsi="Times New Roman"/>
      <w:b/>
      <w:sz w:val="20"/>
    </w:rPr>
  </w:style>
  <w:style w:type="paragraph" w:styleId="Heading3">
    <w:name w:val="heading 3"/>
    <w:basedOn w:val="Normal"/>
    <w:next w:val="Normal"/>
    <w:qFormat/>
    <w:rsid w:val="00B7777C"/>
    <w:pPr>
      <w:keepNext/>
      <w:outlineLvl w:val="2"/>
    </w:pPr>
    <w:rPr>
      <w:rFonts w:ascii="Arial Narrow" w:hAnsi="Arial Narrow"/>
      <w:b/>
    </w:rPr>
  </w:style>
  <w:style w:type="paragraph" w:styleId="Heading4">
    <w:name w:val="heading 4"/>
    <w:basedOn w:val="Normal"/>
    <w:next w:val="Normal"/>
    <w:qFormat/>
    <w:rsid w:val="00642B0F"/>
    <w:pPr>
      <w:keepNext/>
      <w:numPr>
        <w:ilvl w:val="3"/>
        <w:numId w:val="11"/>
      </w:numPr>
      <w:spacing w:before="240" w:after="60"/>
      <w:outlineLvl w:val="3"/>
    </w:pPr>
    <w:rPr>
      <w:b/>
      <w:bCs/>
      <w:sz w:val="28"/>
      <w:szCs w:val="28"/>
    </w:rPr>
  </w:style>
  <w:style w:type="paragraph" w:styleId="Heading5">
    <w:name w:val="heading 5"/>
    <w:aliases w:val="H5,h5,H51,H52,H53,H54,H55,H56,H57,H58,H59,H510,H511,H512,H513,H514,H515,H516,H517,H518,H519,H520,H521,H522,H523,H524,H525,H526,H527,H528,H529,H530,H531,H532,H533,H534,H535,H536,H537,H538,H539,H540,H541,H542,H543,H544,H545,H546,H547,H548,H549"/>
    <w:basedOn w:val="Normal"/>
    <w:next w:val="Normal"/>
    <w:qFormat/>
    <w:rsid w:val="00B7777C"/>
    <w:pPr>
      <w:keepNext/>
      <w:numPr>
        <w:ilvl w:val="4"/>
        <w:numId w:val="11"/>
      </w:numPr>
      <w:outlineLvl w:val="4"/>
    </w:pPr>
    <w:rPr>
      <w:i/>
      <w:sz w:val="20"/>
    </w:rPr>
  </w:style>
  <w:style w:type="paragraph" w:styleId="Heading6">
    <w:name w:val="heading 6"/>
    <w:basedOn w:val="Normal"/>
    <w:next w:val="Normal"/>
    <w:qFormat/>
    <w:rsid w:val="00B7777C"/>
    <w:pPr>
      <w:keepNext/>
      <w:numPr>
        <w:ilvl w:val="5"/>
        <w:numId w:val="11"/>
      </w:numPr>
      <w:jc w:val="right"/>
      <w:outlineLvl w:val="5"/>
    </w:pPr>
    <w:rPr>
      <w:rFonts w:ascii="Arial Narrow" w:hAnsi="Arial Narrow"/>
      <w:b/>
      <w:sz w:val="40"/>
    </w:rPr>
  </w:style>
  <w:style w:type="paragraph" w:styleId="Heading7">
    <w:name w:val="heading 7"/>
    <w:basedOn w:val="Normal"/>
    <w:next w:val="Normal"/>
    <w:qFormat/>
    <w:rsid w:val="00B7777C"/>
    <w:pPr>
      <w:keepNext/>
      <w:numPr>
        <w:ilvl w:val="6"/>
        <w:numId w:val="11"/>
      </w:numPr>
      <w:outlineLvl w:val="6"/>
    </w:pPr>
    <w:rPr>
      <w:rFonts w:ascii="Arial Narrow" w:hAnsi="Arial Narrow"/>
      <w:b/>
      <w:sz w:val="24"/>
    </w:rPr>
  </w:style>
  <w:style w:type="paragraph" w:styleId="Heading8">
    <w:name w:val="heading 8"/>
    <w:basedOn w:val="Normal"/>
    <w:next w:val="Normal"/>
    <w:qFormat/>
    <w:rsid w:val="00B7777C"/>
    <w:pPr>
      <w:keepNext/>
      <w:numPr>
        <w:ilvl w:val="7"/>
        <w:numId w:val="11"/>
      </w:numPr>
      <w:outlineLvl w:val="7"/>
    </w:pPr>
    <w:rPr>
      <w:rFonts w:ascii="Arial Narrow" w:hAnsi="Arial Narrow"/>
      <w:i/>
    </w:rPr>
  </w:style>
  <w:style w:type="paragraph" w:styleId="Heading9">
    <w:name w:val="heading 9"/>
    <w:basedOn w:val="Normal"/>
    <w:next w:val="Normal"/>
    <w:qFormat/>
    <w:rsid w:val="00B7777C"/>
    <w:pPr>
      <w:keepNext/>
      <w:numPr>
        <w:ilvl w:val="8"/>
        <w:numId w:val="11"/>
      </w:numPr>
      <w:outlineLvl w:val="8"/>
    </w:pPr>
    <w:rPr>
      <w:rFonts w:ascii="Arial Narrow" w:hAnsi="Arial Narrow"/>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uiPriority w:val="99"/>
    <w:rsid w:val="00642B0F"/>
    <w:pPr>
      <w:numPr>
        <w:numId w:val="1"/>
      </w:numPr>
      <w:spacing w:after="240" w:line="312" w:lineRule="auto"/>
      <w:jc w:val="both"/>
      <w:outlineLvl w:val="0"/>
    </w:pPr>
    <w:rPr>
      <w:rFonts w:ascii="Verdana" w:hAnsi="Verdana"/>
      <w:sz w:val="20"/>
    </w:rPr>
  </w:style>
  <w:style w:type="paragraph" w:customStyle="1" w:styleId="Level2">
    <w:name w:val="Level 2"/>
    <w:basedOn w:val="Normal"/>
    <w:uiPriority w:val="99"/>
    <w:rsid w:val="00642B0F"/>
    <w:pPr>
      <w:numPr>
        <w:ilvl w:val="1"/>
        <w:numId w:val="1"/>
      </w:numPr>
      <w:spacing w:after="240" w:line="312" w:lineRule="auto"/>
      <w:jc w:val="both"/>
      <w:outlineLvl w:val="1"/>
    </w:pPr>
    <w:rPr>
      <w:rFonts w:ascii="Verdana" w:hAnsi="Verdana"/>
      <w:sz w:val="20"/>
    </w:rPr>
  </w:style>
  <w:style w:type="paragraph" w:customStyle="1" w:styleId="Level3">
    <w:name w:val="Level 3"/>
    <w:basedOn w:val="Normal"/>
    <w:uiPriority w:val="99"/>
    <w:rsid w:val="00642B0F"/>
    <w:pPr>
      <w:numPr>
        <w:ilvl w:val="2"/>
        <w:numId w:val="1"/>
      </w:numPr>
      <w:spacing w:after="240" w:line="312" w:lineRule="auto"/>
      <w:jc w:val="both"/>
      <w:outlineLvl w:val="2"/>
    </w:pPr>
    <w:rPr>
      <w:rFonts w:ascii="Verdana" w:hAnsi="Verdana"/>
      <w:sz w:val="20"/>
    </w:rPr>
  </w:style>
  <w:style w:type="paragraph" w:customStyle="1" w:styleId="Level4">
    <w:name w:val="Level 4"/>
    <w:basedOn w:val="Normal"/>
    <w:uiPriority w:val="99"/>
    <w:rsid w:val="00642B0F"/>
    <w:pPr>
      <w:numPr>
        <w:ilvl w:val="3"/>
        <w:numId w:val="1"/>
      </w:numPr>
      <w:spacing w:after="240" w:line="312" w:lineRule="auto"/>
      <w:jc w:val="both"/>
      <w:outlineLvl w:val="3"/>
    </w:pPr>
    <w:rPr>
      <w:rFonts w:ascii="Verdana" w:hAnsi="Verdana"/>
      <w:sz w:val="20"/>
    </w:rPr>
  </w:style>
  <w:style w:type="paragraph" w:customStyle="1" w:styleId="Level5">
    <w:name w:val="Level 5"/>
    <w:basedOn w:val="Normal"/>
    <w:uiPriority w:val="99"/>
    <w:rsid w:val="00642B0F"/>
    <w:pPr>
      <w:numPr>
        <w:ilvl w:val="4"/>
        <w:numId w:val="1"/>
      </w:numPr>
      <w:spacing w:after="240" w:line="312" w:lineRule="auto"/>
      <w:jc w:val="both"/>
      <w:outlineLvl w:val="4"/>
    </w:pPr>
    <w:rPr>
      <w:rFonts w:ascii="Verdana" w:hAnsi="Verdana"/>
      <w:sz w:val="20"/>
    </w:rPr>
  </w:style>
  <w:style w:type="paragraph" w:styleId="Header">
    <w:name w:val="header"/>
    <w:aliases w:val="h,B&amp;B Header"/>
    <w:basedOn w:val="Normal"/>
    <w:link w:val="HeaderChar"/>
    <w:uiPriority w:val="99"/>
    <w:rsid w:val="00411D74"/>
    <w:pPr>
      <w:tabs>
        <w:tab w:val="center" w:pos="4153"/>
        <w:tab w:val="right" w:pos="8306"/>
      </w:tabs>
      <w:spacing w:after="120"/>
    </w:pPr>
  </w:style>
  <w:style w:type="paragraph" w:styleId="Footer">
    <w:name w:val="footer"/>
    <w:basedOn w:val="Normal"/>
    <w:link w:val="FooterChar"/>
    <w:rsid w:val="00642B0F"/>
    <w:pPr>
      <w:tabs>
        <w:tab w:val="center" w:pos="4153"/>
        <w:tab w:val="right" w:pos="8306"/>
      </w:tabs>
    </w:pPr>
  </w:style>
  <w:style w:type="character" w:customStyle="1" w:styleId="HeaderChar">
    <w:name w:val="Header Char"/>
    <w:aliases w:val="h Char,B&amp;B Header Char"/>
    <w:link w:val="Header"/>
    <w:uiPriority w:val="99"/>
    <w:locked/>
    <w:rsid w:val="00411D74"/>
    <w:rPr>
      <w:rFonts w:ascii="Arial" w:hAnsi="Arial"/>
      <w:sz w:val="22"/>
      <w:lang w:val="en-GB" w:eastAsia="en-US" w:bidi="ar-SA"/>
    </w:rPr>
  </w:style>
  <w:style w:type="character" w:styleId="PageNumber">
    <w:name w:val="page number"/>
    <w:basedOn w:val="DefaultParagraphFont"/>
    <w:rsid w:val="00642B0F"/>
  </w:style>
  <w:style w:type="character" w:customStyle="1" w:styleId="FooterChar">
    <w:name w:val="Footer Char"/>
    <w:link w:val="Footer"/>
    <w:locked/>
    <w:rsid w:val="00642B0F"/>
    <w:rPr>
      <w:rFonts w:ascii="Arial" w:hAnsi="Arial"/>
      <w:sz w:val="22"/>
      <w:lang w:val="en-GB" w:eastAsia="en-US" w:bidi="ar-SA"/>
    </w:rPr>
  </w:style>
  <w:style w:type="paragraph" w:customStyle="1" w:styleId="EYBodytextwithparaspace">
    <w:name w:val="EY Body text (with para space)"/>
    <w:basedOn w:val="Normal"/>
    <w:link w:val="EYBodytextwithparaspaceChar"/>
    <w:rsid w:val="00F2179E"/>
    <w:pPr>
      <w:numPr>
        <w:ilvl w:val="4"/>
        <w:numId w:val="2"/>
      </w:numPr>
      <w:spacing w:after="240"/>
      <w:outlineLvl w:val="0"/>
    </w:pPr>
    <w:rPr>
      <w:rFonts w:ascii="EYInterstate Light" w:hAnsi="EYInterstate Light"/>
      <w:kern w:val="12"/>
      <w:sz w:val="19"/>
      <w:szCs w:val="24"/>
      <w:lang w:val="en-AU"/>
    </w:rPr>
  </w:style>
  <w:style w:type="paragraph" w:customStyle="1" w:styleId="EYContents">
    <w:name w:val="EY Contents"/>
    <w:basedOn w:val="Normal"/>
    <w:next w:val="EYBodytextwithparaspace"/>
    <w:rsid w:val="00F2179E"/>
    <w:pPr>
      <w:keepNext/>
      <w:spacing w:after="240"/>
      <w:outlineLvl w:val="0"/>
    </w:pPr>
    <w:rPr>
      <w:rFonts w:ascii="EYInterstate Light" w:hAnsi="EYInterstate Light"/>
      <w:b/>
      <w:color w:val="7F7E82"/>
      <w:kern w:val="12"/>
      <w:sz w:val="28"/>
      <w:szCs w:val="24"/>
      <w:lang w:val="en-AU"/>
    </w:rPr>
  </w:style>
  <w:style w:type="paragraph" w:customStyle="1" w:styleId="EYTableText">
    <w:name w:val="EY Table Text"/>
    <w:basedOn w:val="Normal"/>
    <w:rsid w:val="00F2179E"/>
    <w:pPr>
      <w:spacing w:before="20" w:after="20"/>
      <w:outlineLvl w:val="0"/>
    </w:pPr>
    <w:rPr>
      <w:rFonts w:ascii="EYInterstate Light" w:hAnsi="EYInterstate Light"/>
      <w:sz w:val="16"/>
      <w:szCs w:val="24"/>
      <w:lang w:val="en-AU"/>
    </w:rPr>
  </w:style>
  <w:style w:type="paragraph" w:customStyle="1" w:styleId="EYTableHeading">
    <w:name w:val="EY Table Heading"/>
    <w:basedOn w:val="EYTableText"/>
    <w:rsid w:val="00F2179E"/>
    <w:pPr>
      <w:spacing w:before="60" w:after="60"/>
    </w:pPr>
    <w:rPr>
      <w:b/>
      <w:color w:val="7F7E82"/>
    </w:rPr>
  </w:style>
  <w:style w:type="numbering" w:customStyle="1" w:styleId="ParaNumbering">
    <w:name w:val="ParaNumbering"/>
    <w:basedOn w:val="NoList"/>
    <w:rsid w:val="00F2179E"/>
    <w:pPr>
      <w:numPr>
        <w:numId w:val="2"/>
      </w:numPr>
    </w:pPr>
  </w:style>
  <w:style w:type="paragraph" w:styleId="FootnoteText">
    <w:name w:val="footnote text"/>
    <w:basedOn w:val="Normal"/>
    <w:rsid w:val="00F2179E"/>
    <w:pPr>
      <w:outlineLvl w:val="0"/>
    </w:pPr>
    <w:rPr>
      <w:rFonts w:ascii="EYInterstate Light" w:hAnsi="EYInterstate Light"/>
      <w:kern w:val="12"/>
      <w:sz w:val="16"/>
      <w:szCs w:val="24"/>
      <w:lang w:val="en-AU"/>
    </w:rPr>
  </w:style>
  <w:style w:type="character" w:styleId="FootnoteReference">
    <w:name w:val="footnote reference"/>
    <w:rsid w:val="00F2179E"/>
    <w:rPr>
      <w:rFonts w:ascii="EYInterstate Light" w:hAnsi="EYInterstate Light"/>
      <w:kern w:val="12"/>
      <w:sz w:val="16"/>
      <w:szCs w:val="24"/>
      <w:vertAlign w:val="superscript"/>
      <w:lang w:val="en-AU" w:eastAsia="en-US" w:bidi="ar-SA"/>
    </w:rPr>
  </w:style>
  <w:style w:type="character" w:customStyle="1" w:styleId="EYBodytextwithparaspaceChar">
    <w:name w:val="EY Body text (with para space) Char"/>
    <w:link w:val="EYBodytextwithparaspace"/>
    <w:rsid w:val="00F2179E"/>
    <w:rPr>
      <w:rFonts w:ascii="EYInterstate Light" w:hAnsi="EYInterstate Light"/>
      <w:kern w:val="12"/>
      <w:sz w:val="19"/>
      <w:szCs w:val="24"/>
      <w:lang w:val="en-AU" w:eastAsia="en-US" w:bidi="ar-SA"/>
    </w:rPr>
  </w:style>
  <w:style w:type="paragraph" w:customStyle="1" w:styleId="EYBodytextsolid">
    <w:name w:val="EY Body text (solid)"/>
    <w:basedOn w:val="Normal"/>
    <w:link w:val="EYBodytextsolidChar"/>
    <w:rsid w:val="00F2179E"/>
    <w:pPr>
      <w:tabs>
        <w:tab w:val="left" w:pos="907"/>
      </w:tabs>
      <w:suppressAutoHyphens/>
      <w:spacing w:line="260" w:lineRule="atLeast"/>
    </w:pPr>
    <w:rPr>
      <w:rFonts w:ascii="EYInterstate Light" w:hAnsi="EYInterstate Light"/>
      <w:kern w:val="12"/>
      <w:sz w:val="19"/>
      <w:szCs w:val="24"/>
      <w:lang w:val="en-AU"/>
    </w:rPr>
  </w:style>
  <w:style w:type="character" w:customStyle="1" w:styleId="EYBodytextsolidChar">
    <w:name w:val="EY Body text (solid) Char"/>
    <w:link w:val="EYBodytextsolid"/>
    <w:rsid w:val="00F2179E"/>
    <w:rPr>
      <w:rFonts w:ascii="EYInterstate Light" w:hAnsi="EYInterstate Light"/>
      <w:kern w:val="12"/>
      <w:sz w:val="19"/>
      <w:szCs w:val="24"/>
      <w:lang w:val="en-AU" w:eastAsia="en-US" w:bidi="ar-SA"/>
    </w:rPr>
  </w:style>
  <w:style w:type="character" w:styleId="Hyperlink">
    <w:name w:val="Hyperlink"/>
    <w:uiPriority w:val="99"/>
    <w:rsid w:val="00B7777C"/>
    <w:rPr>
      <w:color w:val="0000FF"/>
      <w:u w:val="single"/>
    </w:rPr>
  </w:style>
  <w:style w:type="paragraph" w:styleId="BodyText">
    <w:name w:val="Body Text"/>
    <w:basedOn w:val="Normal"/>
    <w:rsid w:val="00B7777C"/>
    <w:rPr>
      <w:rFonts w:ascii="Arial Narrow" w:hAnsi="Arial Narrow"/>
    </w:rPr>
  </w:style>
  <w:style w:type="paragraph" w:styleId="BodyTextIndent">
    <w:name w:val="Body Text Indent"/>
    <w:basedOn w:val="Normal"/>
    <w:rsid w:val="00B7777C"/>
    <w:pPr>
      <w:ind w:left="720"/>
    </w:pPr>
    <w:rPr>
      <w:rFonts w:ascii="Arial Narrow" w:hAnsi="Arial Narrow"/>
    </w:rPr>
  </w:style>
  <w:style w:type="paragraph" w:styleId="BodyTextIndent2">
    <w:name w:val="Body Text Indent 2"/>
    <w:basedOn w:val="Normal"/>
    <w:rsid w:val="00B7777C"/>
    <w:pPr>
      <w:tabs>
        <w:tab w:val="left" w:pos="360"/>
      </w:tabs>
      <w:ind w:left="360"/>
    </w:pPr>
    <w:rPr>
      <w:rFonts w:ascii="Times New Roman" w:hAnsi="Times New Roman"/>
      <w:i/>
      <w:sz w:val="20"/>
    </w:rPr>
  </w:style>
  <w:style w:type="paragraph" w:customStyle="1" w:styleId="Default">
    <w:name w:val="Default"/>
    <w:rsid w:val="00B7777C"/>
    <w:rPr>
      <w:rFonts w:ascii="TimesNewRoman" w:hAnsi="TimesNewRoman"/>
      <w:snapToGrid w:val="0"/>
      <w:lang w:eastAsia="en-US"/>
    </w:rPr>
  </w:style>
  <w:style w:type="paragraph" w:styleId="Title">
    <w:name w:val="Title"/>
    <w:basedOn w:val="Default"/>
    <w:next w:val="Default"/>
    <w:link w:val="TitleChar"/>
    <w:qFormat/>
    <w:rsid w:val="00B7777C"/>
    <w:rPr>
      <w:sz w:val="24"/>
    </w:rPr>
  </w:style>
  <w:style w:type="paragraph" w:styleId="BodyTextIndent3">
    <w:name w:val="Body Text Indent 3"/>
    <w:basedOn w:val="Normal"/>
    <w:rsid w:val="00B7777C"/>
    <w:pPr>
      <w:ind w:left="360"/>
    </w:pPr>
    <w:rPr>
      <w:rFonts w:ascii="Arial Narrow" w:hAnsi="Arial Narrow"/>
    </w:rPr>
  </w:style>
  <w:style w:type="paragraph" w:styleId="BodyText2">
    <w:name w:val="Body Text 2"/>
    <w:basedOn w:val="Normal"/>
    <w:rsid w:val="00B7777C"/>
    <w:rPr>
      <w:rFonts w:ascii="Arial Narrow" w:hAnsi="Arial Narrow"/>
      <w:i/>
    </w:rPr>
  </w:style>
  <w:style w:type="paragraph" w:styleId="BodyText3">
    <w:name w:val="Body Text 3"/>
    <w:basedOn w:val="Normal"/>
    <w:rsid w:val="00B7777C"/>
    <w:pPr>
      <w:jc w:val="both"/>
    </w:pPr>
    <w:rPr>
      <w:rFonts w:ascii="Arial Narrow" w:hAnsi="Arial Narrow"/>
    </w:rPr>
  </w:style>
  <w:style w:type="paragraph" w:styleId="BalloonText">
    <w:name w:val="Balloon Text"/>
    <w:basedOn w:val="Normal"/>
    <w:semiHidden/>
    <w:rsid w:val="00B7777C"/>
    <w:rPr>
      <w:rFonts w:ascii="Tahoma" w:hAnsi="Tahoma" w:cs="Tahoma"/>
      <w:sz w:val="16"/>
      <w:szCs w:val="16"/>
    </w:rPr>
  </w:style>
  <w:style w:type="character" w:styleId="FollowedHyperlink">
    <w:name w:val="FollowedHyperlink"/>
    <w:rsid w:val="00B7777C"/>
    <w:rPr>
      <w:color w:val="800080"/>
      <w:u w:val="single"/>
    </w:rPr>
  </w:style>
  <w:style w:type="paragraph" w:styleId="TOC3">
    <w:name w:val="toc 3"/>
    <w:basedOn w:val="Normal"/>
    <w:next w:val="Normal"/>
    <w:autoRedefine/>
    <w:semiHidden/>
    <w:rsid w:val="00B7777C"/>
    <w:pPr>
      <w:ind w:left="220"/>
    </w:pPr>
    <w:rPr>
      <w:rFonts w:ascii="Times New Roman" w:hAnsi="Times New Roman"/>
      <w:sz w:val="20"/>
    </w:rPr>
  </w:style>
  <w:style w:type="table" w:styleId="TableGrid">
    <w:name w:val="Table Grid"/>
    <w:basedOn w:val="TableNormal"/>
    <w:rsid w:val="00B777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2Arial11pt">
    <w:name w:val="Style Heading 2 + Arial 11 pt"/>
    <w:basedOn w:val="Heading2"/>
    <w:rsid w:val="00B7777C"/>
    <w:pPr>
      <w:numPr>
        <w:ilvl w:val="0"/>
        <w:numId w:val="3"/>
      </w:numPr>
    </w:pPr>
    <w:rPr>
      <w:rFonts w:ascii="Arial" w:hAnsi="Arial"/>
      <w:bCs/>
      <w:sz w:val="22"/>
      <w:szCs w:val="22"/>
    </w:rPr>
  </w:style>
  <w:style w:type="paragraph" w:styleId="TOC1">
    <w:name w:val="toc 1"/>
    <w:basedOn w:val="Normal"/>
    <w:next w:val="Normal"/>
    <w:autoRedefine/>
    <w:uiPriority w:val="39"/>
    <w:rsid w:val="00A01EA7"/>
    <w:pPr>
      <w:tabs>
        <w:tab w:val="left" w:pos="440"/>
        <w:tab w:val="right" w:leader="dot" w:pos="9019"/>
      </w:tabs>
      <w:spacing w:before="360"/>
    </w:pPr>
    <w:rPr>
      <w:rFonts w:cs="Arial"/>
      <w:bCs/>
      <w:caps/>
      <w:noProof/>
      <w:szCs w:val="24"/>
    </w:rPr>
  </w:style>
  <w:style w:type="paragraph" w:styleId="TOC2">
    <w:name w:val="toc 2"/>
    <w:basedOn w:val="Normal"/>
    <w:next w:val="Normal"/>
    <w:autoRedefine/>
    <w:semiHidden/>
    <w:rsid w:val="00B7777C"/>
    <w:pPr>
      <w:spacing w:before="240"/>
    </w:pPr>
    <w:rPr>
      <w:rFonts w:ascii="Times New Roman" w:hAnsi="Times New Roman"/>
      <w:b/>
      <w:bCs/>
      <w:sz w:val="20"/>
    </w:rPr>
  </w:style>
  <w:style w:type="character" w:styleId="CommentReference">
    <w:name w:val="annotation reference"/>
    <w:semiHidden/>
    <w:rsid w:val="00B7777C"/>
    <w:rPr>
      <w:sz w:val="16"/>
      <w:szCs w:val="16"/>
    </w:rPr>
  </w:style>
  <w:style w:type="paragraph" w:styleId="CommentText">
    <w:name w:val="annotation text"/>
    <w:basedOn w:val="Normal"/>
    <w:semiHidden/>
    <w:rsid w:val="00B7777C"/>
    <w:rPr>
      <w:rFonts w:ascii="Times New Roman" w:hAnsi="Times New Roman"/>
      <w:sz w:val="20"/>
    </w:rPr>
  </w:style>
  <w:style w:type="paragraph" w:styleId="CommentSubject">
    <w:name w:val="annotation subject"/>
    <w:basedOn w:val="CommentText"/>
    <w:next w:val="CommentText"/>
    <w:semiHidden/>
    <w:rsid w:val="00B7777C"/>
    <w:rPr>
      <w:b/>
      <w:bCs/>
    </w:rPr>
  </w:style>
  <w:style w:type="paragraph" w:customStyle="1" w:styleId="MarginText">
    <w:name w:val="Margin Text"/>
    <w:basedOn w:val="BodyText"/>
    <w:rsid w:val="00B7777C"/>
    <w:pPr>
      <w:overflowPunct w:val="0"/>
      <w:autoSpaceDE w:val="0"/>
      <w:autoSpaceDN w:val="0"/>
      <w:adjustRightInd w:val="0"/>
      <w:spacing w:after="240" w:line="360" w:lineRule="auto"/>
      <w:jc w:val="both"/>
      <w:textAlignment w:val="baseline"/>
    </w:pPr>
    <w:rPr>
      <w:rFonts w:ascii="Times New Roman" w:hAnsi="Times New Roman"/>
    </w:rPr>
  </w:style>
  <w:style w:type="paragraph" w:customStyle="1" w:styleId="BBLegal2">
    <w:name w:val="B&amp;B Legal 2"/>
    <w:basedOn w:val="Normal"/>
    <w:rsid w:val="00B7777C"/>
    <w:pPr>
      <w:widowControl w:val="0"/>
      <w:tabs>
        <w:tab w:val="num" w:pos="1492"/>
      </w:tabs>
      <w:ind w:left="1492" w:hanging="360"/>
      <w:outlineLvl w:val="1"/>
    </w:pPr>
    <w:rPr>
      <w:rFonts w:ascii="Times New Roman" w:hAnsi="Times New Roman"/>
      <w:snapToGrid w:val="0"/>
      <w:sz w:val="24"/>
      <w:lang w:val="en-US"/>
    </w:rPr>
  </w:style>
  <w:style w:type="paragraph" w:customStyle="1" w:styleId="BodyTextIndent4">
    <w:name w:val="Body Text Indent 4"/>
    <w:basedOn w:val="Normal"/>
    <w:rsid w:val="00B7777C"/>
    <w:pPr>
      <w:overflowPunct w:val="0"/>
      <w:autoSpaceDE w:val="0"/>
      <w:autoSpaceDN w:val="0"/>
      <w:adjustRightInd w:val="0"/>
      <w:spacing w:after="240" w:line="360" w:lineRule="auto"/>
      <w:ind w:left="2880"/>
      <w:jc w:val="both"/>
      <w:textAlignment w:val="baseline"/>
    </w:pPr>
    <w:rPr>
      <w:rFonts w:ascii="Times New Roman" w:hAnsi="Times New Roman"/>
    </w:rPr>
  </w:style>
  <w:style w:type="paragraph" w:customStyle="1" w:styleId="BodyTextIndent5">
    <w:name w:val="Body Text Indent 5"/>
    <w:basedOn w:val="Normal"/>
    <w:rsid w:val="00B7777C"/>
    <w:pPr>
      <w:overflowPunct w:val="0"/>
      <w:autoSpaceDE w:val="0"/>
      <w:autoSpaceDN w:val="0"/>
      <w:adjustRightInd w:val="0"/>
      <w:spacing w:after="240" w:line="360" w:lineRule="auto"/>
      <w:ind w:left="3600"/>
      <w:jc w:val="both"/>
      <w:textAlignment w:val="baseline"/>
    </w:pPr>
    <w:rPr>
      <w:rFonts w:ascii="Times New Roman" w:hAnsi="Times New Roman"/>
    </w:rPr>
  </w:style>
  <w:style w:type="paragraph" w:customStyle="1" w:styleId="BodyTextIndent6">
    <w:name w:val="Body Text Indent 6"/>
    <w:basedOn w:val="BodyTextIndent5"/>
    <w:rsid w:val="00B7777C"/>
    <w:pPr>
      <w:ind w:left="4320"/>
    </w:pPr>
  </w:style>
  <w:style w:type="paragraph" w:customStyle="1" w:styleId="BodyTextIndent7">
    <w:name w:val="Body Text Indent 7"/>
    <w:basedOn w:val="BodyTextIndent6"/>
    <w:rsid w:val="00B7777C"/>
    <w:pPr>
      <w:ind w:left="5040"/>
    </w:pPr>
  </w:style>
  <w:style w:type="paragraph" w:customStyle="1" w:styleId="BodyTextIndent8">
    <w:name w:val="Body Text Indent 8"/>
    <w:basedOn w:val="BodyTextIndent7"/>
    <w:rsid w:val="00B7777C"/>
    <w:pPr>
      <w:ind w:left="5760"/>
    </w:pPr>
  </w:style>
  <w:style w:type="paragraph" w:customStyle="1" w:styleId="SchHead">
    <w:name w:val="SchHead"/>
    <w:basedOn w:val="MarginText"/>
    <w:next w:val="SchHeadDes"/>
    <w:rsid w:val="00B7777C"/>
    <w:pPr>
      <w:jc w:val="center"/>
    </w:pPr>
    <w:rPr>
      <w:b/>
      <w:caps/>
    </w:rPr>
  </w:style>
  <w:style w:type="paragraph" w:customStyle="1" w:styleId="SchHeadDes">
    <w:name w:val="SchHeadDes"/>
    <w:basedOn w:val="SchHead"/>
    <w:next w:val="MarginText"/>
    <w:rsid w:val="00B7777C"/>
    <w:rPr>
      <w:caps w:val="0"/>
    </w:rPr>
  </w:style>
  <w:style w:type="paragraph" w:customStyle="1" w:styleId="BulletDouble">
    <w:name w:val="Bullet Double"/>
    <w:rsid w:val="00B7777C"/>
    <w:pPr>
      <w:keepLines/>
      <w:numPr>
        <w:numId w:val="5"/>
      </w:numPr>
      <w:tabs>
        <w:tab w:val="left" w:pos="1440"/>
      </w:tabs>
      <w:spacing w:after="240" w:line="240" w:lineRule="exact"/>
    </w:pPr>
    <w:rPr>
      <w:sz w:val="24"/>
      <w:lang w:eastAsia="en-US"/>
    </w:rPr>
  </w:style>
  <w:style w:type="paragraph" w:customStyle="1" w:styleId="Level6">
    <w:name w:val="Level 6"/>
    <w:basedOn w:val="Normal"/>
    <w:uiPriority w:val="99"/>
    <w:rsid w:val="00B7777C"/>
    <w:pPr>
      <w:tabs>
        <w:tab w:val="left" w:pos="4252"/>
      </w:tabs>
      <w:spacing w:after="240"/>
      <w:ind w:left="4252" w:hanging="850"/>
      <w:jc w:val="both"/>
      <w:outlineLvl w:val="5"/>
    </w:pPr>
    <w:rPr>
      <w:rFonts w:cs="Arial"/>
      <w:sz w:val="20"/>
    </w:rPr>
  </w:style>
  <w:style w:type="paragraph" w:customStyle="1" w:styleId="fjPiBodyTextRestartNumbering">
    <w:name w:val="fjPi Body Text Restart Numbering"/>
    <w:basedOn w:val="Normal"/>
    <w:next w:val="Normal"/>
    <w:rsid w:val="00B7777C"/>
    <w:pPr>
      <w:numPr>
        <w:numId w:val="6"/>
      </w:numPr>
      <w:spacing w:before="240"/>
    </w:pPr>
    <w:rPr>
      <w:rFonts w:eastAsia="MS Mincho"/>
      <w:sz w:val="20"/>
      <w:lang w:val="en-US"/>
    </w:rPr>
  </w:style>
  <w:style w:type="paragraph" w:customStyle="1" w:styleId="fjPiNList1">
    <w:name w:val="fjPi NList 1"/>
    <w:basedOn w:val="Normal"/>
    <w:rsid w:val="00B7777C"/>
    <w:pPr>
      <w:keepLines/>
      <w:numPr>
        <w:ilvl w:val="1"/>
        <w:numId w:val="6"/>
      </w:numPr>
      <w:spacing w:before="240"/>
    </w:pPr>
    <w:rPr>
      <w:rFonts w:eastAsia="MS PGothic" w:cs="Arial"/>
      <w:sz w:val="20"/>
      <w:lang w:val="en-US"/>
    </w:rPr>
  </w:style>
  <w:style w:type="paragraph" w:customStyle="1" w:styleId="fjPiNList2">
    <w:name w:val="fjPi NList 2"/>
    <w:basedOn w:val="Normal"/>
    <w:autoRedefine/>
    <w:rsid w:val="00B7777C"/>
    <w:pPr>
      <w:numPr>
        <w:ilvl w:val="2"/>
        <w:numId w:val="6"/>
      </w:numPr>
      <w:spacing w:before="80"/>
    </w:pPr>
    <w:rPr>
      <w:rFonts w:eastAsia="MS Mincho"/>
      <w:sz w:val="20"/>
      <w:lang w:val="en-US"/>
    </w:rPr>
  </w:style>
  <w:style w:type="paragraph" w:customStyle="1" w:styleId="fjPiNList3">
    <w:name w:val="fjPi NList 3"/>
    <w:basedOn w:val="Normal"/>
    <w:rsid w:val="00B7777C"/>
    <w:pPr>
      <w:numPr>
        <w:ilvl w:val="3"/>
        <w:numId w:val="6"/>
      </w:numPr>
      <w:spacing w:before="40"/>
    </w:pPr>
    <w:rPr>
      <w:rFonts w:eastAsia="MS Mincho"/>
      <w:sz w:val="20"/>
      <w:lang w:val="en-US"/>
    </w:rPr>
  </w:style>
  <w:style w:type="paragraph" w:customStyle="1" w:styleId="AppendixHeading">
    <w:name w:val="Appendix Heading"/>
    <w:basedOn w:val="Heading1"/>
    <w:rsid w:val="00B7777C"/>
    <w:pPr>
      <w:tabs>
        <w:tab w:val="num" w:pos="1440"/>
      </w:tabs>
      <w:overflowPunct w:val="0"/>
      <w:autoSpaceDE w:val="0"/>
      <w:autoSpaceDN w:val="0"/>
      <w:adjustRightInd w:val="0"/>
      <w:spacing w:after="240" w:line="360" w:lineRule="auto"/>
      <w:ind w:left="1440" w:hanging="720"/>
      <w:jc w:val="both"/>
      <w:textAlignment w:val="baseline"/>
    </w:pPr>
    <w:rPr>
      <w:caps/>
      <w:kern w:val="28"/>
      <w:sz w:val="22"/>
    </w:rPr>
  </w:style>
  <w:style w:type="paragraph" w:customStyle="1" w:styleId="Style11ptBoldAllcapsJustifiedLeft0cmHanging127">
    <w:name w:val="Style 11 pt Bold All caps Justified Left:  0 cm Hanging:  1.27..."/>
    <w:basedOn w:val="Normal"/>
    <w:rsid w:val="00B7777C"/>
    <w:pPr>
      <w:numPr>
        <w:numId w:val="7"/>
      </w:numPr>
      <w:spacing w:after="240" w:line="360" w:lineRule="auto"/>
      <w:jc w:val="both"/>
    </w:pPr>
    <w:rPr>
      <w:rFonts w:ascii="Times New Roman" w:hAnsi="Times New Roman"/>
      <w:b/>
      <w:bCs/>
      <w:caps/>
      <w:kern w:val="28"/>
    </w:rPr>
  </w:style>
  <w:style w:type="paragraph" w:customStyle="1" w:styleId="Style11ptJustifiedLeft127cmHanging127cmAfter">
    <w:name w:val="Style 11 pt Justified Left:  1.27 cm Hanging:  1.27 cm After:  ..."/>
    <w:basedOn w:val="Normal"/>
    <w:rsid w:val="00B7777C"/>
    <w:pPr>
      <w:numPr>
        <w:numId w:val="8"/>
      </w:numPr>
      <w:spacing w:after="240" w:line="360" w:lineRule="auto"/>
      <w:jc w:val="both"/>
    </w:pPr>
    <w:rPr>
      <w:rFonts w:ascii="Times New Roman" w:hAnsi="Times New Roman"/>
    </w:rPr>
  </w:style>
  <w:style w:type="paragraph" w:customStyle="1" w:styleId="Style11ptJustifiedLeft127cmHanging127cmAfter1">
    <w:name w:val="Style 11 pt Justified Left:  1.27 cm Hanging:  1.27 cm After:  ...1"/>
    <w:basedOn w:val="Normal"/>
    <w:rsid w:val="00B7777C"/>
    <w:pPr>
      <w:numPr>
        <w:numId w:val="9"/>
      </w:numPr>
      <w:spacing w:after="240" w:line="360" w:lineRule="auto"/>
      <w:jc w:val="both"/>
    </w:pPr>
    <w:rPr>
      <w:rFonts w:ascii="Times New Roman" w:hAnsi="Times New Roman"/>
    </w:rPr>
  </w:style>
  <w:style w:type="paragraph" w:customStyle="1" w:styleId="Style11ptJustifiedLeft127cmHanging127cmAfter2">
    <w:name w:val="Style 11 pt Justified Left:  1.27 cm Hanging:  1.27 cm After:  ...2"/>
    <w:basedOn w:val="Normal"/>
    <w:rsid w:val="00B7777C"/>
    <w:pPr>
      <w:numPr>
        <w:numId w:val="10"/>
      </w:numPr>
      <w:spacing w:after="240" w:line="360" w:lineRule="auto"/>
      <w:jc w:val="both"/>
    </w:pPr>
    <w:rPr>
      <w:rFonts w:ascii="Times New Roman" w:hAnsi="Times New Roman"/>
    </w:rPr>
  </w:style>
  <w:style w:type="numbering" w:customStyle="1" w:styleId="NoList1">
    <w:name w:val="No List1"/>
    <w:next w:val="NoList"/>
    <w:semiHidden/>
    <w:rsid w:val="00B7777C"/>
  </w:style>
  <w:style w:type="paragraph" w:styleId="EndnoteText">
    <w:name w:val="endnote text"/>
    <w:basedOn w:val="Normal"/>
    <w:semiHidden/>
    <w:rsid w:val="00B7777C"/>
    <w:pPr>
      <w:overflowPunct w:val="0"/>
      <w:autoSpaceDE w:val="0"/>
      <w:autoSpaceDN w:val="0"/>
      <w:adjustRightInd w:val="0"/>
      <w:spacing w:after="240" w:line="360" w:lineRule="auto"/>
      <w:jc w:val="both"/>
      <w:textAlignment w:val="baseline"/>
    </w:pPr>
    <w:rPr>
      <w:rFonts w:ascii="Times New Roman" w:hAnsi="Times New Roman"/>
    </w:rPr>
  </w:style>
  <w:style w:type="character" w:styleId="EndnoteReference">
    <w:name w:val="endnote reference"/>
    <w:semiHidden/>
    <w:rsid w:val="00B7777C"/>
    <w:rPr>
      <w:vertAlign w:val="superscript"/>
    </w:rPr>
  </w:style>
  <w:style w:type="paragraph" w:styleId="TOC4">
    <w:name w:val="toc 4"/>
    <w:basedOn w:val="Normal"/>
    <w:next w:val="Normal"/>
    <w:semiHidden/>
    <w:rsid w:val="00B7777C"/>
    <w:pPr>
      <w:ind w:left="440"/>
    </w:pPr>
    <w:rPr>
      <w:rFonts w:ascii="Times New Roman" w:hAnsi="Times New Roman"/>
      <w:sz w:val="20"/>
    </w:rPr>
  </w:style>
  <w:style w:type="paragraph" w:styleId="TOC5">
    <w:name w:val="toc 5"/>
    <w:basedOn w:val="Normal"/>
    <w:next w:val="Normal"/>
    <w:semiHidden/>
    <w:rsid w:val="00B7777C"/>
    <w:pPr>
      <w:ind w:left="660"/>
    </w:pPr>
    <w:rPr>
      <w:rFonts w:ascii="Times New Roman" w:hAnsi="Times New Roman"/>
      <w:sz w:val="20"/>
    </w:rPr>
  </w:style>
  <w:style w:type="paragraph" w:styleId="TOC6">
    <w:name w:val="toc 6"/>
    <w:basedOn w:val="Normal"/>
    <w:next w:val="Normal"/>
    <w:semiHidden/>
    <w:rsid w:val="00B7777C"/>
    <w:pPr>
      <w:ind w:left="880"/>
    </w:pPr>
    <w:rPr>
      <w:rFonts w:ascii="Times New Roman" w:hAnsi="Times New Roman"/>
      <w:sz w:val="20"/>
    </w:rPr>
  </w:style>
  <w:style w:type="paragraph" w:styleId="TOC7">
    <w:name w:val="toc 7"/>
    <w:basedOn w:val="Normal"/>
    <w:next w:val="Normal"/>
    <w:semiHidden/>
    <w:rsid w:val="00B7777C"/>
    <w:pPr>
      <w:ind w:left="1100"/>
    </w:pPr>
    <w:rPr>
      <w:rFonts w:ascii="Times New Roman" w:hAnsi="Times New Roman"/>
      <w:sz w:val="20"/>
    </w:rPr>
  </w:style>
  <w:style w:type="paragraph" w:styleId="TOC8">
    <w:name w:val="toc 8"/>
    <w:basedOn w:val="Normal"/>
    <w:next w:val="Normal"/>
    <w:semiHidden/>
    <w:rsid w:val="00B7777C"/>
    <w:pPr>
      <w:ind w:left="1320"/>
    </w:pPr>
    <w:rPr>
      <w:rFonts w:ascii="Times New Roman" w:hAnsi="Times New Roman"/>
      <w:sz w:val="20"/>
    </w:rPr>
  </w:style>
  <w:style w:type="paragraph" w:styleId="TOC9">
    <w:name w:val="toc 9"/>
    <w:basedOn w:val="Normal"/>
    <w:next w:val="Normal"/>
    <w:semiHidden/>
    <w:rsid w:val="00B7777C"/>
    <w:pPr>
      <w:ind w:left="1540"/>
    </w:pPr>
    <w:rPr>
      <w:rFonts w:ascii="Times New Roman" w:hAnsi="Times New Roman"/>
      <w:sz w:val="20"/>
    </w:rPr>
  </w:style>
  <w:style w:type="paragraph" w:styleId="Index1">
    <w:name w:val="index 1"/>
    <w:basedOn w:val="Normal"/>
    <w:next w:val="Normal"/>
    <w:semiHidden/>
    <w:rsid w:val="00B7777C"/>
    <w:pPr>
      <w:tabs>
        <w:tab w:val="right" w:leader="dot" w:pos="9360"/>
      </w:tabs>
      <w:suppressAutoHyphens/>
      <w:overflowPunct w:val="0"/>
      <w:autoSpaceDE w:val="0"/>
      <w:autoSpaceDN w:val="0"/>
      <w:adjustRightInd w:val="0"/>
      <w:spacing w:after="240" w:line="360" w:lineRule="auto"/>
      <w:ind w:left="1440" w:right="720" w:hanging="1440"/>
      <w:jc w:val="both"/>
      <w:textAlignment w:val="baseline"/>
    </w:pPr>
    <w:rPr>
      <w:rFonts w:ascii="Times New Roman" w:hAnsi="Times New Roman"/>
      <w:lang w:val="en-US"/>
    </w:rPr>
  </w:style>
  <w:style w:type="paragraph" w:styleId="Index2">
    <w:name w:val="index 2"/>
    <w:basedOn w:val="Normal"/>
    <w:next w:val="Normal"/>
    <w:semiHidden/>
    <w:rsid w:val="00B7777C"/>
    <w:pPr>
      <w:tabs>
        <w:tab w:val="right" w:leader="dot" w:pos="9360"/>
      </w:tabs>
      <w:suppressAutoHyphens/>
      <w:overflowPunct w:val="0"/>
      <w:autoSpaceDE w:val="0"/>
      <w:autoSpaceDN w:val="0"/>
      <w:adjustRightInd w:val="0"/>
      <w:spacing w:after="240" w:line="360" w:lineRule="auto"/>
      <w:ind w:left="1440" w:right="720" w:hanging="720"/>
      <w:jc w:val="both"/>
      <w:textAlignment w:val="baseline"/>
    </w:pPr>
    <w:rPr>
      <w:rFonts w:ascii="Times New Roman" w:hAnsi="Times New Roman"/>
      <w:lang w:val="en-US"/>
    </w:rPr>
  </w:style>
  <w:style w:type="paragraph" w:styleId="TOAHeading">
    <w:name w:val="toa heading"/>
    <w:basedOn w:val="Normal"/>
    <w:next w:val="Normal"/>
    <w:semiHidden/>
    <w:rsid w:val="00B7777C"/>
    <w:pPr>
      <w:tabs>
        <w:tab w:val="right" w:pos="9360"/>
      </w:tabs>
      <w:suppressAutoHyphens/>
      <w:overflowPunct w:val="0"/>
      <w:autoSpaceDE w:val="0"/>
      <w:autoSpaceDN w:val="0"/>
      <w:adjustRightInd w:val="0"/>
      <w:spacing w:after="240" w:line="360" w:lineRule="auto"/>
      <w:jc w:val="both"/>
      <w:textAlignment w:val="baseline"/>
    </w:pPr>
    <w:rPr>
      <w:rFonts w:ascii="Times New Roman" w:hAnsi="Times New Roman"/>
      <w:lang w:val="en-US"/>
    </w:rPr>
  </w:style>
  <w:style w:type="paragraph" w:styleId="Caption">
    <w:name w:val="caption"/>
    <w:basedOn w:val="Normal"/>
    <w:next w:val="Normal"/>
    <w:qFormat/>
    <w:rsid w:val="00B7777C"/>
    <w:pPr>
      <w:overflowPunct w:val="0"/>
      <w:autoSpaceDE w:val="0"/>
      <w:autoSpaceDN w:val="0"/>
      <w:adjustRightInd w:val="0"/>
      <w:spacing w:after="240" w:line="360" w:lineRule="auto"/>
      <w:jc w:val="both"/>
      <w:textAlignment w:val="baseline"/>
    </w:pPr>
    <w:rPr>
      <w:rFonts w:ascii="Times New Roman" w:hAnsi="Times New Roman"/>
    </w:rPr>
  </w:style>
  <w:style w:type="character" w:customStyle="1" w:styleId="EquationCaption">
    <w:name w:val="_Equation Caption"/>
    <w:rsid w:val="00B7777C"/>
  </w:style>
  <w:style w:type="paragraph" w:styleId="ListBullet">
    <w:name w:val="List Bullet"/>
    <w:basedOn w:val="Normal"/>
    <w:rsid w:val="00B7777C"/>
    <w:pPr>
      <w:overflowPunct w:val="0"/>
      <w:autoSpaceDE w:val="0"/>
      <w:autoSpaceDN w:val="0"/>
      <w:adjustRightInd w:val="0"/>
      <w:spacing w:after="240" w:line="360" w:lineRule="auto"/>
      <w:ind w:left="720" w:hanging="720"/>
      <w:jc w:val="both"/>
      <w:textAlignment w:val="baseline"/>
    </w:pPr>
    <w:rPr>
      <w:rFonts w:ascii="Times New Roman" w:hAnsi="Times New Roman"/>
    </w:rPr>
  </w:style>
  <w:style w:type="paragraph" w:styleId="ListBullet2">
    <w:name w:val="List Bullet 2"/>
    <w:basedOn w:val="Normal"/>
    <w:rsid w:val="00B7777C"/>
    <w:pPr>
      <w:overflowPunct w:val="0"/>
      <w:autoSpaceDE w:val="0"/>
      <w:autoSpaceDN w:val="0"/>
      <w:adjustRightInd w:val="0"/>
      <w:spacing w:after="240" w:line="360" w:lineRule="auto"/>
      <w:ind w:left="1440" w:hanging="720"/>
      <w:jc w:val="both"/>
      <w:textAlignment w:val="baseline"/>
    </w:pPr>
    <w:rPr>
      <w:rFonts w:ascii="Times New Roman" w:hAnsi="Times New Roman"/>
    </w:rPr>
  </w:style>
  <w:style w:type="paragraph" w:customStyle="1" w:styleId="Point">
    <w:name w:val="Point"/>
    <w:basedOn w:val="Normal"/>
    <w:rsid w:val="00B7777C"/>
    <w:pPr>
      <w:pBdr>
        <w:top w:val="single" w:sz="8" w:space="10" w:color="auto"/>
        <w:left w:val="single" w:sz="8" w:space="6" w:color="auto"/>
        <w:bottom w:val="single" w:sz="8" w:space="10" w:color="auto"/>
        <w:right w:val="single" w:sz="8" w:space="6" w:color="auto"/>
      </w:pBdr>
      <w:spacing w:before="240" w:after="240"/>
      <w:jc w:val="both"/>
    </w:pPr>
    <w:rPr>
      <w:lang w:eastAsia="en-GB"/>
    </w:rPr>
  </w:style>
  <w:style w:type="paragraph" w:customStyle="1" w:styleId="TableCell">
    <w:name w:val="Table Cell"/>
    <w:basedOn w:val="Normal"/>
    <w:rsid w:val="00B7777C"/>
    <w:pPr>
      <w:spacing w:before="72" w:after="72"/>
    </w:pPr>
    <w:rPr>
      <w:sz w:val="20"/>
    </w:rPr>
  </w:style>
  <w:style w:type="paragraph" w:styleId="List">
    <w:name w:val="List"/>
    <w:basedOn w:val="Normal"/>
    <w:rsid w:val="00B7777C"/>
    <w:pPr>
      <w:overflowPunct w:val="0"/>
      <w:autoSpaceDE w:val="0"/>
      <w:autoSpaceDN w:val="0"/>
      <w:adjustRightInd w:val="0"/>
      <w:ind w:left="283" w:hanging="283"/>
      <w:textAlignment w:val="baseline"/>
    </w:pPr>
    <w:rPr>
      <w:rFonts w:ascii="Times New Roman" w:hAnsi="Times New Roman"/>
      <w:sz w:val="20"/>
      <w:lang w:eastAsia="en-GB"/>
    </w:rPr>
  </w:style>
  <w:style w:type="table" w:customStyle="1" w:styleId="TableGrid1">
    <w:name w:val="Table Grid1"/>
    <w:basedOn w:val="TableNormal"/>
    <w:next w:val="TableGrid"/>
    <w:rsid w:val="00B7777C"/>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Heading1">
    <w:name w:val="New Heading 1"/>
    <w:basedOn w:val="Heading1"/>
    <w:rsid w:val="00523B58"/>
    <w:pPr>
      <w:numPr>
        <w:numId w:val="4"/>
      </w:numPr>
      <w:spacing w:before="360" w:after="60"/>
      <w:ind w:hanging="720"/>
    </w:pPr>
    <w:rPr>
      <w:rFonts w:ascii="Arial" w:hAnsi="Arial" w:cs="Arial"/>
      <w:b w:val="0"/>
      <w:i/>
      <w:iCs/>
      <w:kern w:val="32"/>
      <w:sz w:val="22"/>
      <w:szCs w:val="22"/>
    </w:rPr>
  </w:style>
  <w:style w:type="numbering" w:customStyle="1" w:styleId="StyleOutlinenumbered">
    <w:name w:val="Style Outline numbered"/>
    <w:basedOn w:val="NoList"/>
    <w:rsid w:val="00374B91"/>
    <w:pPr>
      <w:numPr>
        <w:numId w:val="29"/>
      </w:numPr>
    </w:pPr>
  </w:style>
  <w:style w:type="paragraph" w:styleId="NormalWeb">
    <w:name w:val="Normal (Web)"/>
    <w:basedOn w:val="Normal"/>
    <w:rsid w:val="00F53093"/>
    <w:pPr>
      <w:spacing w:before="100" w:beforeAutospacing="1" w:after="100" w:afterAutospacing="1"/>
    </w:pPr>
    <w:rPr>
      <w:rFonts w:ascii="Times New Roman" w:hAnsi="Times New Roman"/>
      <w:sz w:val="24"/>
      <w:szCs w:val="24"/>
      <w:lang w:eastAsia="en-GB"/>
    </w:rPr>
  </w:style>
  <w:style w:type="paragraph" w:customStyle="1" w:styleId="ColorfulShading-Accent11">
    <w:name w:val="Colorful Shading - Accent 11"/>
    <w:hidden/>
    <w:uiPriority w:val="99"/>
    <w:semiHidden/>
    <w:rsid w:val="000666E6"/>
    <w:rPr>
      <w:rFonts w:ascii="Arial" w:hAnsi="Arial"/>
      <w:sz w:val="22"/>
      <w:lang w:eastAsia="en-US"/>
    </w:rPr>
  </w:style>
  <w:style w:type="paragraph" w:customStyle="1" w:styleId="Body">
    <w:name w:val="Body"/>
    <w:aliases w:val="b"/>
    <w:basedOn w:val="Normal"/>
    <w:link w:val="BodyChar"/>
    <w:rsid w:val="00A85228"/>
    <w:pPr>
      <w:adjustRightInd w:val="0"/>
      <w:spacing w:after="240"/>
      <w:jc w:val="both"/>
    </w:pPr>
    <w:rPr>
      <w:rFonts w:eastAsia="Arial" w:cs="Arial"/>
      <w:sz w:val="20"/>
      <w:lang w:eastAsia="en-GB"/>
    </w:rPr>
  </w:style>
  <w:style w:type="character" w:customStyle="1" w:styleId="BodyChar">
    <w:name w:val="Body Char"/>
    <w:link w:val="Body"/>
    <w:rsid w:val="00A85228"/>
    <w:rPr>
      <w:rFonts w:ascii="Arial" w:eastAsia="Arial" w:hAnsi="Arial" w:cs="Arial"/>
    </w:rPr>
  </w:style>
  <w:style w:type="character" w:customStyle="1" w:styleId="TitleChar">
    <w:name w:val="Title Char"/>
    <w:link w:val="Title"/>
    <w:rsid w:val="00A85228"/>
    <w:rPr>
      <w:rFonts w:ascii="TimesNewRoman" w:hAnsi="TimesNewRoman"/>
      <w:snapToGrid w:val="0"/>
      <w:sz w:val="24"/>
      <w:lang w:eastAsia="en-US"/>
    </w:rPr>
  </w:style>
  <w:style w:type="paragraph" w:customStyle="1" w:styleId="Style1">
    <w:name w:val="Style1"/>
    <w:basedOn w:val="TOC1"/>
    <w:qFormat/>
    <w:rsid w:val="00853EA1"/>
    <w:rPr>
      <w:b/>
    </w:rPr>
  </w:style>
  <w:style w:type="paragraph" w:customStyle="1" w:styleId="Style2">
    <w:name w:val="Style2"/>
    <w:basedOn w:val="TOC1"/>
    <w:qFormat/>
    <w:rsid w:val="00CA24F9"/>
    <w:rPr>
      <w:b/>
      <w:kern w:val="28"/>
    </w:rPr>
  </w:style>
  <w:style w:type="paragraph" w:customStyle="1" w:styleId="Style3">
    <w:name w:val="Style3"/>
    <w:basedOn w:val="TOC1"/>
    <w:qFormat/>
    <w:rsid w:val="00CA24F9"/>
    <w:rPr>
      <w:b/>
      <w:kern w:val="28"/>
    </w:rPr>
  </w:style>
  <w:style w:type="character" w:customStyle="1" w:styleId="st1">
    <w:name w:val="st1"/>
    <w:basedOn w:val="DefaultParagraphFont"/>
    <w:rsid w:val="00C061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footer" Target="footer3.xml" />
  <Relationship Id="rId18" Type="http://schemas.openxmlformats.org/officeDocument/2006/relationships/fontTable" Target="fontTable.xml" />
  <Relationship Id="rId3" Type="http://schemas.openxmlformats.org/officeDocument/2006/relationships/styles" Target="styles.xml" />
  <Relationship Id="rId21" Type="http://schemas.microsoft.com/office/2011/relationships/people" Target="people.xml" />
  <Relationship Id="rId7" Type="http://schemas.openxmlformats.org/officeDocument/2006/relationships/footnotes" Target="footnotes.xml" />
  <Relationship Id="rId12" Type="http://schemas.openxmlformats.org/officeDocument/2006/relationships/header" Target="header2.xml" />
  <Relationship Id="rId17" Type="http://schemas.openxmlformats.org/officeDocument/2006/relationships/footer" Target="footer7.xml" />
  <Relationship Id="rId2" Type="http://schemas.openxmlformats.org/officeDocument/2006/relationships/numbering" Target="numbering.xml" />
  <Relationship Id="rId16" Type="http://schemas.openxmlformats.org/officeDocument/2006/relationships/footer" Target="footer6.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footer" Target="footer2.xml" />
  <Relationship Id="rId5" Type="http://schemas.openxmlformats.org/officeDocument/2006/relationships/settings" Target="settings.xml" />
  <Relationship Id="rId15" Type="http://schemas.openxmlformats.org/officeDocument/2006/relationships/footer" Target="footer5.xml" />
  <Relationship Id="rId10" Type="http://schemas.openxmlformats.org/officeDocument/2006/relationships/footer" Target="footer1.xml" />
  <Relationship Id="rId19" Type="http://schemas.openxmlformats.org/officeDocument/2006/relationships/theme" Target="theme/theme1.xml" />
  <Relationship Id="rId4" Type="http://schemas.microsoft.com/office/2007/relationships/stylesWithEffects" Target="stylesWithEffects.xml" />
  <Relationship Id="rId9" Type="http://schemas.openxmlformats.org/officeDocument/2006/relationships/header" Target="header1.xml" />
  <Relationship Id="rId14" Type="http://schemas.openxmlformats.org/officeDocument/2006/relationships/footer" Target="footer4.xml" />
</Relationships>
</file>

<file path=word/_rels/header1.xml.rels>&#65279;<?xml version="1.0" encoding="UTF-8" standalone="yes"?>
<Relationships xmlns="http://schemas.openxmlformats.org/package/2006/relationships">
  <Relationship Id="rId1" Type="http://schemas.openxmlformats.org/officeDocument/2006/relationships/image" Target="media/image1.png" />
</Relationships>
</file>

<file path=word/_rels/header2.xml.rels>&#65279;<?xml version="1.0" encoding="UTF-8" standalone="yes"?>
<Relationships xmlns="http://schemas.openxmlformats.org/package/2006/relationships">
  <Relationship Id="rId1" Type="http://schemas.openxmlformats.org/officeDocument/2006/relationships/image" Target="media/image1.pn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3F88D-DF2A-43F9-9043-4EF6F76CE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6</Pages>
  <Words>11907</Words>
  <Characters>67275</Characters>
  <Application>Microsoft Office Word</Application>
  <DocSecurity>0</DocSecurity>
  <Lines>1640</Lines>
  <Paragraphs>719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78463</CharactersWithSpaces>
  <SharedDoc>false</SharedDoc>
  <HyperlinkBase/>
  <HLinks>
    <vt:vector size="102" baseType="variant">
      <vt:variant>
        <vt:i4>1769473</vt:i4>
      </vt:variant>
      <vt:variant>
        <vt:i4>98</vt:i4>
      </vt:variant>
      <vt:variant>
        <vt:i4>0</vt:i4>
      </vt:variant>
      <vt:variant>
        <vt:i4>5</vt:i4>
      </vt:variant>
      <vt:variant>
        <vt:lpwstr/>
      </vt:variant>
      <vt:variant>
        <vt:lpwstr>_Toc457921010</vt:lpwstr>
      </vt:variant>
      <vt:variant>
        <vt:i4>1703944</vt:i4>
      </vt:variant>
      <vt:variant>
        <vt:i4>92</vt:i4>
      </vt:variant>
      <vt:variant>
        <vt:i4>0</vt:i4>
      </vt:variant>
      <vt:variant>
        <vt:i4>5</vt:i4>
      </vt:variant>
      <vt:variant>
        <vt:lpwstr/>
      </vt:variant>
      <vt:variant>
        <vt:lpwstr>_Toc457921009</vt:lpwstr>
      </vt:variant>
      <vt:variant>
        <vt:i4>1703945</vt:i4>
      </vt:variant>
      <vt:variant>
        <vt:i4>86</vt:i4>
      </vt:variant>
      <vt:variant>
        <vt:i4>0</vt:i4>
      </vt:variant>
      <vt:variant>
        <vt:i4>5</vt:i4>
      </vt:variant>
      <vt:variant>
        <vt:lpwstr/>
      </vt:variant>
      <vt:variant>
        <vt:lpwstr>_Toc457921008</vt:lpwstr>
      </vt:variant>
      <vt:variant>
        <vt:i4>1703942</vt:i4>
      </vt:variant>
      <vt:variant>
        <vt:i4>80</vt:i4>
      </vt:variant>
      <vt:variant>
        <vt:i4>0</vt:i4>
      </vt:variant>
      <vt:variant>
        <vt:i4>5</vt:i4>
      </vt:variant>
      <vt:variant>
        <vt:lpwstr/>
      </vt:variant>
      <vt:variant>
        <vt:lpwstr>_Toc457921007</vt:lpwstr>
      </vt:variant>
      <vt:variant>
        <vt:i4>1703943</vt:i4>
      </vt:variant>
      <vt:variant>
        <vt:i4>74</vt:i4>
      </vt:variant>
      <vt:variant>
        <vt:i4>0</vt:i4>
      </vt:variant>
      <vt:variant>
        <vt:i4>5</vt:i4>
      </vt:variant>
      <vt:variant>
        <vt:lpwstr/>
      </vt:variant>
      <vt:variant>
        <vt:lpwstr>_Toc457921006</vt:lpwstr>
      </vt:variant>
      <vt:variant>
        <vt:i4>1703940</vt:i4>
      </vt:variant>
      <vt:variant>
        <vt:i4>68</vt:i4>
      </vt:variant>
      <vt:variant>
        <vt:i4>0</vt:i4>
      </vt:variant>
      <vt:variant>
        <vt:i4>5</vt:i4>
      </vt:variant>
      <vt:variant>
        <vt:lpwstr/>
      </vt:variant>
      <vt:variant>
        <vt:lpwstr>_Toc457921005</vt:lpwstr>
      </vt:variant>
      <vt:variant>
        <vt:i4>1703941</vt:i4>
      </vt:variant>
      <vt:variant>
        <vt:i4>62</vt:i4>
      </vt:variant>
      <vt:variant>
        <vt:i4>0</vt:i4>
      </vt:variant>
      <vt:variant>
        <vt:i4>5</vt:i4>
      </vt:variant>
      <vt:variant>
        <vt:lpwstr/>
      </vt:variant>
      <vt:variant>
        <vt:lpwstr>_Toc457921004</vt:lpwstr>
      </vt:variant>
      <vt:variant>
        <vt:i4>1703938</vt:i4>
      </vt:variant>
      <vt:variant>
        <vt:i4>56</vt:i4>
      </vt:variant>
      <vt:variant>
        <vt:i4>0</vt:i4>
      </vt:variant>
      <vt:variant>
        <vt:i4>5</vt:i4>
      </vt:variant>
      <vt:variant>
        <vt:lpwstr/>
      </vt:variant>
      <vt:variant>
        <vt:lpwstr>_Toc457921003</vt:lpwstr>
      </vt:variant>
      <vt:variant>
        <vt:i4>1703939</vt:i4>
      </vt:variant>
      <vt:variant>
        <vt:i4>50</vt:i4>
      </vt:variant>
      <vt:variant>
        <vt:i4>0</vt:i4>
      </vt:variant>
      <vt:variant>
        <vt:i4>5</vt:i4>
      </vt:variant>
      <vt:variant>
        <vt:lpwstr/>
      </vt:variant>
      <vt:variant>
        <vt:lpwstr>_Toc457921002</vt:lpwstr>
      </vt:variant>
      <vt:variant>
        <vt:i4>1703936</vt:i4>
      </vt:variant>
      <vt:variant>
        <vt:i4>44</vt:i4>
      </vt:variant>
      <vt:variant>
        <vt:i4>0</vt:i4>
      </vt:variant>
      <vt:variant>
        <vt:i4>5</vt:i4>
      </vt:variant>
      <vt:variant>
        <vt:lpwstr/>
      </vt:variant>
      <vt:variant>
        <vt:lpwstr>_Toc457921001</vt:lpwstr>
      </vt:variant>
      <vt:variant>
        <vt:i4>1703937</vt:i4>
      </vt:variant>
      <vt:variant>
        <vt:i4>38</vt:i4>
      </vt:variant>
      <vt:variant>
        <vt:i4>0</vt:i4>
      </vt:variant>
      <vt:variant>
        <vt:i4>5</vt:i4>
      </vt:variant>
      <vt:variant>
        <vt:lpwstr/>
      </vt:variant>
      <vt:variant>
        <vt:lpwstr>_Toc457921000</vt:lpwstr>
      </vt:variant>
      <vt:variant>
        <vt:i4>1179649</vt:i4>
      </vt:variant>
      <vt:variant>
        <vt:i4>32</vt:i4>
      </vt:variant>
      <vt:variant>
        <vt:i4>0</vt:i4>
      </vt:variant>
      <vt:variant>
        <vt:i4>5</vt:i4>
      </vt:variant>
      <vt:variant>
        <vt:lpwstr/>
      </vt:variant>
      <vt:variant>
        <vt:lpwstr>_Toc457920999</vt:lpwstr>
      </vt:variant>
      <vt:variant>
        <vt:i4>1179648</vt:i4>
      </vt:variant>
      <vt:variant>
        <vt:i4>26</vt:i4>
      </vt:variant>
      <vt:variant>
        <vt:i4>0</vt:i4>
      </vt:variant>
      <vt:variant>
        <vt:i4>5</vt:i4>
      </vt:variant>
      <vt:variant>
        <vt:lpwstr/>
      </vt:variant>
      <vt:variant>
        <vt:lpwstr>_Toc457920998</vt:lpwstr>
      </vt:variant>
      <vt:variant>
        <vt:i4>1179663</vt:i4>
      </vt:variant>
      <vt:variant>
        <vt:i4>20</vt:i4>
      </vt:variant>
      <vt:variant>
        <vt:i4>0</vt:i4>
      </vt:variant>
      <vt:variant>
        <vt:i4>5</vt:i4>
      </vt:variant>
      <vt:variant>
        <vt:lpwstr/>
      </vt:variant>
      <vt:variant>
        <vt:lpwstr>_Toc457920997</vt:lpwstr>
      </vt:variant>
      <vt:variant>
        <vt:i4>1179662</vt:i4>
      </vt:variant>
      <vt:variant>
        <vt:i4>14</vt:i4>
      </vt:variant>
      <vt:variant>
        <vt:i4>0</vt:i4>
      </vt:variant>
      <vt:variant>
        <vt:i4>5</vt:i4>
      </vt:variant>
      <vt:variant>
        <vt:lpwstr/>
      </vt:variant>
      <vt:variant>
        <vt:lpwstr>_Toc457920996</vt:lpwstr>
      </vt:variant>
      <vt:variant>
        <vt:i4>1179661</vt:i4>
      </vt:variant>
      <vt:variant>
        <vt:i4>8</vt:i4>
      </vt:variant>
      <vt:variant>
        <vt:i4>0</vt:i4>
      </vt:variant>
      <vt:variant>
        <vt:i4>5</vt:i4>
      </vt:variant>
      <vt:variant>
        <vt:lpwstr/>
      </vt:variant>
      <vt:variant>
        <vt:lpwstr>_Toc457920995</vt:lpwstr>
      </vt:variant>
      <vt:variant>
        <vt:i4>1179660</vt:i4>
      </vt:variant>
      <vt:variant>
        <vt:i4>2</vt:i4>
      </vt:variant>
      <vt:variant>
        <vt:i4>0</vt:i4>
      </vt:variant>
      <vt:variant>
        <vt:i4>5</vt:i4>
      </vt:variant>
      <vt:variant>
        <vt:lpwstr/>
      </vt:variant>
      <vt:variant>
        <vt:lpwstr>_Toc457920994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BBDocRef">
    <vt:lpwstr>39361927.1</vt:lpwstr>
  </property>
</Properties>
</file>